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360" w:lineRule="auto"/>
        <w:ind w:right="-504"/>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2">
      <w:pPr>
        <w:widowControl w:val="0"/>
        <w:spacing w:after="0" w:line="360" w:lineRule="auto"/>
        <w:ind w:right="-504"/>
        <w:jc w:val="both"/>
        <w:rPr>
          <w:rFonts w:ascii="Open Sans" w:cs="Open Sans" w:eastAsia="Open Sans" w:hAnsi="Open Sans"/>
        </w:rPr>
      </w:pPr>
      <w:r w:rsidDel="00000000" w:rsidR="00000000" w:rsidRPr="00000000">
        <w:rPr>
          <w:rFonts w:ascii="Open Sans" w:cs="Open Sans" w:eastAsia="Open Sans" w:hAnsi="Open Sans"/>
          <w:rtl w:val="0"/>
        </w:rPr>
        <w:t xml:space="preserve">La </w:t>
      </w:r>
      <w:r w:rsidDel="00000000" w:rsidR="00000000" w:rsidRPr="00000000">
        <w:rPr>
          <w:rFonts w:ascii="Open Sans" w:cs="Open Sans" w:eastAsia="Open Sans" w:hAnsi="Open Sans"/>
          <w:b w:val="1"/>
          <w:rtl w:val="0"/>
        </w:rPr>
        <w:t xml:space="preserve">agrupación</w:t>
      </w:r>
      <w:r w:rsidDel="00000000" w:rsidR="00000000" w:rsidRPr="00000000">
        <w:rPr>
          <w:rFonts w:ascii="Open Sans" w:cs="Open Sans" w:eastAsia="Open Sans" w:hAnsi="Open Sans"/>
          <w:rtl w:val="0"/>
        </w:rPr>
        <w:t xml:space="preserve"> ___________________________________, compuesta por: </w:t>
      </w:r>
    </w:p>
    <w:p w:rsidR="00000000" w:rsidDel="00000000" w:rsidP="00000000" w:rsidRDefault="00000000" w:rsidRPr="00000000" w14:paraId="00000003">
      <w:pPr>
        <w:widowControl w:val="0"/>
        <w:spacing w:after="0" w:line="360" w:lineRule="auto"/>
        <w:ind w:left="720" w:right="-504" w:firstLine="0"/>
        <w:jc w:val="both"/>
        <w:rPr>
          <w:rFonts w:ascii="Open Sans" w:cs="Open Sans" w:eastAsia="Open Sans" w:hAnsi="Open Sans"/>
        </w:rPr>
      </w:pPr>
      <w:r w:rsidDel="00000000" w:rsidR="00000000" w:rsidRPr="00000000">
        <w:rPr>
          <w:rFonts w:ascii="Open Sans" w:cs="Open Sans" w:eastAsia="Open Sans" w:hAnsi="Open Sans"/>
          <w:rtl w:val="0"/>
        </w:rPr>
        <w:t xml:space="preserve">· Representante de la agrupación: ___________________________________</w:t>
      </w:r>
    </w:p>
    <w:p w:rsidR="00000000" w:rsidDel="00000000" w:rsidP="00000000" w:rsidRDefault="00000000" w:rsidRPr="00000000" w14:paraId="00000004">
      <w:pPr>
        <w:widowControl w:val="0"/>
        <w:spacing w:after="0" w:line="360" w:lineRule="auto"/>
        <w:ind w:left="720" w:right="-504" w:firstLine="0"/>
        <w:jc w:val="both"/>
        <w:rPr>
          <w:rFonts w:ascii="Open Sans" w:cs="Open Sans" w:eastAsia="Open Sans" w:hAnsi="Open Sans"/>
        </w:rPr>
      </w:pPr>
      <w:r w:rsidDel="00000000" w:rsidR="00000000" w:rsidRPr="00000000">
        <w:rPr>
          <w:rFonts w:ascii="Open Sans" w:cs="Open Sans" w:eastAsia="Open Sans" w:hAnsi="Open Sans"/>
          <w:rtl w:val="0"/>
        </w:rPr>
        <w:t xml:space="preserve">· Integrantes: ________________________________________________________</w:t>
      </w:r>
    </w:p>
    <w:p w:rsidR="00000000" w:rsidDel="00000000" w:rsidP="00000000" w:rsidRDefault="00000000" w:rsidRPr="00000000" w14:paraId="00000005">
      <w:pPr>
        <w:widowControl w:val="0"/>
        <w:spacing w:after="0" w:line="360" w:lineRule="auto"/>
        <w:ind w:right="-504"/>
        <w:jc w:val="both"/>
        <w:rPr>
          <w:rFonts w:ascii="Open Sans" w:cs="Open Sans" w:eastAsia="Open Sans" w:hAnsi="Open Sans"/>
        </w:rPr>
      </w:pPr>
      <w:r w:rsidDel="00000000" w:rsidR="00000000" w:rsidRPr="00000000">
        <w:rPr>
          <w:rFonts w:ascii="Open Sans" w:cs="Open Sans" w:eastAsia="Open Sans" w:hAnsi="Open Sans"/>
          <w:rtl w:val="0"/>
        </w:rPr>
        <w:t xml:space="preserve">                                     ________________________________________________________</w:t>
      </w:r>
    </w:p>
    <w:p w:rsidR="00000000" w:rsidDel="00000000" w:rsidP="00000000" w:rsidRDefault="00000000" w:rsidRPr="00000000" w14:paraId="00000006">
      <w:pPr>
        <w:widowControl w:val="0"/>
        <w:spacing w:after="0" w:line="360" w:lineRule="auto"/>
        <w:ind w:left="720" w:right="-504" w:firstLine="0"/>
        <w:jc w:val="both"/>
        <w:rPr>
          <w:rFonts w:ascii="Open Sans" w:cs="Open Sans" w:eastAsia="Open Sans" w:hAnsi="Open Sans"/>
        </w:rPr>
      </w:pPr>
      <w:r w:rsidDel="00000000" w:rsidR="00000000" w:rsidRPr="00000000">
        <w:rPr>
          <w:rFonts w:ascii="Open Sans" w:cs="Open Sans" w:eastAsia="Open Sans" w:hAnsi="Open Sans"/>
          <w:rtl w:val="0"/>
        </w:rPr>
        <w:t xml:space="preserve">                        ________________________________________________________</w:t>
      </w:r>
    </w:p>
    <w:p w:rsidR="00000000" w:rsidDel="00000000" w:rsidP="00000000" w:rsidRDefault="00000000" w:rsidRPr="00000000" w14:paraId="00000007">
      <w:pPr>
        <w:widowControl w:val="0"/>
        <w:spacing w:after="0" w:line="240" w:lineRule="auto"/>
        <w:ind w:right="-504"/>
        <w:jc w:val="both"/>
        <w:rPr>
          <w:rFonts w:ascii="Open Sans" w:cs="Open Sans" w:eastAsia="Open Sans" w:hAnsi="Open Sans"/>
        </w:rPr>
      </w:pPr>
      <w:r w:rsidDel="00000000" w:rsidR="00000000" w:rsidRPr="00000000">
        <w:rPr>
          <w:rFonts w:ascii="Open Sans" w:cs="Open Sans" w:eastAsia="Open Sans" w:hAnsi="Open Sans"/>
          <w:rtl w:val="0"/>
        </w:rPr>
        <w:t xml:space="preserve">Identificados como aparece al pie de las firmas y delegada por el </w:t>
      </w:r>
      <w:r w:rsidDel="00000000" w:rsidR="00000000" w:rsidRPr="00000000">
        <w:rPr>
          <w:rFonts w:ascii="Open Sans" w:cs="Open Sans" w:eastAsia="Open Sans" w:hAnsi="Open Sans"/>
          <w:b w:val="1"/>
          <w:rtl w:val="0"/>
        </w:rPr>
        <w:t xml:space="preserve">Fondo de Desarrollo Local de</w:t>
      </w:r>
      <w:r w:rsidDel="00000000" w:rsidR="00000000" w:rsidRPr="00000000">
        <w:rPr>
          <w:rFonts w:ascii="Open Sans" w:cs="Open Sans" w:eastAsia="Open Sans" w:hAnsi="Open Sans"/>
          <w:rtl w:val="0"/>
        </w:rPr>
        <w:t xml:space="preserve"> _______________________, como beneficiaria para ejecutar la iniciativa priorizada _____________________________________________ en el marco del </w:t>
      </w:r>
      <w:r w:rsidDel="00000000" w:rsidR="00000000" w:rsidRPr="00000000">
        <w:rPr>
          <w:rFonts w:ascii="Open Sans" w:cs="Open Sans" w:eastAsia="Open Sans" w:hAnsi="Open Sans"/>
          <w:b w:val="1"/>
          <w:rtl w:val="0"/>
        </w:rPr>
        <w:t xml:space="preserve">Componente A del Programa Más Cultura Local</w:t>
      </w:r>
      <w:r w:rsidDel="00000000" w:rsidR="00000000" w:rsidRPr="00000000">
        <w:rPr>
          <w:rFonts w:ascii="Open Sans" w:cs="Open Sans" w:eastAsia="Open Sans" w:hAnsi="Open Sans"/>
          <w:rtl w:val="0"/>
        </w:rPr>
        <w:t xml:space="preserve">, nos comprometemos a cumplir con las siguientes obligaciones: </w:t>
      </w:r>
    </w:p>
    <w:p w:rsidR="00000000" w:rsidDel="00000000" w:rsidP="00000000" w:rsidRDefault="00000000" w:rsidRPr="00000000" w14:paraId="00000008">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0"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Cumplir de manera estricta con lo estipulado en la Guía Operativa Más Cultura Local vigente.</w:t>
        <w:br w:type="textWrapping"/>
      </w:r>
    </w:p>
    <w:p w:rsidR="00000000" w:rsidDel="00000000" w:rsidP="00000000" w:rsidRDefault="00000000" w:rsidRPr="00000000" w14:paraId="0000000A">
      <w:pPr>
        <w:numPr>
          <w:ilvl w:val="0"/>
          <w:numId w:val="1"/>
        </w:numPr>
        <w:spacing w:after="0" w:line="276"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Participar activamente en el proceso de formación y fortalecimiento, de acuerdo con lo establecido en la Guía Operativa.</w:t>
        <w:br w:type="textWrapping"/>
      </w:r>
    </w:p>
    <w:p w:rsidR="00000000" w:rsidDel="00000000" w:rsidP="00000000" w:rsidRDefault="00000000" w:rsidRPr="00000000" w14:paraId="0000000B">
      <w:pPr>
        <w:numPr>
          <w:ilvl w:val="0"/>
          <w:numId w:val="1"/>
        </w:numPr>
        <w:spacing w:after="0" w:line="276"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Entregar el proyecto formulado en el formato establecido por la SCRD en los tiempos establecidos.</w:t>
      </w:r>
    </w:p>
    <w:p w:rsidR="00000000" w:rsidDel="00000000" w:rsidP="00000000" w:rsidRDefault="00000000" w:rsidRPr="00000000" w14:paraId="0000000C">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Presentar la documentación requerida por la SCRD y el FDL, en las formas y  los plazos establecidos en cada una de las etapas del esquema de ejecución.</w:t>
      </w:r>
    </w:p>
    <w:p w:rsidR="00000000" w:rsidDel="00000000" w:rsidP="00000000" w:rsidRDefault="00000000" w:rsidRPr="00000000" w14:paraId="0000000E">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Asumir los costos de legalización del incentivo, conforme a los lineamientos del programa y la normatividad fiscal y tributaria vigente, los cuales no podrán ser cargados a los recursos que fueron otorgados en calidad de incentivo.</w:t>
      </w:r>
    </w:p>
    <w:p w:rsidR="00000000" w:rsidDel="00000000" w:rsidP="00000000" w:rsidRDefault="00000000" w:rsidRPr="00000000" w14:paraId="00000010">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Desarrollar las iniciativas en los tiempos previstos e informados por la SCRD. Las actividades propuestas se deberán desarrollar a partir de la fecha de aprobación de la garantía constituida a favor de la SCRD o la expedición del registro presupuestal, lo que implica que el beneficiario comenzará a desarrollar la iniciativa con la disposición transitoria de recursos propios mientras se realiza el primer desembolso. </w:t>
      </w:r>
    </w:p>
    <w:p w:rsidR="00000000" w:rsidDel="00000000" w:rsidP="00000000" w:rsidRDefault="00000000" w:rsidRPr="00000000" w14:paraId="00000012">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Destinar el cien por ciento (100%) del incentivo adjudicado para la ejecución de la iniciativa que fue avalada por los expertos, cumpliendo con los criterios del anexo de gastos permitidos y no permitidos. </w:t>
      </w:r>
      <w:r w:rsidDel="00000000" w:rsidR="00000000" w:rsidRPr="00000000">
        <w:rPr>
          <w:rtl w:val="0"/>
        </w:rPr>
      </w:r>
    </w:p>
    <w:p w:rsidR="00000000" w:rsidDel="00000000" w:rsidP="00000000" w:rsidRDefault="00000000" w:rsidRPr="00000000" w14:paraId="00000014">
      <w:pPr>
        <w:widowControl w:val="0"/>
        <w:spacing w:after="0" w:line="240" w:lineRule="auto"/>
        <w:ind w:left="720" w:right="-504" w:firstLine="0"/>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5">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Desarrollar la iniciativa a cargo de la agrupación, sin poder ceder, en ningún caso el incentivo o el desarrollo de la iniciativa a terceros.</w:t>
      </w:r>
    </w:p>
    <w:p w:rsidR="00000000" w:rsidDel="00000000" w:rsidP="00000000" w:rsidRDefault="00000000" w:rsidRPr="00000000" w14:paraId="00000016">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Ejecutar de acuerdo con la formulación aprobada por los expertos y teniendo en cuenta las actividades y gestiones de alistamiento, planeación o preproducción, en la que se tramiten los acuerdos, contrataciones, compras, gestiones y permisos necesarios para iniciar con las actividades propuestas en el cronograma.</w:t>
      </w:r>
    </w:p>
    <w:p w:rsidR="00000000" w:rsidDel="00000000" w:rsidP="00000000" w:rsidRDefault="00000000" w:rsidRPr="00000000" w14:paraId="00000018">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Acoger las recomendaciones efectuadas por los expertos y realizar los ajustes necesarios en los formatos dispuestos para ello, previo al inicio de las actividades. </w:t>
      </w:r>
    </w:p>
    <w:p w:rsidR="00000000" w:rsidDel="00000000" w:rsidP="00000000" w:rsidRDefault="00000000" w:rsidRPr="00000000" w14:paraId="0000001A">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Implementar y garantizar el uso adecuado de los formatos suministrados por la SCRD, los cuales son de obligatorio cumplimiento en todas las etapas del programa, en el marco del componente A: formulación,  listados de asistencia, autorización de uso de imagen, entrega de materiales, informes, entre otros.</w:t>
      </w:r>
    </w:p>
    <w:p w:rsidR="00000000" w:rsidDel="00000000" w:rsidP="00000000" w:rsidRDefault="00000000" w:rsidRPr="00000000" w14:paraId="0000001C">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Consolidar y disponer de soportes y evidencias de las actividades realizadas, lo cual es de obligatorio cumplimiento en todas las etapas de ejecución: listados de asistencia y registro audiovisual (fotografías y/o vídeos).</w:t>
        <w:br w:type="textWrapping"/>
      </w:r>
    </w:p>
    <w:p w:rsidR="00000000" w:rsidDel="00000000" w:rsidP="00000000" w:rsidRDefault="00000000" w:rsidRPr="00000000" w14:paraId="0000001E">
      <w:pPr>
        <w:numPr>
          <w:ilvl w:val="0"/>
          <w:numId w:val="1"/>
        </w:numPr>
        <w:spacing w:after="0" w:line="276" w:lineRule="auto"/>
        <w:ind w:left="720" w:hanging="360"/>
        <w:jc w:val="both"/>
        <w:rPr>
          <w:rFonts w:ascii="Open Sans" w:cs="Open Sans" w:eastAsia="Open Sans" w:hAnsi="Open Sans"/>
        </w:rPr>
      </w:pPr>
      <w:bookmarkStart w:colFirst="0" w:colLast="0" w:name="_heading=h.1l9lg9bte7aq" w:id="0"/>
      <w:bookmarkEnd w:id="0"/>
      <w:r w:rsidDel="00000000" w:rsidR="00000000" w:rsidRPr="00000000">
        <w:rPr>
          <w:rFonts w:ascii="Open Sans" w:cs="Open Sans" w:eastAsia="Open Sans" w:hAnsi="Open Sans"/>
          <w:rtl w:val="0"/>
        </w:rPr>
        <w:t xml:space="preserve">Organizar y disponer de los soportes de ejecución financiera y contable de manera ordenada y entregar a la SCRD. Asimismo, garantizar su disponibilidad de los FDL o cualquier ente de control.</w:t>
      </w:r>
    </w:p>
    <w:p w:rsidR="00000000" w:rsidDel="00000000" w:rsidP="00000000" w:rsidRDefault="00000000" w:rsidRPr="00000000" w14:paraId="0000001F">
      <w:pPr>
        <w:spacing w:after="0" w:line="276" w:lineRule="auto"/>
        <w:jc w:val="both"/>
        <w:rPr>
          <w:rFonts w:ascii="Open Sans" w:cs="Open Sans" w:eastAsia="Open Sans" w:hAnsi="Open Sans"/>
        </w:rPr>
      </w:pPr>
      <w:bookmarkStart w:colFirst="0" w:colLast="0" w:name="_heading=h.nuf2g2y5ffo7" w:id="1"/>
      <w:bookmarkEnd w:id="1"/>
      <w:r w:rsidDel="00000000" w:rsidR="00000000" w:rsidRPr="00000000">
        <w:rPr>
          <w:rtl w:val="0"/>
        </w:rPr>
      </w:r>
    </w:p>
    <w:p w:rsidR="00000000" w:rsidDel="00000000" w:rsidP="00000000" w:rsidRDefault="00000000" w:rsidRPr="00000000" w14:paraId="00000020">
      <w:pPr>
        <w:widowControl w:val="0"/>
        <w:spacing w:after="0" w:line="240" w:lineRule="auto"/>
        <w:ind w:left="720" w:right="-504" w:firstLine="0"/>
        <w:jc w:val="both"/>
        <w:rPr>
          <w:rFonts w:ascii="Open Sans" w:cs="Open Sans" w:eastAsia="Open Sans" w:hAnsi="Open Sans"/>
        </w:rPr>
      </w:pPr>
      <w:r w:rsidDel="00000000" w:rsidR="00000000" w:rsidRPr="00000000">
        <w:rPr>
          <w:rFonts w:ascii="Open Sans" w:cs="Open Sans" w:eastAsia="Open Sans" w:hAnsi="Open Sans"/>
          <w:b w:val="1"/>
          <w:i w:val="1"/>
          <w:sz w:val="18"/>
          <w:szCs w:val="18"/>
          <w:rtl w:val="0"/>
        </w:rPr>
        <w:t xml:space="preserve">Nota: </w:t>
      </w:r>
      <w:r w:rsidDel="00000000" w:rsidR="00000000" w:rsidRPr="00000000">
        <w:rPr>
          <w:rFonts w:ascii="Open Sans" w:cs="Open Sans" w:eastAsia="Open Sans" w:hAnsi="Open Sans"/>
          <w:i w:val="1"/>
          <w:sz w:val="18"/>
          <w:szCs w:val="18"/>
          <w:rtl w:val="0"/>
        </w:rPr>
        <w:t xml:space="preserve">Es responsabilidad del delegado(a) de presupuestos participativos, acuerdos locales, iniciativas concertadas con los pueblos étnicos y grupos de interés de los territorios, disponer de los soportes contables de manera ordenada y garantizar su disponibilidad. Este reporte aplica para todas las iniciativas con enfoque diferencial, poblacional y de género.</w:t>
      </w:r>
      <w:r w:rsidDel="00000000" w:rsidR="00000000" w:rsidRPr="00000000">
        <w:rPr>
          <w:rtl w:val="0"/>
        </w:rPr>
      </w:r>
    </w:p>
    <w:p w:rsidR="00000000" w:rsidDel="00000000" w:rsidP="00000000" w:rsidRDefault="00000000" w:rsidRPr="00000000" w14:paraId="00000021">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Elaborar y entregar a la SCRD y al FDL el cronograma en el formato suministrado por la SCRD, con las </w:t>
      </w:r>
      <w:r w:rsidDel="00000000" w:rsidR="00000000" w:rsidRPr="00000000">
        <w:rPr>
          <w:rFonts w:ascii="Open Sans" w:cs="Open Sans" w:eastAsia="Open Sans" w:hAnsi="Open Sans"/>
          <w:b w:val="1"/>
          <w:i w:val="1"/>
          <w:rtl w:val="0"/>
        </w:rPr>
        <w:t xml:space="preserve">fechas, horarios, lugares, direcciónes</w:t>
      </w:r>
      <w:r w:rsidDel="00000000" w:rsidR="00000000" w:rsidRPr="00000000">
        <w:rPr>
          <w:rFonts w:ascii="Open Sans" w:cs="Open Sans" w:eastAsia="Open Sans" w:hAnsi="Open Sans"/>
          <w:rtl w:val="0"/>
        </w:rPr>
        <w:t xml:space="preserve"> en los cuales se desarrollarán las actividades con la comunidad, en los plazos informados por la SCRD a más tardar diez (10) días calendario después de la confirmación de la fecha de inicio del proyecto por correo electrónico.</w:t>
      </w:r>
    </w:p>
    <w:p w:rsidR="00000000" w:rsidDel="00000000" w:rsidP="00000000" w:rsidRDefault="00000000" w:rsidRPr="00000000" w14:paraId="00000023">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Reportar ante la SCRD y el FDL, cualquier novedad relacionada con la formulación avalada por los expertos, previo a la ejecución de las actividades y en los términos establecidos por el programa. </w:t>
      </w:r>
    </w:p>
    <w:p w:rsidR="00000000" w:rsidDel="00000000" w:rsidP="00000000" w:rsidRDefault="00000000" w:rsidRPr="00000000" w14:paraId="00000025">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Atender y participar de las acciones y actividades de fortalecimiento, seguimiento y cualquier otra que sea solicitada por la SCRD y/o los FDL.</w:t>
      </w:r>
    </w:p>
    <w:p w:rsidR="00000000" w:rsidDel="00000000" w:rsidP="00000000" w:rsidRDefault="00000000" w:rsidRPr="00000000" w14:paraId="00000027">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Propender por el desarrollo de las actividades dentro de los equipamientos e instalaciones de la localidad. En caso contrario, deberá reportar a la SCRD de manera escrita.</w:t>
      </w:r>
    </w:p>
    <w:p w:rsidR="00000000" w:rsidDel="00000000" w:rsidP="00000000" w:rsidRDefault="00000000" w:rsidRPr="00000000" w14:paraId="00000029">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Compartir con la comunidad los resultados obtenidos en la ejecución, a través de una socialización de resultados en su localidad que deberá estar incluida en la formulación y entregas de cronogramas. </w:t>
      </w:r>
    </w:p>
    <w:p w:rsidR="00000000" w:rsidDel="00000000" w:rsidP="00000000" w:rsidRDefault="00000000" w:rsidRPr="00000000" w14:paraId="0000002B">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Entregar los informes solicitados en los formatos, plazos y en las condiciones establecidas por la SCRD.</w:t>
      </w:r>
    </w:p>
    <w:p w:rsidR="00000000" w:rsidDel="00000000" w:rsidP="00000000" w:rsidRDefault="00000000" w:rsidRPr="00000000" w14:paraId="0000002D">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Diligenciar instrumentos de caracterización entregados por la SCRD y/o el FDL, dentro de los plazos establecidos.</w:t>
      </w:r>
    </w:p>
    <w:p w:rsidR="00000000" w:rsidDel="00000000" w:rsidP="00000000" w:rsidRDefault="00000000" w:rsidRPr="00000000" w14:paraId="0000002F">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Acoger los lineamientos contenidos en la Guía de Identidad Visual del programa  “Más Cultura Local”, otorgando crédito al programa, la SCRD y al FDL, en todas las actividades, material gráfico y audiovisual, publicado en relación con el incentivo recibido, así como solicitar aprobación por parte de la SCRD antes de su impresión o divulgación.</w:t>
      </w:r>
    </w:p>
    <w:p w:rsidR="00000000" w:rsidDel="00000000" w:rsidP="00000000" w:rsidRDefault="00000000" w:rsidRPr="00000000" w14:paraId="00000031">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Aportar la documentación requerida para efectos de divulgación, compilación de memorias (textos explicativos de la propuesta, imágenes, fichas técnicas), seguimiento y evaluación, entre otros.</w:t>
      </w:r>
    </w:p>
    <w:p w:rsidR="00000000" w:rsidDel="00000000" w:rsidP="00000000" w:rsidRDefault="00000000" w:rsidRPr="00000000" w14:paraId="00000033">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Gestionar los permisos o conceptos necesarios amparados en la normatividad vigente para la ejecución de propuestas que impliquen, el uso y reproducción de obras, uso de instalaciones y la realización de actividades artísticas en el espacio público o privado,  garantizando las condiciones logísticas, técnicas y de seguridad que impliquen su desarrollo. </w:t>
      </w:r>
      <w:r w:rsidDel="00000000" w:rsidR="00000000" w:rsidRPr="00000000">
        <w:rPr>
          <w:b w:val="1"/>
          <w:i w:val="1"/>
          <w:sz w:val="24"/>
          <w:szCs w:val="24"/>
          <w:rtl w:val="0"/>
        </w:rPr>
        <w:t xml:space="preserve">L</w:t>
      </w:r>
      <w:r w:rsidDel="00000000" w:rsidR="00000000" w:rsidRPr="00000000">
        <w:rPr>
          <w:rFonts w:ascii="Open Sans" w:cs="Open Sans" w:eastAsia="Open Sans" w:hAnsi="Open Sans"/>
          <w:b w:val="1"/>
          <w:i w:val="1"/>
          <w:rtl w:val="0"/>
        </w:rPr>
        <w:t xml:space="preserve">os soportes de permisos y gestiones de espacios serán soportes de ejecución que deben incluirse en el informe final.</w:t>
      </w:r>
    </w:p>
    <w:p w:rsidR="00000000" w:rsidDel="00000000" w:rsidP="00000000" w:rsidRDefault="00000000" w:rsidRPr="00000000" w14:paraId="00000035">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Gestionar y hacer buen uso de los espacios que hagan parte de la ejecución de su propuesta respetando los horarios establecidos en los permisos otorgados por las entidades.</w:t>
      </w:r>
    </w:p>
    <w:p w:rsidR="00000000" w:rsidDel="00000000" w:rsidP="00000000" w:rsidRDefault="00000000" w:rsidRPr="00000000" w14:paraId="00000037">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8">
      <w:pPr>
        <w:widowControl w:val="0"/>
        <w:numPr>
          <w:ilvl w:val="0"/>
          <w:numId w:val="1"/>
        </w:numPr>
        <w:spacing w:after="0" w:line="276"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 Asumir la responsabilidad en los acuerdos realizados con terceros. En ningún caso la SCRD o el FDL, se harán responsables de intermediaciones o negociaciones privadas realizados con terceros en términos económicos, de obligaciones o actividades, relacionados con los recursos otorgados como incentivo económico. Tampoco se harán responsables de los acuerdos internos entre los integrantes de las agrupaciones o equipos de trabajo en relación con el recurso o roles asumidos en la ejecución.</w:t>
        <w:br w:type="textWrapping"/>
      </w:r>
    </w:p>
    <w:p w:rsidR="00000000" w:rsidDel="00000000" w:rsidP="00000000" w:rsidRDefault="00000000" w:rsidRPr="00000000" w14:paraId="00000039">
      <w:pPr>
        <w:widowControl w:val="0"/>
        <w:numPr>
          <w:ilvl w:val="0"/>
          <w:numId w:val="1"/>
        </w:numPr>
        <w:spacing w:after="0" w:line="276"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Mantener una relación respetuosa y colaborativa con el equipo de la SCRD, atendiendo oportunamente sus solicitudes, facilitando la información requerida y permitiendo el ejercicio de sus funciones según la Guía Operativa.</w:t>
        <w:br w:type="textWrapping"/>
      </w:r>
    </w:p>
    <w:p w:rsidR="00000000" w:rsidDel="00000000" w:rsidP="00000000" w:rsidRDefault="00000000" w:rsidRPr="00000000" w14:paraId="0000003A">
      <w:pPr>
        <w:widowControl w:val="0"/>
        <w:spacing w:after="0" w:line="240" w:lineRule="auto"/>
        <w:ind w:left="36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widowControl w:val="0"/>
        <w:spacing w:after="0" w:line="240" w:lineRule="auto"/>
        <w:ind w:right="-504"/>
        <w:jc w:val="both"/>
        <w:rPr>
          <w:rFonts w:ascii="Open Sans" w:cs="Open Sans" w:eastAsia="Open Sans" w:hAnsi="Open Sans"/>
        </w:rPr>
      </w:pPr>
      <w:r w:rsidDel="00000000" w:rsidR="00000000" w:rsidRPr="00000000">
        <w:rPr>
          <w:rFonts w:ascii="Open Sans" w:cs="Open Sans" w:eastAsia="Open Sans" w:hAnsi="Open Sans"/>
          <w:rtl w:val="0"/>
        </w:rPr>
        <w:t xml:space="preserve">Autorizamos a la SCRD y al respectivo FDL para el uso de los proyectos y/o fragmentos de ellos, con fines únicamente culturales y pedagógicos. En virtud de lo anterior, se entiende que la SCRD y el respectivo FDL adquieren el derecho de reproducción en todas sus modalidades, inclusive para uso audiovisual, y el de comunicación y distribución pública, única y exclusivamente para los fines antes descritos. La presente autorización no implica transferencia de los derechos de autor y la SCRD y el respectivo FDL garantizarán el cumplimiento de lo dispuesto en el artículo 11 de la Decisión Andina 351 de 1993, y 30 de la Ley 23 de 1982, en cuanto a la mención del nombre del autor.</w:t>
      </w:r>
    </w:p>
    <w:p w:rsidR="00000000" w:rsidDel="00000000" w:rsidP="00000000" w:rsidRDefault="00000000" w:rsidRPr="00000000" w14:paraId="0000003C">
      <w:pPr>
        <w:widowControl w:val="0"/>
        <w:spacing w:after="0" w:line="240" w:lineRule="auto"/>
        <w:ind w:left="36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widowControl w:val="0"/>
        <w:spacing w:after="0" w:line="240" w:lineRule="auto"/>
        <w:ind w:right="-504"/>
        <w:jc w:val="both"/>
        <w:rPr>
          <w:rFonts w:ascii="Open Sans" w:cs="Open Sans" w:eastAsia="Open Sans" w:hAnsi="Open Sans"/>
        </w:rPr>
      </w:pPr>
      <w:r w:rsidDel="00000000" w:rsidR="00000000" w:rsidRPr="00000000">
        <w:rPr>
          <w:rFonts w:ascii="Open Sans" w:cs="Open Sans" w:eastAsia="Open Sans" w:hAnsi="Open Sans"/>
          <w:rtl w:val="0"/>
        </w:rPr>
        <w:t xml:space="preserve">La presente autorización se entiende concedida a título gratuito y podrá ser utilizada a nivel nacional e internacional, por cinco (5) años prorrogables, previo acuerdo con el autor. Por virtud de este documento el autor garantiza que es propietario integral de los derechos de explotación de las obras y, en consecuencia, puede autorizar su utilización, por no tener ningún tipo de gravamen, limitación o disposición. En todo caso, responderá por cualquier reclamo que en materia de derecho de autor se pueda presentar, exonerando de cualquier responsabilidad a la SCRD y al respectivo FDL.</w:t>
      </w:r>
    </w:p>
    <w:p w:rsidR="00000000" w:rsidDel="00000000" w:rsidP="00000000" w:rsidRDefault="00000000" w:rsidRPr="00000000" w14:paraId="0000003E">
      <w:pPr>
        <w:widowControl w:val="0"/>
        <w:spacing w:after="0" w:line="240" w:lineRule="auto"/>
        <w:ind w:left="36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widowControl w:val="0"/>
        <w:spacing w:after="0" w:line="240" w:lineRule="auto"/>
        <w:ind w:right="-504"/>
        <w:jc w:val="both"/>
        <w:rPr>
          <w:rFonts w:ascii="Open Sans" w:cs="Open Sans" w:eastAsia="Open Sans" w:hAnsi="Open Sans"/>
        </w:rPr>
      </w:pPr>
      <w:r w:rsidDel="00000000" w:rsidR="00000000" w:rsidRPr="00000000">
        <w:rPr>
          <w:rFonts w:ascii="Open Sans" w:cs="Open Sans" w:eastAsia="Open Sans" w:hAnsi="Open Sans"/>
          <w:rtl w:val="0"/>
        </w:rPr>
        <w:t xml:space="preserve">Autorizamos a la SCRD y al respectivo FDL para dar tratamiento de los datos personales aquí registrados, conforme a la Ley 1581 de 2012 y a la Política de Tratamiento de Datos Personales, con la finalidad de efectuar las funciones propias y procedentes de las entidades.</w:t>
      </w:r>
    </w:p>
    <w:p w:rsidR="00000000" w:rsidDel="00000000" w:rsidP="00000000" w:rsidRDefault="00000000" w:rsidRPr="00000000" w14:paraId="00000040">
      <w:pPr>
        <w:widowControl w:val="0"/>
        <w:spacing w:after="0" w:line="240" w:lineRule="auto"/>
        <w:ind w:right="-504"/>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1">
      <w:pPr>
        <w:widowControl w:val="0"/>
        <w:spacing w:after="0" w:line="240" w:lineRule="auto"/>
        <w:ind w:right="-504"/>
        <w:jc w:val="both"/>
        <w:rPr>
          <w:rFonts w:ascii="Open Sans" w:cs="Open Sans" w:eastAsia="Open Sans" w:hAnsi="Open Sans"/>
        </w:rPr>
      </w:pPr>
      <w:r w:rsidDel="00000000" w:rsidR="00000000" w:rsidRPr="00000000">
        <w:rPr>
          <w:rFonts w:ascii="Open Sans" w:cs="Open Sans" w:eastAsia="Open Sans" w:hAnsi="Open Sans"/>
          <w:rtl w:val="0"/>
        </w:rPr>
        <w:t xml:space="preserve">La presente se firma a los ____________ (___) días del mes de _______ del 202_ por todos los integrantes de la agrupación:</w:t>
      </w:r>
    </w:p>
    <w:p w:rsidR="00000000" w:rsidDel="00000000" w:rsidP="00000000" w:rsidRDefault="00000000" w:rsidRPr="00000000" w14:paraId="00000042">
      <w:pPr>
        <w:keepNext w:val="1"/>
        <w:spacing w:after="200" w:line="276" w:lineRule="auto"/>
        <w:ind w:right="-504"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keepNext w:val="1"/>
        <w:spacing w:after="200" w:line="276" w:lineRule="auto"/>
        <w:ind w:right="-504"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 ___________________________</w:t>
      </w:r>
    </w:p>
    <w:p w:rsidR="00000000" w:rsidDel="00000000" w:rsidP="00000000" w:rsidRDefault="00000000" w:rsidRPr="00000000" w14:paraId="00000044">
      <w:pPr>
        <w:keepNext w:val="1"/>
        <w:spacing w:after="200" w:line="276" w:lineRule="auto"/>
        <w:ind w:right="-504" w:hanging="2"/>
        <w:rPr>
          <w:rFonts w:ascii="Arial" w:cs="Arial" w:eastAsia="Arial" w:hAnsi="Arial"/>
          <w:sz w:val="24"/>
          <w:szCs w:val="24"/>
        </w:rPr>
      </w:pPr>
      <w:r w:rsidDel="00000000" w:rsidR="00000000" w:rsidRPr="00000000">
        <w:rPr>
          <w:rFonts w:ascii="Arial" w:cs="Arial" w:eastAsia="Arial" w:hAnsi="Arial"/>
          <w:sz w:val="24"/>
          <w:szCs w:val="24"/>
          <w:rtl w:val="0"/>
        </w:rPr>
        <w:t xml:space="preserve">C.C. ____________</w:t>
      </w:r>
    </w:p>
    <w:p w:rsidR="00000000" w:rsidDel="00000000" w:rsidP="00000000" w:rsidRDefault="00000000" w:rsidRPr="00000000" w14:paraId="00000045">
      <w:pPr>
        <w:keepNext w:val="1"/>
        <w:spacing w:after="200" w:line="276" w:lineRule="auto"/>
        <w:ind w:right="-504"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keepNext w:val="1"/>
        <w:spacing w:after="200" w:line="276"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 ___________________________</w:t>
      </w:r>
    </w:p>
    <w:p w:rsidR="00000000" w:rsidDel="00000000" w:rsidP="00000000" w:rsidRDefault="00000000" w:rsidRPr="00000000" w14:paraId="00000047">
      <w:pPr>
        <w:keepNext w:val="1"/>
        <w:spacing w:after="200" w:line="276"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C.C. ____________</w:t>
      </w:r>
    </w:p>
    <w:p w:rsidR="00000000" w:rsidDel="00000000" w:rsidP="00000000" w:rsidRDefault="00000000" w:rsidRPr="00000000" w14:paraId="00000048">
      <w:pPr>
        <w:keepNext w:val="1"/>
        <w:spacing w:after="200" w:line="276" w:lineRule="auto"/>
        <w:ind w:hanging="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keepNext w:val="1"/>
        <w:spacing w:after="200" w:line="276"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Firma: ___________________________</w:t>
      </w:r>
    </w:p>
    <w:p w:rsidR="00000000" w:rsidDel="00000000" w:rsidP="00000000" w:rsidRDefault="00000000" w:rsidRPr="00000000" w14:paraId="0000004A">
      <w:pPr>
        <w:widowControl w:val="0"/>
        <w:spacing w:after="0" w:line="240" w:lineRule="auto"/>
        <w:ind w:right="-50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 ____________</w:t>
      </w:r>
    </w:p>
    <w:p w:rsidR="00000000" w:rsidDel="00000000" w:rsidP="00000000" w:rsidRDefault="00000000" w:rsidRPr="00000000" w14:paraId="0000004B">
      <w:pPr>
        <w:widowControl w:val="0"/>
        <w:spacing w:after="0" w:line="240" w:lineRule="auto"/>
        <w:ind w:right="-50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widowControl w:val="0"/>
        <w:spacing w:after="0" w:line="240" w:lineRule="auto"/>
        <w:ind w:right="-504"/>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keepNext w:val="1"/>
        <w:spacing w:after="200" w:line="276"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Firma: ___________________________</w:t>
      </w:r>
    </w:p>
    <w:p w:rsidR="00000000" w:rsidDel="00000000" w:rsidP="00000000" w:rsidRDefault="00000000" w:rsidRPr="00000000" w14:paraId="0000004E">
      <w:pPr>
        <w:widowControl w:val="0"/>
        <w:spacing w:after="0" w:line="240" w:lineRule="auto"/>
        <w:ind w:right="-504"/>
        <w:jc w:val="both"/>
        <w:rPr>
          <w:rFonts w:ascii="Arial" w:cs="Arial" w:eastAsia="Arial" w:hAnsi="Arial"/>
        </w:rPr>
      </w:pPr>
      <w:r w:rsidDel="00000000" w:rsidR="00000000" w:rsidRPr="00000000">
        <w:rPr>
          <w:rFonts w:ascii="Arial" w:cs="Arial" w:eastAsia="Arial" w:hAnsi="Arial"/>
          <w:sz w:val="24"/>
          <w:szCs w:val="24"/>
          <w:rtl w:val="0"/>
        </w:rPr>
        <w:t xml:space="preserve">C.C. ____________</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headerReference r:id="rId7" w:type="default"/>
      <w:pgSz w:h="15840" w:w="12240" w:orient="portrait"/>
      <w:pgMar w:bottom="1417" w:top="1417" w:left="1701" w:right="1701" w:header="850.393700787401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rFonts w:ascii="Roboto" w:cs="Roboto" w:eastAsia="Roboto" w:hAnsi="Roboto"/>
        <w:b w:val="1"/>
        <w:i w:val="1"/>
      </w:rPr>
    </w:pPr>
    <w:r w:rsidDel="00000000" w:rsidR="00000000" w:rsidRPr="00000000">
      <w:rPr>
        <w:rFonts w:ascii="Roboto" w:cs="Roboto" w:eastAsia="Roboto" w:hAnsi="Roboto"/>
        <w:b w:val="1"/>
        <w:i w:val="1"/>
        <w:rtl w:val="0"/>
      </w:rPr>
      <w:t xml:space="preserve">CARTA COMPROMISO AGRUPACIÓN</w:t>
    </w:r>
    <w:r w:rsidDel="00000000" w:rsidR="00000000" w:rsidRPr="00000000">
      <w:drawing>
        <wp:anchor allowOverlap="1" behindDoc="1" distB="0" distT="0" distL="0" distR="0" hidden="0" layoutInCell="1" locked="0" relativeHeight="0" simplePos="0">
          <wp:simplePos x="0" y="0"/>
          <wp:positionH relativeFrom="column">
            <wp:posOffset>-1123946</wp:posOffset>
          </wp:positionH>
          <wp:positionV relativeFrom="paragraph">
            <wp:posOffset>-539997</wp:posOffset>
          </wp:positionV>
          <wp:extent cx="7810500" cy="1013491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0500" cy="101349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VS3VF/nNXpNiixtTIGRZ/JXAA==">CgMxLjAyDmguMWw5bGc5YnRlN2FxMg5oLm51ZjJnMnk1ZmZvNzgAciExdXZyN2RoMEtwVXRLZlpZeTcydGllM3dVOC1TT192bTg=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