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DECLARACIÓN LUGAR DE RESIDENCIA BAJO LA GRAVEDAD DE JURAMENTO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rPr>
      </w:pPr>
      <w:bookmarkStart w:colFirst="0" w:colLast="0" w:name="_heading=h.6nm11gvi6d9x" w:id="0"/>
      <w:bookmarkEnd w:id="0"/>
      <w:r w:rsidDel="00000000" w:rsidR="00000000" w:rsidRPr="00000000">
        <w:rPr>
          <w:rFonts w:ascii="Arial" w:cs="Arial" w:eastAsia="Arial" w:hAnsi="Arial"/>
          <w:color w:val="000000"/>
          <w:rtl w:val="0"/>
        </w:rPr>
        <w:t xml:space="preserve">En la ciudad de Bogotá D.C., Colombia, siendo los ___________________ (   ) días del mes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 ____________ del año dos mil veinti</w:t>
      </w:r>
      <w:r w:rsidDel="00000000" w:rsidR="00000000" w:rsidRPr="00000000">
        <w:rPr>
          <w:rFonts w:ascii="Arial" w:cs="Arial" w:eastAsia="Arial" w:hAnsi="Arial"/>
          <w:rtl w:val="0"/>
        </w:rPr>
        <w:t xml:space="preserve">cinco</w:t>
      </w:r>
      <w:r w:rsidDel="00000000" w:rsidR="00000000" w:rsidRPr="00000000">
        <w:rPr>
          <w:rFonts w:ascii="Arial" w:cs="Arial" w:eastAsia="Arial" w:hAnsi="Arial"/>
          <w:color w:val="000000"/>
          <w:rtl w:val="0"/>
        </w:rPr>
        <w:t xml:space="preserve"> (202</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Yo, _________________________________identificado(a) con C.C. No._________________ de ____________, en mi calidad de postulante para participar en la invitación Cultural “Salón de Artistas Distrito Creativo San Felipe”, manifiesto BAJO LA GRAVEDAD DE JURAMENTO que,  mi lugar de residencia se encuentra ubicado en la siguiente dirección: </w:t>
      </w:r>
      <w:r w:rsidDel="00000000" w:rsidR="00000000" w:rsidRPr="00000000">
        <w:rPr>
          <w:rFonts w:ascii="Arial" w:cs="Arial" w:eastAsia="Arial" w:hAnsi="Arial"/>
          <w:b w:val="1"/>
          <w:color w:val="000000"/>
          <w:rtl w:val="0"/>
        </w:rPr>
        <w:t xml:space="preserve">_____________________________________</w:t>
      </w:r>
      <w:r w:rsidDel="00000000" w:rsidR="00000000" w:rsidRPr="00000000">
        <w:rPr>
          <w:rFonts w:ascii="Arial" w:cs="Arial" w:eastAsia="Arial" w:hAnsi="Arial"/>
          <w:color w:val="000000"/>
          <w:rtl w:val="0"/>
        </w:rPr>
        <w:t xml:space="preserve"> en la localidad de </w:t>
      </w:r>
      <w:r w:rsidDel="00000000" w:rsidR="00000000" w:rsidRPr="00000000">
        <w:rPr>
          <w:rFonts w:ascii="Arial" w:cs="Arial" w:eastAsia="Arial" w:hAnsi="Arial"/>
          <w:b w:val="1"/>
          <w:color w:val="000000"/>
          <w:rtl w:val="0"/>
        </w:rPr>
        <w:t xml:space="preserve">_________________</w:t>
      </w:r>
      <w:r w:rsidDel="00000000" w:rsidR="00000000" w:rsidRPr="00000000">
        <w:rPr>
          <w:rFonts w:ascii="Arial" w:cs="Arial" w:eastAsia="Arial" w:hAnsi="Arial"/>
          <w:color w:val="000000"/>
          <w:rtl w:val="0"/>
        </w:rPr>
        <w:t xml:space="preserve"> nomenclatura urbana de la ciudad de Bogotá, D.C</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rPr>
      </w:pPr>
      <w:r w:rsidDel="00000000" w:rsidR="00000000" w:rsidRPr="00000000">
        <w:rPr>
          <w:rFonts w:ascii="Arial" w:cs="Arial" w:eastAsia="Arial" w:hAnsi="Arial"/>
          <w:color w:val="000000"/>
          <w:rtl w:val="0"/>
        </w:rPr>
        <w:t xml:space="preserve">Esta declaración la </w:t>
      </w:r>
      <w:r w:rsidDel="00000000" w:rsidR="00000000" w:rsidRPr="00000000">
        <w:rPr>
          <w:rFonts w:ascii="Arial" w:cs="Arial" w:eastAsia="Arial" w:hAnsi="Arial"/>
          <w:rtl w:val="0"/>
        </w:rPr>
        <w:t xml:space="preserve">realizó</w:t>
      </w:r>
      <w:r w:rsidDel="00000000" w:rsidR="00000000" w:rsidRPr="00000000">
        <w:rPr>
          <w:rFonts w:ascii="Arial" w:cs="Arial" w:eastAsia="Arial" w:hAnsi="Arial"/>
          <w:color w:val="000000"/>
          <w:rtl w:val="0"/>
        </w:rPr>
        <w:t xml:space="preserve"> bajo la gravedad de juramento y en conocimiento de las implicaciones legales que me acarrea jurar en falso de conformidad con el </w:t>
      </w:r>
      <w:bookmarkStart w:colFirst="0" w:colLast="0" w:name="bookmark=id.gjdgxs" w:id="1"/>
      <w:bookmarkEnd w:id="1"/>
      <w:r w:rsidDel="00000000" w:rsidR="00000000" w:rsidRPr="00000000">
        <w:rPr>
          <w:rFonts w:ascii="Arial" w:cs="Arial" w:eastAsia="Arial" w:hAnsi="Arial"/>
          <w:color w:val="000000"/>
          <w:rtl w:val="0"/>
        </w:rPr>
        <w:t xml:space="preserve">Artículo 442</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del Código Penal Colombiano que determina que: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after="150" w:line="360" w:lineRule="auto"/>
        <w:ind w:left="284" w:right="47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sz w:val="20"/>
          <w:szCs w:val="20"/>
          <w:rtl w:val="0"/>
        </w:rPr>
        <w:t xml:space="preserve">El que, en actuación judicial o administrativa, bajo la gravedad del juramento ante autoridad competente, falte a la verdad o la calle total o parcialmente, incurrirá en prisión de seis (6) a doce (12) años</w:t>
      </w: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15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Así mismo manifiesto que no me encuentro incurso en ningún conflicto de interés o causal de impedimento para rendir esta declaración la cual </w:t>
      </w:r>
      <w:r w:rsidDel="00000000" w:rsidR="00000000" w:rsidRPr="00000000">
        <w:rPr>
          <w:rFonts w:ascii="Arial" w:cs="Arial" w:eastAsia="Arial" w:hAnsi="Arial"/>
          <w:rtl w:val="0"/>
        </w:rPr>
        <w:t xml:space="preserve">realizó</w:t>
      </w:r>
      <w:r w:rsidDel="00000000" w:rsidR="00000000" w:rsidRPr="00000000">
        <w:rPr>
          <w:rFonts w:ascii="Arial" w:cs="Arial" w:eastAsia="Arial" w:hAnsi="Arial"/>
          <w:color w:val="000000"/>
          <w:rtl w:val="0"/>
        </w:rPr>
        <w:t xml:space="preserve"> bajo mi única y entera responsabilidad.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15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15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Firma,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15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15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15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C.C. No. _______________________________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851EE9"/>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851EE9"/>
    <w:pPr>
      <w:autoSpaceDE w:val="0"/>
      <w:autoSpaceDN w:val="0"/>
      <w:adjustRightInd w:val="0"/>
      <w:spacing w:after="0" w:line="240" w:lineRule="auto"/>
    </w:pPr>
    <w:rPr>
      <w:rFonts w:ascii="Arial" w:cs="Arial" w:hAnsi="Arial"/>
      <w:color w:val="000000"/>
      <w:sz w:val="24"/>
      <w:szCs w:val="24"/>
    </w:rPr>
  </w:style>
  <w:style w:type="character" w:styleId="Refdecomentario">
    <w:name w:val="annotation reference"/>
    <w:basedOn w:val="Fuentedeprrafopredeter"/>
    <w:uiPriority w:val="99"/>
    <w:semiHidden w:val="1"/>
    <w:unhideWhenUsed w:val="1"/>
    <w:rsid w:val="005707D8"/>
    <w:rPr>
      <w:sz w:val="16"/>
      <w:szCs w:val="16"/>
    </w:rPr>
  </w:style>
  <w:style w:type="paragraph" w:styleId="Textocomentario">
    <w:name w:val="annotation text"/>
    <w:basedOn w:val="Normal"/>
    <w:link w:val="TextocomentarioCar"/>
    <w:uiPriority w:val="99"/>
    <w:semiHidden w:val="1"/>
    <w:unhideWhenUsed w:val="1"/>
    <w:rsid w:val="005707D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5707D8"/>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707D8"/>
    <w:rPr>
      <w:b w:val="1"/>
      <w:bCs w:val="1"/>
    </w:rPr>
  </w:style>
  <w:style w:type="character" w:styleId="AsuntodelcomentarioCar" w:customStyle="1">
    <w:name w:val="Asunto del comentario Car"/>
    <w:basedOn w:val="TextocomentarioCar"/>
    <w:link w:val="Asuntodelcomentario"/>
    <w:uiPriority w:val="99"/>
    <w:semiHidden w:val="1"/>
    <w:rsid w:val="005707D8"/>
    <w:rPr>
      <w:b w:val="1"/>
      <w:bCs w:val="1"/>
      <w:sz w:val="20"/>
      <w:szCs w:val="20"/>
    </w:rPr>
  </w:style>
  <w:style w:type="paragraph" w:styleId="Revisin">
    <w:name w:val="Revision"/>
    <w:hidden w:val="1"/>
    <w:uiPriority w:val="99"/>
    <w:semiHidden w:val="1"/>
    <w:rsid w:val="00FA6B7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eY8kfg8L5QHkEJGysSaMSJg8Cw==">CgMxLjAyDmguNm5tMTFndmk2ZDl4MglpZC5namRneHM4AHIhMXJhYUJwa3R1aEVhYU5hNE1EZlJyMmk4eng5SmluVUVa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2025-08-15T20:49:00Z</dcterms:created>
  <dc:creator>MARTHA REYES CASTILLO Reyes Castillo</dc:creator>
</cp:coreProperties>
</file>