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3E" w:rsidRDefault="000D703E" w:rsidP="008E5A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tbl>
      <w:tblPr>
        <w:tblStyle w:val="a3"/>
        <w:tblW w:w="9705" w:type="dxa"/>
        <w:tblInd w:w="123" w:type="dxa"/>
        <w:tblLayout w:type="fixed"/>
        <w:tblLook w:val="0000" w:firstRow="0" w:lastRow="0" w:firstColumn="0" w:lastColumn="0" w:noHBand="0" w:noVBand="0"/>
      </w:tblPr>
      <w:tblGrid>
        <w:gridCol w:w="9705"/>
      </w:tblGrid>
      <w:tr w:rsidR="000D703E">
        <w:trPr>
          <w:trHeight w:val="680"/>
        </w:trPr>
        <w:tc>
          <w:tcPr>
            <w:tcW w:w="970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D703E" w:rsidRDefault="00904158" w:rsidP="008E5A8C">
            <w:pPr>
              <w:pStyle w:val="Ttulo1"/>
              <w:widowControl w:val="0"/>
              <w:spacing w:before="0" w:after="0"/>
              <w:jc w:val="center"/>
              <w:rPr>
                <w:color w:val="7030A0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color w:val="7030A0"/>
                <w:sz w:val="22"/>
                <w:szCs w:val="22"/>
              </w:rPr>
              <w:t xml:space="preserve">Formato para la presentación de </w:t>
            </w:r>
            <w:r w:rsidR="00023D38">
              <w:rPr>
                <w:color w:val="7030A0"/>
                <w:sz w:val="22"/>
                <w:szCs w:val="22"/>
              </w:rPr>
              <w:t>Iniciativas</w:t>
            </w:r>
            <w:r>
              <w:rPr>
                <w:color w:val="7030A0"/>
                <w:sz w:val="22"/>
                <w:szCs w:val="22"/>
              </w:rPr>
              <w:t xml:space="preserve"> </w:t>
            </w:r>
          </w:p>
          <w:p w:rsidR="00023D38" w:rsidRPr="00023D38" w:rsidRDefault="00023D38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5" w:right="522" w:hanging="107"/>
              <w:jc w:val="center"/>
              <w:rPr>
                <w:b/>
                <w:color w:val="7030A0"/>
              </w:rPr>
            </w:pPr>
            <w:r w:rsidRPr="00023D38">
              <w:rPr>
                <w:b/>
                <w:color w:val="7030A0"/>
              </w:rPr>
              <w:t xml:space="preserve">Invitación Cultural Stand de cómic y narrativa gráfica </w:t>
            </w:r>
            <w:proofErr w:type="spellStart"/>
            <w:r w:rsidRPr="00023D38">
              <w:rPr>
                <w:b/>
                <w:color w:val="7030A0"/>
              </w:rPr>
              <w:t>FILBo</w:t>
            </w:r>
            <w:proofErr w:type="spellEnd"/>
            <w:r w:rsidRPr="00023D38">
              <w:rPr>
                <w:b/>
                <w:color w:val="7030A0"/>
              </w:rPr>
              <w:t xml:space="preserve"> 2025</w:t>
            </w:r>
          </w:p>
          <w:p w:rsidR="000D703E" w:rsidRPr="008E5A8C" w:rsidRDefault="00904158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5" w:right="522" w:hanging="107"/>
              <w:jc w:val="center"/>
              <w:rPr>
                <w:b/>
                <w:color w:val="000000"/>
              </w:rPr>
            </w:pPr>
            <w:r>
              <w:rPr>
                <w:color w:val="7030A0"/>
              </w:rPr>
              <w:t>Instituto Distrital de las Artes —Idartes</w:t>
            </w:r>
          </w:p>
        </w:tc>
      </w:tr>
    </w:tbl>
    <w:p w:rsidR="000D703E" w:rsidRDefault="000D703E" w:rsidP="008E5A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0D703E" w:rsidRDefault="00904158" w:rsidP="008E5A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  <w:color w:val="000000"/>
        </w:rPr>
        <w:t xml:space="preserve">Para elaborar su </w:t>
      </w:r>
      <w:r w:rsidR="00023D38">
        <w:rPr>
          <w:b/>
          <w:color w:val="000000"/>
        </w:rPr>
        <w:t>iniciativa</w:t>
      </w:r>
      <w:r>
        <w:rPr>
          <w:b/>
          <w:color w:val="000000"/>
        </w:rPr>
        <w:t xml:space="preserve"> le recomendamos:</w:t>
      </w:r>
    </w:p>
    <w:p w:rsidR="000D703E" w:rsidRDefault="00904158" w:rsidP="008E5A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Leer atentamente la invitación cultural y asegurarse de haber resuelto todas sus inquietudes a través de los canales de atención del </w:t>
      </w:r>
      <w:r>
        <w:rPr>
          <w:b/>
          <w:color w:val="000000"/>
        </w:rPr>
        <w:t xml:space="preserve">área de </w:t>
      </w:r>
      <w:r w:rsidR="008E5A8C">
        <w:rPr>
          <w:b/>
          <w:color w:val="000000"/>
        </w:rPr>
        <w:t xml:space="preserve">Convocatorias </w:t>
      </w:r>
      <w:r>
        <w:rPr>
          <w:b/>
          <w:color w:val="000000"/>
        </w:rPr>
        <w:t xml:space="preserve">del Instituto Distrital de las Artes – </w:t>
      </w:r>
      <w:r w:rsidR="008E5A8C">
        <w:rPr>
          <w:b/>
          <w:color w:val="000000"/>
        </w:rPr>
        <w:t>Idartes</w:t>
      </w:r>
      <w:r w:rsidR="008E5A8C">
        <w:rPr>
          <w:color w:val="000000"/>
        </w:rPr>
        <w:t xml:space="preserve"> </w:t>
      </w:r>
      <w:r>
        <w:rPr>
          <w:color w:val="000000"/>
        </w:rPr>
        <w:t xml:space="preserve">al correo electrónico </w:t>
      </w:r>
      <w:hyperlink r:id="rId6">
        <w:r>
          <w:rPr>
            <w:color w:val="1155CC"/>
            <w:u w:val="single"/>
          </w:rPr>
          <w:t>contactenos@idartes.gov.co</w:t>
        </w:r>
      </w:hyperlink>
      <w:r>
        <w:rPr>
          <w:color w:val="000000"/>
        </w:rPr>
        <w:t>.</w:t>
      </w:r>
    </w:p>
    <w:p w:rsidR="008E5A8C" w:rsidRDefault="008E5A8C" w:rsidP="008E5A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color w:val="000000"/>
        </w:rPr>
      </w:pPr>
    </w:p>
    <w:p w:rsidR="000D703E" w:rsidRDefault="00904158" w:rsidP="008E5A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8E5A8C">
        <w:rPr>
          <w:b/>
          <w:color w:val="000000"/>
        </w:rPr>
        <w:t>Diligenciar este formato en su TOTALIDAD</w:t>
      </w:r>
      <w:r>
        <w:rPr>
          <w:color w:val="000000"/>
        </w:rPr>
        <w:t xml:space="preserve">. De lo contrario, su </w:t>
      </w:r>
      <w:r w:rsidR="00023D38">
        <w:rPr>
          <w:color w:val="000000"/>
        </w:rPr>
        <w:t xml:space="preserve">iniciativa </w:t>
      </w:r>
      <w:r>
        <w:rPr>
          <w:color w:val="000000"/>
        </w:rPr>
        <w:t>quedará rechazada.</w:t>
      </w:r>
    </w:p>
    <w:p w:rsidR="000D703E" w:rsidRDefault="000D703E" w:rsidP="008E5A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color w:val="000000"/>
        </w:rPr>
      </w:pPr>
    </w:p>
    <w:tbl>
      <w:tblPr>
        <w:tblStyle w:val="a4"/>
        <w:tblW w:w="9063" w:type="dxa"/>
        <w:tblInd w:w="-10" w:type="dxa"/>
        <w:tblLayout w:type="fixed"/>
        <w:tblLook w:val="0600" w:firstRow="0" w:lastRow="0" w:firstColumn="0" w:lastColumn="0" w:noHBand="1" w:noVBand="1"/>
      </w:tblPr>
      <w:tblGrid>
        <w:gridCol w:w="3119"/>
        <w:gridCol w:w="1417"/>
        <w:gridCol w:w="1833"/>
        <w:gridCol w:w="2694"/>
      </w:tblGrid>
      <w:tr w:rsidR="000D703E" w:rsidTr="001F73A9">
        <w:trPr>
          <w:trHeight w:val="1140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</w:tcPr>
          <w:p w:rsidR="000D703E" w:rsidRDefault="00904158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Nombre de la persona natural, agrupación o persona jurídica. </w:t>
            </w:r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03E" w:rsidRDefault="00904158" w:rsidP="008E5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D703E" w:rsidTr="001F73A9">
        <w:trPr>
          <w:trHeight w:val="915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</w:tcPr>
          <w:p w:rsidR="000D703E" w:rsidRDefault="00904158" w:rsidP="00023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Nombre de la </w:t>
            </w:r>
            <w:r w:rsidR="00023D38">
              <w:rPr>
                <w:b/>
                <w:color w:val="FFFFFF"/>
              </w:rPr>
              <w:t>iniciativa</w:t>
            </w:r>
            <w:r>
              <w:rPr>
                <w:b/>
                <w:color w:val="FFFFFF"/>
              </w:rPr>
              <w:t>.</w:t>
            </w:r>
          </w:p>
        </w:tc>
        <w:tc>
          <w:tcPr>
            <w:tcW w:w="4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03E" w:rsidRDefault="00904158" w:rsidP="008E5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D703E" w:rsidTr="001F73A9">
        <w:trPr>
          <w:trHeight w:val="675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</w:tcPr>
          <w:p w:rsidR="000D703E" w:rsidRDefault="00904158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Área artística que </w:t>
            </w:r>
            <w:r w:rsidR="00023D38">
              <w:rPr>
                <w:b/>
                <w:color w:val="FFFFFF"/>
              </w:rPr>
              <w:t xml:space="preserve">orienta su </w:t>
            </w:r>
            <w:proofErr w:type="gramStart"/>
            <w:r w:rsidR="00023D38">
              <w:rPr>
                <w:b/>
                <w:color w:val="FFFFFF"/>
              </w:rPr>
              <w:t>iniciativa.</w:t>
            </w:r>
            <w:r>
              <w:rPr>
                <w:b/>
                <w:color w:val="FFFFFF"/>
              </w:rPr>
              <w:t>.</w:t>
            </w:r>
            <w:proofErr w:type="gramEnd"/>
          </w:p>
          <w:p w:rsidR="000D703E" w:rsidRDefault="000D703E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color w:val="FFFFFF"/>
              </w:rPr>
            </w:pPr>
          </w:p>
        </w:tc>
        <w:tc>
          <w:tcPr>
            <w:tcW w:w="452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03E" w:rsidRDefault="00904158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Literatura</w:t>
            </w:r>
          </w:p>
        </w:tc>
      </w:tr>
      <w:tr w:rsidR="001F73A9" w:rsidTr="001F73A9">
        <w:trPr>
          <w:trHeight w:val="675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</w:tcPr>
          <w:p w:rsidR="001F73A9" w:rsidRDefault="001F73A9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¿Comercializará solamente productos editoriales propios?</w:t>
            </w:r>
          </w:p>
        </w:tc>
        <w:tc>
          <w:tcPr>
            <w:tcW w:w="452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73A9" w:rsidRDefault="001F73A9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Solo propios ____</w:t>
            </w:r>
          </w:p>
          <w:p w:rsidR="001F73A9" w:rsidRDefault="001F73A9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Solo de terceros ____</w:t>
            </w:r>
          </w:p>
          <w:p w:rsidR="001F73A9" w:rsidRDefault="001F73A9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Propios y de terceros ____</w:t>
            </w:r>
          </w:p>
        </w:tc>
      </w:tr>
      <w:tr w:rsidR="000D703E" w:rsidTr="001F73A9">
        <w:trPr>
          <w:trHeight w:val="450"/>
        </w:trPr>
        <w:tc>
          <w:tcPr>
            <w:tcW w:w="9063" w:type="dxa"/>
            <w:gridSpan w:val="4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</w:tcPr>
          <w:p w:rsidR="000D703E" w:rsidRDefault="00904158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2. Perfil y el rol de los(as) artistas o creadores que participarán en la propuesta</w:t>
            </w:r>
          </w:p>
        </w:tc>
      </w:tr>
      <w:tr w:rsidR="000D703E" w:rsidTr="001F73A9">
        <w:trPr>
          <w:trHeight w:val="915"/>
        </w:trPr>
        <w:tc>
          <w:tcPr>
            <w:tcW w:w="311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</w:tcPr>
          <w:p w:rsidR="000D703E" w:rsidRDefault="00904158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color w:val="FFFFFF"/>
              </w:rPr>
            </w:pPr>
            <w:r>
              <w:rPr>
                <w:color w:val="FFFFFF"/>
              </w:rPr>
              <w:t>Nombre</w:t>
            </w:r>
          </w:p>
        </w:tc>
        <w:tc>
          <w:tcPr>
            <w:tcW w:w="3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</w:tcPr>
          <w:p w:rsidR="000D703E" w:rsidRDefault="00904158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color w:val="FFFFFF"/>
              </w:rPr>
            </w:pPr>
            <w:r>
              <w:rPr>
                <w:color w:val="FFFFFF"/>
              </w:rPr>
              <w:t>Rol y responsabilidades específicas en la ejecución de la propuesta de programación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</w:tcPr>
          <w:p w:rsidR="000D703E" w:rsidRDefault="00904158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color w:val="FFFFFF"/>
              </w:rPr>
            </w:pPr>
            <w:r>
              <w:rPr>
                <w:color w:val="FFFFFF"/>
              </w:rPr>
              <w:t>Perfil</w:t>
            </w:r>
          </w:p>
        </w:tc>
      </w:tr>
      <w:tr w:rsidR="000D703E" w:rsidTr="001F73A9">
        <w:trPr>
          <w:trHeight w:val="450"/>
        </w:trPr>
        <w:tc>
          <w:tcPr>
            <w:tcW w:w="311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03E" w:rsidRDefault="000D703E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color w:val="000000"/>
              </w:rPr>
            </w:pPr>
          </w:p>
        </w:tc>
        <w:tc>
          <w:tcPr>
            <w:tcW w:w="3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03E" w:rsidRDefault="000D703E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03E" w:rsidRDefault="000D703E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color w:val="000000"/>
              </w:rPr>
            </w:pPr>
          </w:p>
        </w:tc>
      </w:tr>
      <w:tr w:rsidR="000D703E" w:rsidTr="001F73A9">
        <w:trPr>
          <w:trHeight w:val="450"/>
        </w:trPr>
        <w:tc>
          <w:tcPr>
            <w:tcW w:w="311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03E" w:rsidRDefault="000D703E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color w:val="000000"/>
              </w:rPr>
            </w:pPr>
          </w:p>
        </w:tc>
        <w:tc>
          <w:tcPr>
            <w:tcW w:w="3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03E" w:rsidRDefault="000D703E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03E" w:rsidRDefault="000D703E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color w:val="000000"/>
              </w:rPr>
            </w:pPr>
          </w:p>
        </w:tc>
      </w:tr>
      <w:tr w:rsidR="000D703E" w:rsidTr="001F73A9">
        <w:trPr>
          <w:trHeight w:val="450"/>
        </w:trPr>
        <w:tc>
          <w:tcPr>
            <w:tcW w:w="311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03E" w:rsidRDefault="000D703E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color w:val="000000"/>
              </w:rPr>
            </w:pPr>
          </w:p>
        </w:tc>
        <w:tc>
          <w:tcPr>
            <w:tcW w:w="3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03E" w:rsidRDefault="000D703E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03E" w:rsidRDefault="000D703E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color w:val="000000"/>
              </w:rPr>
            </w:pPr>
          </w:p>
        </w:tc>
      </w:tr>
      <w:tr w:rsidR="000D703E" w:rsidTr="001F73A9">
        <w:trPr>
          <w:trHeight w:val="450"/>
        </w:trPr>
        <w:tc>
          <w:tcPr>
            <w:tcW w:w="311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03E" w:rsidRDefault="000D703E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color w:val="000000"/>
              </w:rPr>
            </w:pPr>
          </w:p>
        </w:tc>
        <w:tc>
          <w:tcPr>
            <w:tcW w:w="3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03E" w:rsidRDefault="000D703E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03E" w:rsidRDefault="000D703E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color w:val="000000"/>
              </w:rPr>
            </w:pPr>
          </w:p>
        </w:tc>
      </w:tr>
      <w:tr w:rsidR="000D703E" w:rsidTr="001F73A9">
        <w:trPr>
          <w:trHeight w:val="450"/>
        </w:trPr>
        <w:tc>
          <w:tcPr>
            <w:tcW w:w="311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03E" w:rsidRDefault="000D703E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color w:val="000000"/>
              </w:rPr>
            </w:pPr>
          </w:p>
        </w:tc>
        <w:tc>
          <w:tcPr>
            <w:tcW w:w="3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03E" w:rsidRDefault="000D703E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03E" w:rsidRDefault="000D703E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color w:val="000000"/>
              </w:rPr>
            </w:pPr>
          </w:p>
        </w:tc>
      </w:tr>
    </w:tbl>
    <w:p w:rsidR="001F73A9" w:rsidRDefault="001F73A9"/>
    <w:p w:rsidR="001F73A9" w:rsidRDefault="001F73A9" w:rsidP="001F73A9">
      <w:pPr>
        <w:jc w:val="both"/>
      </w:pPr>
      <w:r>
        <w:lastRenderedPageBreak/>
        <w:t xml:space="preserve">* Recuerde que si resulta ganador(a) de la invitación cultural, solamente se entregará una credencial de participación. </w:t>
      </w:r>
    </w:p>
    <w:p w:rsidR="001F73A9" w:rsidRDefault="001F73A9">
      <w:r>
        <w:t xml:space="preserve"> </w:t>
      </w:r>
    </w:p>
    <w:tbl>
      <w:tblPr>
        <w:tblStyle w:val="a4"/>
        <w:tblW w:w="14451" w:type="dxa"/>
        <w:tblInd w:w="-10" w:type="dxa"/>
        <w:tblLayout w:type="fixed"/>
        <w:tblLook w:val="0600" w:firstRow="0" w:lastRow="0" w:firstColumn="0" w:lastColumn="0" w:noHBand="1" w:noVBand="1"/>
      </w:tblPr>
      <w:tblGrid>
        <w:gridCol w:w="3119"/>
        <w:gridCol w:w="5944"/>
        <w:gridCol w:w="2694"/>
        <w:gridCol w:w="2694"/>
      </w:tblGrid>
      <w:tr w:rsidR="000D703E">
        <w:trPr>
          <w:trHeight w:val="450"/>
        </w:trPr>
        <w:tc>
          <w:tcPr>
            <w:tcW w:w="9063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</w:tcPr>
          <w:p w:rsidR="000D703E" w:rsidRDefault="00904158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3. Pertinencia</w:t>
            </w:r>
          </w:p>
        </w:tc>
        <w:tc>
          <w:tcPr>
            <w:tcW w:w="2694" w:type="dxa"/>
          </w:tcPr>
          <w:p w:rsidR="000D703E" w:rsidRDefault="00904158" w:rsidP="008E5A8C">
            <w:pPr>
              <w:spacing w:line="240" w:lineRule="auto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0D703E" w:rsidRDefault="00904158" w:rsidP="008E5A8C">
            <w:pPr>
              <w:spacing w:line="240" w:lineRule="auto"/>
            </w:pPr>
            <w:r>
              <w:rPr>
                <w:color w:val="000000"/>
              </w:rPr>
              <w:t xml:space="preserve"> </w:t>
            </w:r>
          </w:p>
        </w:tc>
      </w:tr>
      <w:tr w:rsidR="000D703E">
        <w:trPr>
          <w:trHeight w:val="1230"/>
        </w:trPr>
        <w:tc>
          <w:tcPr>
            <w:tcW w:w="9063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78FC" w:rsidRPr="007B78FC" w:rsidRDefault="00904158" w:rsidP="007B78FC">
            <w:pPr>
              <w:spacing w:line="240" w:lineRule="auto"/>
              <w:jc w:val="both"/>
              <w:rPr>
                <w:i/>
                <w:color w:val="808080" w:themeColor="background1" w:themeShade="80"/>
              </w:rPr>
            </w:pPr>
            <w:bookmarkStart w:id="1" w:name="_Hlk190424509"/>
            <w:r w:rsidRPr="008E5A8C">
              <w:rPr>
                <w:i/>
                <w:color w:val="808080" w:themeColor="background1" w:themeShade="80"/>
              </w:rPr>
              <w:t>Teniendo en cuenta que la propuesta de los productos</w:t>
            </w:r>
            <w:r w:rsidR="008E5A8C">
              <w:rPr>
                <w:i/>
                <w:color w:val="808080" w:themeColor="background1" w:themeShade="80"/>
              </w:rPr>
              <w:t xml:space="preserve"> o bienes</w:t>
            </w:r>
            <w:r w:rsidRPr="008E5A8C">
              <w:rPr>
                <w:i/>
                <w:color w:val="808080" w:themeColor="background1" w:themeShade="80"/>
              </w:rPr>
              <w:t xml:space="preserve"> a comercializar en F</w:t>
            </w:r>
            <w:r w:rsidR="008E5A8C">
              <w:rPr>
                <w:i/>
                <w:color w:val="808080" w:themeColor="background1" w:themeShade="80"/>
              </w:rPr>
              <w:t>IL</w:t>
            </w:r>
            <w:r w:rsidRPr="008E5A8C">
              <w:rPr>
                <w:i/>
                <w:color w:val="808080" w:themeColor="background1" w:themeShade="80"/>
              </w:rPr>
              <w:t>Bo 202</w:t>
            </w:r>
            <w:r w:rsidR="008E5A8C">
              <w:rPr>
                <w:i/>
                <w:color w:val="808080" w:themeColor="background1" w:themeShade="80"/>
              </w:rPr>
              <w:t>5</w:t>
            </w:r>
            <w:r w:rsidRPr="008E5A8C">
              <w:rPr>
                <w:i/>
                <w:color w:val="808080" w:themeColor="background1" w:themeShade="80"/>
              </w:rPr>
              <w:t xml:space="preserve"> debe </w:t>
            </w:r>
            <w:r w:rsidR="004E6431">
              <w:rPr>
                <w:i/>
                <w:color w:val="808080" w:themeColor="background1" w:themeShade="80"/>
              </w:rPr>
              <w:t>tener relación</w:t>
            </w:r>
            <w:r w:rsidRPr="008E5A8C">
              <w:rPr>
                <w:i/>
                <w:color w:val="808080" w:themeColor="background1" w:themeShade="80"/>
              </w:rPr>
              <w:t xml:space="preserve"> </w:t>
            </w:r>
            <w:r w:rsidR="004E6431">
              <w:rPr>
                <w:i/>
                <w:color w:val="808080" w:themeColor="background1" w:themeShade="80"/>
              </w:rPr>
              <w:t xml:space="preserve">directa </w:t>
            </w:r>
            <w:r w:rsidRPr="008E5A8C">
              <w:rPr>
                <w:i/>
                <w:color w:val="808080" w:themeColor="background1" w:themeShade="80"/>
              </w:rPr>
              <w:t xml:space="preserve">con el libro, la lectura y/o la literatura, </w:t>
            </w:r>
            <w:r w:rsidR="008E5A8C" w:rsidRPr="008E5A8C">
              <w:rPr>
                <w:i/>
                <w:color w:val="808080" w:themeColor="background1" w:themeShade="80"/>
              </w:rPr>
              <w:t>y estar asociad</w:t>
            </w:r>
            <w:r w:rsidR="008E5A8C">
              <w:rPr>
                <w:i/>
                <w:color w:val="808080" w:themeColor="background1" w:themeShade="80"/>
              </w:rPr>
              <w:t>a</w:t>
            </w:r>
            <w:r w:rsidR="008E5A8C" w:rsidRPr="008E5A8C">
              <w:rPr>
                <w:i/>
                <w:color w:val="808080" w:themeColor="background1" w:themeShade="80"/>
              </w:rPr>
              <w:t xml:space="preserve"> al sector del cómic o la narrativa gráfica</w:t>
            </w:r>
            <w:r w:rsidR="008E5A8C">
              <w:rPr>
                <w:i/>
                <w:color w:val="808080" w:themeColor="background1" w:themeShade="80"/>
              </w:rPr>
              <w:t xml:space="preserve">, </w:t>
            </w:r>
            <w:r w:rsidRPr="008E5A8C">
              <w:rPr>
                <w:i/>
                <w:color w:val="808080" w:themeColor="background1" w:themeShade="80"/>
              </w:rPr>
              <w:t xml:space="preserve">describa brevemente el tipo de productos </w:t>
            </w:r>
            <w:r w:rsidR="006A5AF0">
              <w:rPr>
                <w:i/>
                <w:color w:val="808080" w:themeColor="background1" w:themeShade="80"/>
              </w:rPr>
              <w:t>que exhibirá y comercializará</w:t>
            </w:r>
            <w:r w:rsidR="007B78FC">
              <w:rPr>
                <w:i/>
                <w:color w:val="808080" w:themeColor="background1" w:themeShade="80"/>
              </w:rPr>
              <w:t>,</w:t>
            </w:r>
            <w:r w:rsidRPr="008E5A8C">
              <w:rPr>
                <w:i/>
                <w:color w:val="808080" w:themeColor="background1" w:themeShade="80"/>
              </w:rPr>
              <w:t xml:space="preserve"> </w:t>
            </w:r>
            <w:r w:rsidRPr="008E5A8C">
              <w:rPr>
                <w:i/>
                <w:color w:val="808080" w:themeColor="background1" w:themeShade="80"/>
                <w:highlight w:val="white"/>
              </w:rPr>
              <w:t>la experiencia como artista</w:t>
            </w:r>
            <w:r w:rsidR="004E6431">
              <w:rPr>
                <w:i/>
                <w:color w:val="808080" w:themeColor="background1" w:themeShade="80"/>
                <w:highlight w:val="white"/>
              </w:rPr>
              <w:t>, editor, distribuidor o gestor</w:t>
            </w:r>
            <w:r w:rsidRPr="008E5A8C">
              <w:rPr>
                <w:i/>
                <w:color w:val="808080" w:themeColor="background1" w:themeShade="80"/>
                <w:highlight w:val="white"/>
              </w:rPr>
              <w:t xml:space="preserve"> del cómic y la narrativa gráfica de la persona, </w:t>
            </w:r>
            <w:r w:rsidR="001F73A9">
              <w:rPr>
                <w:i/>
                <w:color w:val="808080" w:themeColor="background1" w:themeShade="80"/>
                <w:highlight w:val="white"/>
              </w:rPr>
              <w:t xml:space="preserve">colectivo, </w:t>
            </w:r>
            <w:r w:rsidRPr="008E5A8C">
              <w:rPr>
                <w:i/>
                <w:color w:val="808080" w:themeColor="background1" w:themeShade="80"/>
                <w:highlight w:val="white"/>
              </w:rPr>
              <w:t xml:space="preserve">agrupación o persona </w:t>
            </w:r>
            <w:r w:rsidRPr="007B78FC">
              <w:rPr>
                <w:i/>
                <w:color w:val="808080" w:themeColor="background1" w:themeShade="80"/>
              </w:rPr>
              <w:t>jurídica</w:t>
            </w:r>
            <w:r w:rsidR="007B78FC">
              <w:rPr>
                <w:i/>
                <w:color w:val="808080" w:themeColor="background1" w:themeShade="80"/>
              </w:rPr>
              <w:t>, y por qué estos productos o bienes son pertinentes</w:t>
            </w:r>
            <w:r w:rsidR="007B78FC" w:rsidRPr="007B78FC">
              <w:rPr>
                <w:i/>
                <w:color w:val="808080" w:themeColor="background1" w:themeShade="80"/>
              </w:rPr>
              <w:t xml:space="preserve"> para ser expuesto</w:t>
            </w:r>
            <w:r w:rsidR="007B78FC">
              <w:rPr>
                <w:i/>
                <w:color w:val="808080" w:themeColor="background1" w:themeShade="80"/>
              </w:rPr>
              <w:t>s y comercializados</w:t>
            </w:r>
            <w:r w:rsidR="007B78FC" w:rsidRPr="007B78FC">
              <w:rPr>
                <w:i/>
                <w:color w:val="808080" w:themeColor="background1" w:themeShade="80"/>
              </w:rPr>
              <w:t xml:space="preserve"> en el Stand de cómic y narrativa gráfica FILBo 2025</w:t>
            </w:r>
            <w:r w:rsidRPr="007B78FC">
              <w:rPr>
                <w:i/>
                <w:color w:val="808080" w:themeColor="background1" w:themeShade="80"/>
              </w:rPr>
              <w:t>.</w:t>
            </w:r>
            <w:r w:rsidR="007B78FC" w:rsidRPr="007B78FC">
              <w:rPr>
                <w:i/>
                <w:color w:val="808080" w:themeColor="background1" w:themeShade="80"/>
              </w:rPr>
              <w:t xml:space="preserve"> (Máximo 2</w:t>
            </w:r>
            <w:r w:rsidR="007B78FC">
              <w:rPr>
                <w:i/>
                <w:color w:val="808080" w:themeColor="background1" w:themeShade="80"/>
              </w:rPr>
              <w:t>.</w:t>
            </w:r>
            <w:r w:rsidR="007B78FC" w:rsidRPr="007B78FC">
              <w:rPr>
                <w:i/>
                <w:color w:val="808080" w:themeColor="background1" w:themeShade="80"/>
              </w:rPr>
              <w:t>00</w:t>
            </w:r>
            <w:r w:rsidR="007B78FC">
              <w:rPr>
                <w:i/>
                <w:color w:val="808080" w:themeColor="background1" w:themeShade="80"/>
              </w:rPr>
              <w:t>0</w:t>
            </w:r>
            <w:r w:rsidR="007B78FC" w:rsidRPr="007B78FC">
              <w:rPr>
                <w:i/>
                <w:color w:val="808080" w:themeColor="background1" w:themeShade="80"/>
              </w:rPr>
              <w:t xml:space="preserve"> caracteres con espacios incluidos)</w:t>
            </w:r>
            <w:r w:rsidR="007B78FC">
              <w:rPr>
                <w:i/>
                <w:color w:val="808080" w:themeColor="background1" w:themeShade="80"/>
              </w:rPr>
              <w:t>.</w:t>
            </w:r>
          </w:p>
          <w:bookmarkEnd w:id="1"/>
          <w:p w:rsidR="000D703E" w:rsidRPr="008E5A8C" w:rsidRDefault="000D703E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both"/>
              <w:rPr>
                <w:i/>
                <w:color w:val="808080" w:themeColor="background1" w:themeShade="80"/>
                <w:highlight w:val="white"/>
              </w:rPr>
            </w:pPr>
          </w:p>
          <w:p w:rsidR="000D703E" w:rsidRPr="008E5A8C" w:rsidRDefault="000D703E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</w:pPr>
          </w:p>
          <w:p w:rsidR="000D703E" w:rsidRPr="008E5A8C" w:rsidRDefault="000D703E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</w:pPr>
          </w:p>
        </w:tc>
        <w:tc>
          <w:tcPr>
            <w:tcW w:w="2694" w:type="dxa"/>
          </w:tcPr>
          <w:p w:rsidR="000D703E" w:rsidRDefault="00904158" w:rsidP="008E5A8C">
            <w:pPr>
              <w:spacing w:line="240" w:lineRule="auto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0D703E" w:rsidRDefault="00904158" w:rsidP="008E5A8C">
            <w:pPr>
              <w:spacing w:line="240" w:lineRule="auto"/>
            </w:pPr>
            <w:r>
              <w:rPr>
                <w:color w:val="000000"/>
              </w:rPr>
              <w:t xml:space="preserve"> </w:t>
            </w:r>
          </w:p>
        </w:tc>
      </w:tr>
      <w:tr w:rsidR="000D703E">
        <w:trPr>
          <w:trHeight w:val="450"/>
        </w:trPr>
        <w:tc>
          <w:tcPr>
            <w:tcW w:w="9063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</w:tcPr>
          <w:p w:rsidR="000D703E" w:rsidRDefault="00904158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4. Propuesta de producto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0D703E" w:rsidRDefault="00904158" w:rsidP="008E5A8C">
            <w:pPr>
              <w:spacing w:line="240" w:lineRule="auto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0D703E" w:rsidRDefault="00904158" w:rsidP="008E5A8C">
            <w:pPr>
              <w:spacing w:line="240" w:lineRule="auto"/>
            </w:pPr>
            <w:r>
              <w:rPr>
                <w:color w:val="000000"/>
              </w:rPr>
              <w:t xml:space="preserve"> </w:t>
            </w:r>
          </w:p>
        </w:tc>
      </w:tr>
      <w:tr w:rsidR="000D703E">
        <w:trPr>
          <w:trHeight w:val="1440"/>
        </w:trPr>
        <w:tc>
          <w:tcPr>
            <w:tcW w:w="9063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03E" w:rsidRPr="007B78FC" w:rsidRDefault="00904158" w:rsidP="001F7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7B78FC">
              <w:rPr>
                <w:i/>
                <w:color w:val="808080" w:themeColor="background1" w:themeShade="80"/>
                <w:highlight w:val="white"/>
              </w:rPr>
              <w:t xml:space="preserve">Los productos literarios físicos o digitales deben ser de buena calidad, en términos de materiales y </w:t>
            </w:r>
            <w:r w:rsidR="007B78FC">
              <w:rPr>
                <w:i/>
                <w:color w:val="808080" w:themeColor="background1" w:themeShade="80"/>
                <w:highlight w:val="white"/>
              </w:rPr>
              <w:t xml:space="preserve">especificaciones </w:t>
            </w:r>
            <w:r w:rsidRPr="007B78FC">
              <w:rPr>
                <w:i/>
                <w:color w:val="808080" w:themeColor="background1" w:themeShade="80"/>
                <w:highlight w:val="white"/>
              </w:rPr>
              <w:t>gráfica</w:t>
            </w:r>
            <w:r w:rsidR="007B78FC">
              <w:rPr>
                <w:i/>
                <w:color w:val="808080" w:themeColor="background1" w:themeShade="80"/>
                <w:highlight w:val="white"/>
              </w:rPr>
              <w:t>s</w:t>
            </w:r>
            <w:r w:rsidRPr="007B78FC">
              <w:rPr>
                <w:i/>
                <w:color w:val="808080" w:themeColor="background1" w:themeShade="80"/>
                <w:highlight w:val="white"/>
              </w:rPr>
              <w:t xml:space="preserve">. </w:t>
            </w:r>
            <w:r w:rsidR="001F73A9" w:rsidRPr="007B78FC">
              <w:rPr>
                <w:i/>
                <w:color w:val="808080" w:themeColor="background1" w:themeShade="80"/>
                <w:highlight w:val="white"/>
              </w:rPr>
              <w:t xml:space="preserve">Agregue </w:t>
            </w:r>
            <w:r w:rsidR="007B78FC">
              <w:rPr>
                <w:i/>
                <w:color w:val="808080" w:themeColor="background1" w:themeShade="80"/>
                <w:highlight w:val="white"/>
              </w:rPr>
              <w:t xml:space="preserve">aquí </w:t>
            </w:r>
            <w:r w:rsidR="001F73A9" w:rsidRPr="007B78FC">
              <w:rPr>
                <w:i/>
                <w:color w:val="808080" w:themeColor="background1" w:themeShade="80"/>
                <w:highlight w:val="white"/>
              </w:rPr>
              <w:t>fotografías, descripción, características y precios de los productos, obras y bienes que espera comercializar en el Stand de cómic y narrativa gráfica FILBo 2025.</w:t>
            </w:r>
            <w:r w:rsidR="002663A6" w:rsidRPr="002663A6">
              <w:t xml:space="preserve"> </w:t>
            </w:r>
            <w:r w:rsidR="002663A6" w:rsidRPr="002663A6">
              <w:rPr>
                <w:i/>
                <w:color w:val="808080" w:themeColor="background1" w:themeShade="80"/>
                <w:highlight w:val="white"/>
              </w:rPr>
              <w:t>Es importante tener presente que los productos o bienes que se comercialicen en esta zona deben estar relacionados exclusivamente con publicaciones o actividades asociadas al cómic y la narrativa gráfica, tales como libros, fanzines, publicaciones comunitarias, publicaciones seriadas, revistas, pines, separadores, afiches, libretas, esferos, colores, tintas, etc. En ningún caso se podrá comercializar ropa o productos no asociados al campo de la creación o editorial.</w:t>
            </w:r>
            <w:r w:rsidR="007B78FC">
              <w:rPr>
                <w:i/>
                <w:color w:val="808080" w:themeColor="background1" w:themeShade="80"/>
                <w:highlight w:val="white"/>
              </w:rPr>
              <w:t xml:space="preserve"> </w:t>
            </w:r>
            <w:r w:rsidR="007B78FC" w:rsidRPr="006A5AF0">
              <w:rPr>
                <w:i/>
                <w:color w:val="808080" w:themeColor="background1" w:themeShade="80"/>
                <w:highlight w:val="white"/>
                <w:u w:val="single"/>
              </w:rPr>
              <w:t xml:space="preserve">Por favor, tenga en cuenta la naturaleza y tamaño del espacio asignado para la exhibición de sus productos, con el fin de que no se exceda en lo que </w:t>
            </w:r>
            <w:r w:rsidR="006A5AF0">
              <w:rPr>
                <w:i/>
                <w:color w:val="808080" w:themeColor="background1" w:themeShade="80"/>
                <w:highlight w:val="white"/>
                <w:u w:val="single"/>
              </w:rPr>
              <w:t>presentará en este apartado</w:t>
            </w:r>
            <w:r w:rsidR="007B78FC" w:rsidRPr="006A5AF0">
              <w:rPr>
                <w:i/>
                <w:color w:val="808080" w:themeColor="background1" w:themeShade="80"/>
                <w:highlight w:val="white"/>
                <w:u w:val="single"/>
              </w:rPr>
              <w:t>.</w:t>
            </w:r>
          </w:p>
          <w:p w:rsidR="000D703E" w:rsidRDefault="000D703E" w:rsidP="008E5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:rsidR="000D703E" w:rsidRDefault="000D703E" w:rsidP="008E5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:rsidR="000D703E" w:rsidRDefault="000D703E" w:rsidP="008E5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:rsidR="000D703E" w:rsidRDefault="000D703E" w:rsidP="008E5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:rsidR="000D703E" w:rsidRDefault="000D703E" w:rsidP="008E5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:rsidR="000D703E" w:rsidRDefault="000D703E" w:rsidP="008E5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:rsidR="000D703E" w:rsidRDefault="00904158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0D703E" w:rsidRDefault="00904158" w:rsidP="008E5A8C">
            <w:pPr>
              <w:spacing w:line="240" w:lineRule="auto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0D703E" w:rsidRDefault="00904158" w:rsidP="008E5A8C">
            <w:pPr>
              <w:spacing w:line="240" w:lineRule="auto"/>
            </w:pPr>
            <w:r>
              <w:rPr>
                <w:color w:val="000000"/>
              </w:rPr>
              <w:t xml:space="preserve"> </w:t>
            </w:r>
          </w:p>
        </w:tc>
      </w:tr>
      <w:tr w:rsidR="000D703E">
        <w:trPr>
          <w:gridAfter w:val="2"/>
          <w:wAfter w:w="5388" w:type="dxa"/>
          <w:trHeight w:val="450"/>
        </w:trPr>
        <w:tc>
          <w:tcPr>
            <w:tcW w:w="9063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</w:tcPr>
          <w:p w:rsidR="000D703E" w:rsidRDefault="00904158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5. Justificación.</w:t>
            </w:r>
          </w:p>
        </w:tc>
      </w:tr>
      <w:tr w:rsidR="000D703E">
        <w:trPr>
          <w:gridAfter w:val="2"/>
          <w:wAfter w:w="5388" w:type="dxa"/>
          <w:trHeight w:val="1320"/>
        </w:trPr>
        <w:tc>
          <w:tcPr>
            <w:tcW w:w="9063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03E" w:rsidRDefault="00904158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both"/>
              <w:rPr>
                <w:color w:val="000000"/>
              </w:rPr>
            </w:pPr>
            <w:bookmarkStart w:id="2" w:name="_heading=h.30j0zll" w:colFirst="0" w:colLast="0"/>
            <w:bookmarkEnd w:id="2"/>
            <w:r w:rsidRPr="007B78FC">
              <w:rPr>
                <w:i/>
                <w:color w:val="808080" w:themeColor="background1" w:themeShade="80"/>
              </w:rPr>
              <w:t xml:space="preserve">Descripción de la motivación para participar en </w:t>
            </w:r>
            <w:r w:rsidR="007B78FC" w:rsidRPr="007B78FC">
              <w:rPr>
                <w:i/>
                <w:color w:val="808080" w:themeColor="background1" w:themeShade="80"/>
              </w:rPr>
              <w:t xml:space="preserve">en el </w:t>
            </w:r>
            <w:r w:rsidR="007B78FC" w:rsidRPr="007B78FC">
              <w:rPr>
                <w:i/>
                <w:color w:val="808080" w:themeColor="background1" w:themeShade="80"/>
                <w:highlight w:val="white"/>
              </w:rPr>
              <w:t>Stand de cómic y narrativa gráfica FILBo 2025</w:t>
            </w:r>
            <w:r w:rsidR="006A5AF0">
              <w:rPr>
                <w:i/>
                <w:color w:val="808080" w:themeColor="background1" w:themeShade="80"/>
                <w:highlight w:val="white"/>
              </w:rPr>
              <w:t xml:space="preserve"> </w:t>
            </w:r>
            <w:r w:rsidR="007B78FC">
              <w:rPr>
                <w:i/>
                <w:color w:val="808080" w:themeColor="background1" w:themeShade="80"/>
              </w:rPr>
              <w:t xml:space="preserve">y </w:t>
            </w:r>
            <w:r w:rsidR="006A5AF0">
              <w:rPr>
                <w:i/>
                <w:color w:val="808080" w:themeColor="background1" w:themeShade="80"/>
              </w:rPr>
              <w:t xml:space="preserve">de </w:t>
            </w:r>
            <w:r w:rsidR="007B78FC" w:rsidRPr="007B78FC">
              <w:rPr>
                <w:i/>
                <w:color w:val="808080" w:themeColor="background1" w:themeShade="80"/>
              </w:rPr>
              <w:t>cómo esta participación contribuye al fortalecimiento de su iniciativa, emprendimiento o práctica</w:t>
            </w:r>
            <w:r w:rsidR="007B78FC">
              <w:rPr>
                <w:i/>
                <w:color w:val="808080" w:themeColor="background1" w:themeShade="80"/>
                <w:highlight w:val="white"/>
              </w:rPr>
              <w:t>.</w:t>
            </w:r>
            <w:r w:rsidR="007B78FC" w:rsidRPr="007B78FC">
              <w:rPr>
                <w:i/>
                <w:color w:val="808080" w:themeColor="background1" w:themeShade="80"/>
                <w:highlight w:val="white"/>
              </w:rPr>
              <w:t xml:space="preserve"> </w:t>
            </w:r>
            <w:r w:rsidR="007B78FC" w:rsidRPr="007B78FC">
              <w:rPr>
                <w:i/>
                <w:color w:val="808080" w:themeColor="background1" w:themeShade="80"/>
              </w:rPr>
              <w:t>(Máximo 2</w:t>
            </w:r>
            <w:r w:rsidR="007B78FC">
              <w:rPr>
                <w:i/>
                <w:color w:val="808080" w:themeColor="background1" w:themeShade="80"/>
              </w:rPr>
              <w:t>.</w:t>
            </w:r>
            <w:r w:rsidR="007B78FC" w:rsidRPr="007B78FC">
              <w:rPr>
                <w:i/>
                <w:color w:val="808080" w:themeColor="background1" w:themeShade="80"/>
              </w:rPr>
              <w:t>00</w:t>
            </w:r>
            <w:r w:rsidR="007B78FC">
              <w:rPr>
                <w:i/>
                <w:color w:val="808080" w:themeColor="background1" w:themeShade="80"/>
              </w:rPr>
              <w:t>0</w:t>
            </w:r>
            <w:r w:rsidR="007B78FC" w:rsidRPr="007B78FC">
              <w:rPr>
                <w:i/>
                <w:color w:val="808080" w:themeColor="background1" w:themeShade="80"/>
              </w:rPr>
              <w:t xml:space="preserve"> caracteres con espacios incluidos)</w:t>
            </w:r>
            <w:r w:rsidR="007B78FC">
              <w:rPr>
                <w:i/>
                <w:color w:val="808080" w:themeColor="background1" w:themeShade="80"/>
              </w:rPr>
              <w:t>.</w:t>
            </w:r>
          </w:p>
          <w:p w:rsidR="000D703E" w:rsidRDefault="000D703E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rPr>
                <w:color w:val="000000"/>
              </w:rPr>
            </w:pPr>
          </w:p>
          <w:p w:rsidR="000D703E" w:rsidRDefault="000D703E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rPr>
                <w:color w:val="000000"/>
              </w:rPr>
            </w:pPr>
          </w:p>
          <w:p w:rsidR="000D703E" w:rsidRDefault="000D703E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rPr>
                <w:color w:val="000000"/>
              </w:rPr>
            </w:pPr>
          </w:p>
          <w:p w:rsidR="000D703E" w:rsidRDefault="000D703E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rPr>
                <w:color w:val="000000"/>
              </w:rPr>
            </w:pPr>
          </w:p>
          <w:p w:rsidR="000D703E" w:rsidRDefault="000D703E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rPr>
                <w:color w:val="000000"/>
              </w:rPr>
            </w:pPr>
            <w:bookmarkStart w:id="3" w:name="_GoBack"/>
            <w:bookmarkEnd w:id="3"/>
          </w:p>
          <w:p w:rsidR="000D703E" w:rsidRDefault="000D703E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rPr>
                <w:color w:val="000000"/>
              </w:rPr>
            </w:pPr>
          </w:p>
          <w:p w:rsidR="000D703E" w:rsidRDefault="000D703E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rPr>
                <w:color w:val="000000"/>
              </w:rPr>
            </w:pPr>
          </w:p>
        </w:tc>
      </w:tr>
      <w:tr w:rsidR="000D703E">
        <w:trPr>
          <w:gridAfter w:val="2"/>
          <w:wAfter w:w="5388" w:type="dxa"/>
          <w:trHeight w:val="450"/>
        </w:trPr>
        <w:tc>
          <w:tcPr>
            <w:tcW w:w="9063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</w:tcPr>
          <w:p w:rsidR="000D703E" w:rsidRDefault="00904158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6. Participación en FilBo 2024</w:t>
            </w:r>
          </w:p>
        </w:tc>
      </w:tr>
      <w:tr w:rsidR="000D703E">
        <w:trPr>
          <w:gridAfter w:val="2"/>
          <w:wAfter w:w="5388" w:type="dxa"/>
          <w:trHeight w:val="915"/>
        </w:trPr>
        <w:tc>
          <w:tcPr>
            <w:tcW w:w="9063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</w:tcPr>
          <w:p w:rsidR="000D703E" w:rsidRDefault="00904158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color w:val="FFFFFF"/>
              </w:rPr>
            </w:pPr>
            <w:r>
              <w:rPr>
                <w:color w:val="FFFFFF"/>
              </w:rPr>
              <w:lastRenderedPageBreak/>
              <w:t>¿Su propuesta cuenta con un espacio de exposición en la FilBo 2024?</w:t>
            </w:r>
          </w:p>
          <w:p w:rsidR="000D703E" w:rsidRDefault="00904158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 Marque con una x</w:t>
            </w:r>
          </w:p>
        </w:tc>
      </w:tr>
      <w:tr w:rsidR="000D703E">
        <w:trPr>
          <w:gridAfter w:val="2"/>
          <w:wAfter w:w="5388" w:type="dxa"/>
          <w:trHeight w:val="450"/>
        </w:trPr>
        <w:tc>
          <w:tcPr>
            <w:tcW w:w="311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</w:tcPr>
          <w:p w:rsidR="000D703E" w:rsidRDefault="00904158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Sí 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03E" w:rsidRDefault="000D703E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color w:val="000000"/>
              </w:rPr>
            </w:pPr>
          </w:p>
        </w:tc>
      </w:tr>
      <w:tr w:rsidR="000D703E">
        <w:trPr>
          <w:gridAfter w:val="2"/>
          <w:wAfter w:w="5388" w:type="dxa"/>
          <w:trHeight w:val="450"/>
        </w:trPr>
        <w:tc>
          <w:tcPr>
            <w:tcW w:w="311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</w:tcPr>
          <w:p w:rsidR="000D703E" w:rsidRDefault="00904158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No 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03E" w:rsidRDefault="000D703E" w:rsidP="008E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color w:val="000000"/>
              </w:rPr>
            </w:pPr>
          </w:p>
        </w:tc>
      </w:tr>
    </w:tbl>
    <w:p w:rsidR="000D703E" w:rsidRDefault="00904158" w:rsidP="008E5A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0D703E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2FCC"/>
    <w:multiLevelType w:val="multilevel"/>
    <w:tmpl w:val="DDD85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3E"/>
    <w:rsid w:val="00023D38"/>
    <w:rsid w:val="000D703E"/>
    <w:rsid w:val="00141769"/>
    <w:rsid w:val="001F73A9"/>
    <w:rsid w:val="002663A6"/>
    <w:rsid w:val="004E6431"/>
    <w:rsid w:val="006A5AF0"/>
    <w:rsid w:val="007B78FC"/>
    <w:rsid w:val="008E5A8C"/>
    <w:rsid w:val="0090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63E0"/>
  <w15:docId w15:val="{6A0ED278-BEB9-438E-BB20-C9D8FF6A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 w:bidi="hi-IN"/>
    </w:rPr>
  </w:style>
  <w:style w:type="paragraph" w:styleId="Ttulo1">
    <w:name w:val="heading 1"/>
    <w:basedOn w:val="LO-normal1"/>
    <w:next w:val="LO-normal1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1"/>
    <w:next w:val="LO-normal1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1"/>
    <w:next w:val="LO-normal1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1"/>
    <w:next w:val="LO-normal1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1"/>
    <w:next w:val="LO-normal1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1"/>
    <w:next w:val="LO-normal1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1"/>
    <w:next w:val="Textoindependiente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lacedeInternet">
    <w:name w:val="Enlace de Internet"/>
    <w:rPr>
      <w:color w:val="000080"/>
      <w:u w:val="single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1">
    <w:name w:val="LO-normal1"/>
    <w:qFormat/>
    <w:pPr>
      <w:suppressAutoHyphens/>
    </w:pPr>
    <w:rPr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LO-normal">
    <w:name w:val="LO-normal"/>
    <w:qFormat/>
    <w:pPr>
      <w:suppressAutoHyphens/>
    </w:pPr>
    <w:rPr>
      <w:lang w:eastAsia="zh-CN" w:bidi="hi-IN"/>
    </w:r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cs="Mangal"/>
      <w:sz w:val="20"/>
      <w:szCs w:val="18"/>
      <w:lang w:eastAsia="zh-CN" w:bidi="hi-IN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614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142"/>
    <w:rPr>
      <w:rFonts w:ascii="Segoe UI" w:hAnsi="Segoe UI" w:cs="Mangal"/>
      <w:sz w:val="18"/>
      <w:szCs w:val="16"/>
      <w:lang w:eastAsia="zh-CN" w:bidi="hi-IN"/>
    </w:r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5B781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 w:bidi="ar-SA"/>
    </w:r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enos@idartes.gov.c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a7yJJRXDgA+pzYXUTb3ArZXILg==">CgMxLjAyCGguZ2pkZ3hzMgloLjMwajB6bGw4AHIhMUNZb0hFb2VmQnNwNWt4d0JkOWgwSllKdmVKZW1yRks1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Distrital de las Artes - IDARTES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Leidy Alejandra Henao Garcia</cp:lastModifiedBy>
  <cp:revision>5</cp:revision>
  <dcterms:created xsi:type="dcterms:W3CDTF">2025-02-13T22:49:00Z</dcterms:created>
  <dcterms:modified xsi:type="dcterms:W3CDTF">2025-02-18T20:12:00Z</dcterms:modified>
</cp:coreProperties>
</file>