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CARTA COMPROMISO</w:t>
      </w:r>
    </w:p>
    <w:p w:rsidR="00000000" w:rsidDel="00000000" w:rsidP="00000000" w:rsidRDefault="00000000" w:rsidRPr="00000000" w14:paraId="0000000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ZONA DE ARTE Y EMPRENDIMIENTO ZAE EN LA CIUDAD 2025</w:t>
      </w:r>
    </w:p>
    <w:p w:rsidR="00000000" w:rsidDel="00000000" w:rsidP="00000000" w:rsidRDefault="00000000" w:rsidRPr="00000000" w14:paraId="0000000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El Instituto Distrital de las Artes - Idartes, a través de su programa Zonas de Arte y Emprendimiento - ZAE, </w:t>
      </w:r>
      <w:r w:rsidDel="00000000" w:rsidR="00000000" w:rsidRPr="00000000">
        <w:rPr>
          <w:rtl w:val="0"/>
        </w:rPr>
        <w:t xml:space="preserve">participará en</w:t>
      </w:r>
      <w:r w:rsidDel="00000000" w:rsidR="00000000" w:rsidRPr="00000000">
        <w:rPr>
          <w:rFonts w:ascii="Arial" w:cs="Arial" w:eastAsia="Arial" w:hAnsi="Arial"/>
          <w:rtl w:val="0"/>
        </w:rPr>
        <w:t xml:space="preserve"> la Feria Internacional del Libro - FILBO. Este evento se llevará a cabo del 25 de abril al 11 de mayo de 2025, en donde se genera una nueva dinámica de comercio local.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Solo podrán participar los emprendimientos seleccionados, quienes deben cumplir rigurosamente con las condiciones, horarios y fechas establecidas para el montaje y desmontaje del evento, detalladas a continuación:</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Yo ________________________________con cédula de ciudadanía número __________________ de __________________, actuando a nombre propio de la </w:t>
      </w:r>
      <w:r w:rsidDel="00000000" w:rsidR="00000000" w:rsidRPr="00000000">
        <w:rPr>
          <w:rtl w:val="0"/>
        </w:rPr>
        <w:t xml:space="preserve">iniciativ</w:t>
      </w:r>
      <w:r w:rsidDel="00000000" w:rsidR="00000000" w:rsidRPr="00000000">
        <w:rPr>
          <w:rFonts w:ascii="Arial" w:cs="Arial" w:eastAsia="Arial" w:hAnsi="Arial"/>
          <w:rtl w:val="0"/>
        </w:rPr>
        <w:t xml:space="preserve">a ________________________, la cual fue seleccionada en el marco de las invitaciones Culturales del Instituto Distrital de las Artes IDARTES para participar en la Zona de Arte y Emprendimiento en la Feria Internacional del Libro – FILBO, acepto y entiendo las siguientes condiciones y compromisos de participación que se expresan a continuación:</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DEBERES DEL PARTICIPANTE</w:t>
      </w:r>
    </w:p>
    <w:p w:rsidR="00000000" w:rsidDel="00000000" w:rsidP="00000000" w:rsidRDefault="00000000" w:rsidRPr="00000000" w14:paraId="0000000C">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1. Notificaciones y Comunicación:</w:t>
      </w:r>
    </w:p>
    <w:p w:rsidR="00000000" w:rsidDel="00000000" w:rsidP="00000000" w:rsidRDefault="00000000" w:rsidRPr="00000000" w14:paraId="0000000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 Debo notificar a Idartes con al menos ocho (8) días hábiles de anticipación en caso de cualquier impedimento para asistir a la Zona de Arte y Emprendimiento.</w:t>
      </w:r>
    </w:p>
    <w:p w:rsidR="00000000" w:rsidDel="00000000" w:rsidP="00000000" w:rsidRDefault="00000000" w:rsidRPr="00000000" w14:paraId="0000000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 Debo notificar a los organizadores del evento sobre cualquier irregularidad que se presente en el stand o la zona de emprendimiento, como fallas técnicas, problemas de seguridad o falta de suministros.</w:t>
      </w:r>
    </w:p>
    <w:p w:rsidR="00000000" w:rsidDel="00000000" w:rsidP="00000000" w:rsidRDefault="00000000" w:rsidRPr="00000000" w14:paraId="0000000F">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2. Acatamiento de Normas y Horarios:</w:t>
      </w:r>
    </w:p>
    <w:p w:rsidR="00000000" w:rsidDel="00000000" w:rsidP="00000000" w:rsidRDefault="00000000" w:rsidRPr="00000000" w14:paraId="0000001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Debo acatar las indicaciones del personal de seguridad y logística del evento.</w:t>
      </w:r>
    </w:p>
    <w:p w:rsidR="00000000" w:rsidDel="00000000" w:rsidP="00000000" w:rsidRDefault="00000000" w:rsidRPr="00000000" w14:paraId="0000001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2.2. Debo respetar y cumplir los horarios establecidos para el montaje, ingreso, apertura, cierre y desmontaje de la zona de emprendimiento. </w:t>
      </w:r>
    </w:p>
    <w:p w:rsidR="00000000" w:rsidDel="00000000" w:rsidP="00000000" w:rsidRDefault="00000000" w:rsidRPr="00000000" w14:paraId="00000012">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3. Documentación y Formatos:</w:t>
      </w:r>
    </w:p>
    <w:p w:rsidR="00000000" w:rsidDel="00000000" w:rsidP="00000000" w:rsidRDefault="00000000" w:rsidRPr="00000000" w14:paraId="0000001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Debo diligenciar y entregar a las personas del equipo del Idartes los formatos de información sobre ventas y participación que me soliciten en el marco de la Zona de Arte y Emprendimiento la Feria Internacional del Libro – FILBO 2025.</w:t>
      </w:r>
    </w:p>
    <w:p w:rsidR="00000000" w:rsidDel="00000000" w:rsidP="00000000" w:rsidRDefault="00000000" w:rsidRPr="00000000" w14:paraId="00000014">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4. Restricciones y Prohibiciones:</w:t>
      </w:r>
    </w:p>
    <w:p w:rsidR="00000000" w:rsidDel="00000000" w:rsidP="00000000" w:rsidRDefault="00000000" w:rsidRPr="00000000" w14:paraId="0000001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No se permite el subarriendo del stand.</w:t>
      </w:r>
    </w:p>
    <w:p w:rsidR="00000000" w:rsidDel="00000000" w:rsidP="00000000" w:rsidRDefault="00000000" w:rsidRPr="00000000" w14:paraId="0000001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4.2. No está permitido el ingreso de mascotas al evento.</w:t>
      </w:r>
    </w:p>
    <w:p w:rsidR="00000000" w:rsidDel="00000000" w:rsidP="00000000" w:rsidRDefault="00000000" w:rsidRPr="00000000" w14:paraId="0000001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4.3. No se permite la exhibición o venta de productos que infrinjan los derechos de autor, como copias de obras no autorizadas o mercancía falsificada.</w:t>
      </w:r>
    </w:p>
    <w:p w:rsidR="00000000" w:rsidDel="00000000" w:rsidP="00000000" w:rsidRDefault="00000000" w:rsidRPr="00000000" w14:paraId="0000001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4.4. No se permite la instalación de equipos de sonido a altos decibeles, animadores o perifoneo en las zonas de emprendimiento.</w:t>
      </w:r>
    </w:p>
    <w:p w:rsidR="00000000" w:rsidDel="00000000" w:rsidP="00000000" w:rsidRDefault="00000000" w:rsidRPr="00000000" w14:paraId="0000001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4.5. No se permite la firma de autógrafos o rueda de prensa en la zona de emprendimiento.</w:t>
      </w:r>
    </w:p>
    <w:p w:rsidR="00000000" w:rsidDel="00000000" w:rsidP="00000000" w:rsidRDefault="00000000" w:rsidRPr="00000000" w14:paraId="0000001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4.6. No se permite ingresar armas blancas o de fuego, objetos contundentes, cortopunzantes o elementos que puedan lesionar a los asistentes.</w:t>
      </w:r>
    </w:p>
    <w:p w:rsidR="00000000" w:rsidDel="00000000" w:rsidP="00000000" w:rsidRDefault="00000000" w:rsidRPr="00000000" w14:paraId="0000001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4.7. No está permitida la venta o uso de aerosoles en el evento.</w:t>
      </w:r>
    </w:p>
    <w:p w:rsidR="00000000" w:rsidDel="00000000" w:rsidP="00000000" w:rsidRDefault="00000000" w:rsidRPr="00000000" w14:paraId="0000001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4.8. Está completamente prohibido el ingreso, venta y/o consumo de bebidas alcohólicas o sustancias psicoactivas en la Zona de Arte y Emprendimiento. El emprendimiento acepta y reconoce que es su completa responsabilidad todas las acciones que se desarrollen dentro de su stand. El consumo de sustancias psicoactivas y bebidas alcohólicas por parte del emprendimiento, su equipo o asistentes está completamente prohibido. El incumplimiento de esta normativa será considerado como causal de cierre inmediato de la carpa sin posibilidad de reintegro del copago.</w:t>
      </w:r>
    </w:p>
    <w:p w:rsidR="00000000" w:rsidDel="00000000" w:rsidP="00000000" w:rsidRDefault="00000000" w:rsidRPr="00000000" w14:paraId="0000001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4.9. No se permite la venta de elementos que incentiven el consumo de sustancias psicoactivas tales como pipas, "cueros", rascadores, entre otros.</w:t>
      </w:r>
    </w:p>
    <w:p w:rsidR="00000000" w:rsidDel="00000000" w:rsidP="00000000" w:rsidRDefault="00000000" w:rsidRPr="00000000" w14:paraId="0000001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4.10. No se permite la venta ambulante de productos dentro del evento.</w:t>
      </w:r>
    </w:p>
    <w:p w:rsidR="00000000" w:rsidDel="00000000" w:rsidP="00000000" w:rsidRDefault="00000000" w:rsidRPr="00000000" w14:paraId="0000001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4.11. No se permite ubicar los elementos relacionados con mi participación en el evento fuera del área asignada para mi stand.</w:t>
      </w:r>
    </w:p>
    <w:p w:rsidR="00000000" w:rsidDel="00000000" w:rsidP="00000000" w:rsidRDefault="00000000" w:rsidRPr="00000000" w14:paraId="0000002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4.12. No está permitida la comercialización de alimentos ni bebidas de ningún tipo dentro de los espacios de emprendimiento.</w:t>
      </w:r>
    </w:p>
    <w:p w:rsidR="00000000" w:rsidDel="00000000" w:rsidP="00000000" w:rsidRDefault="00000000" w:rsidRPr="00000000" w14:paraId="0000002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4.13. No está permitido el ingreso de bicicletas al evento. Los participantes del área de emprendimiento podrán encontrar parqueaderos públicos en las zonas aledañas al lugar del evento, los cuales operan con sus tarifas establecidas. La organización NO tiene ningún tipo de convenio con estos lugares y tampoco se hace responsable por el robo, pérdida o inmovilización de ningún tipo de vehículo.</w:t>
      </w:r>
    </w:p>
    <w:p w:rsidR="00000000" w:rsidDel="00000000" w:rsidP="00000000" w:rsidRDefault="00000000" w:rsidRPr="00000000" w14:paraId="0000002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4.14. Se prohíbe el trabajo de menores de edad en los puntos de emprendimiento, a menos que cuenten con el respectivo permiso de sus padres, el cual debe estar debidamente tramitado ante el Ministerio de Trabajo.</w:t>
      </w:r>
    </w:p>
    <w:p w:rsidR="00000000" w:rsidDel="00000000" w:rsidP="00000000" w:rsidRDefault="00000000" w:rsidRPr="00000000" w14:paraId="0000002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4.15. La acreditación entregada para operar en los puntos de emprendimiento no otorga acceso a las actividades de la Feria Internacional del Libro – FILBO. Las personas deben ingresar por donde el misional de IDARTES informe y en los horarios acordados.</w:t>
      </w:r>
    </w:p>
    <w:p w:rsidR="00000000" w:rsidDel="00000000" w:rsidP="00000000" w:rsidRDefault="00000000" w:rsidRPr="00000000" w14:paraId="00000024">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5. Responsabilidad del Emprendimiento:</w:t>
      </w:r>
    </w:p>
    <w:p w:rsidR="00000000" w:rsidDel="00000000" w:rsidP="00000000" w:rsidRDefault="00000000" w:rsidRPr="00000000" w14:paraId="0000002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5.1. Idartes no se hace responsable de la mercancía del stand. El emprendedor deberá tomar las medidas pertinentes para mantenerla segura. Se recomienda al emprendedor vigilar con especial cuidado sus pertenencias y/o objetos de valor y no permitir que el stand permanezca solo durante los horarios de atención. </w:t>
      </w:r>
    </w:p>
    <w:p w:rsidR="00000000" w:rsidDel="00000000" w:rsidP="00000000" w:rsidRDefault="00000000" w:rsidRPr="00000000" w14:paraId="0000002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5.2. Idartes no asume ninguna responsabilidad sobre el nivel de ventas que alcance el emprendedor.</w:t>
      </w:r>
    </w:p>
    <w:p w:rsidR="00000000" w:rsidDel="00000000" w:rsidP="00000000" w:rsidRDefault="00000000" w:rsidRPr="00000000" w14:paraId="0000002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5.3. Idartes no se responsabilizará por los daños presentados en equipos eléctricos y/o electrónicos, producto de posibles fallas en el flujo eléctrico. Se recomienda a los emprendedores llevar un estabilizador de voltaje.</w:t>
      </w:r>
    </w:p>
    <w:p w:rsidR="00000000" w:rsidDel="00000000" w:rsidP="00000000" w:rsidRDefault="00000000" w:rsidRPr="00000000" w14:paraId="0000002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5.4 El incumplimiento de cualquiera de las condiciones incluidas en este documento será motivo de la cancelación inmediata de la participación del emprendimiento en el programa y cierre del stand.</w:t>
      </w:r>
    </w:p>
    <w:p w:rsidR="00000000" w:rsidDel="00000000" w:rsidP="00000000" w:rsidRDefault="00000000" w:rsidRPr="00000000" w14:paraId="00000029">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6. Imágenes y Registro:</w:t>
      </w:r>
    </w:p>
    <w:p w:rsidR="00000000" w:rsidDel="00000000" w:rsidP="00000000" w:rsidRDefault="00000000" w:rsidRPr="00000000" w14:paraId="0000002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Acepto la toma y uso de imágenes, videos o material de registro por parte de Idartes durante el desarrollo de la Zona de Arte y Emprendimiento, así como su uso en las redes sociales o el fin que la entidad considere.</w:t>
      </w:r>
    </w:p>
    <w:p w:rsidR="00000000" w:rsidDel="00000000" w:rsidP="00000000" w:rsidRDefault="00000000" w:rsidRPr="00000000" w14:paraId="0000002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6.2. En caso de que la entidad evidencie en cualquier etapa de desarrollo de la invitación algún incumplimiento de alguno de los compromisos citados previamente y de los términos de la invitación, Idartes aplicará las medidas correspondientes, entre las cuales se puede contemplar el retiro del beneficiario (emprendimiento o artista plástico, otros) de la ZAE: Zonas de Arte y Emprendimiento.</w:t>
      </w:r>
    </w:p>
    <w:p w:rsidR="00000000" w:rsidDel="00000000" w:rsidP="00000000" w:rsidRDefault="00000000" w:rsidRPr="00000000" w14:paraId="0000002C">
      <w:pPr>
        <w:spacing w:after="240" w:before="240" w:lineRule="auto"/>
        <w:jc w:val="both"/>
        <w:rPr>
          <w:rFonts w:ascii="Arial" w:cs="Arial" w:eastAsia="Arial" w:hAnsi="Arial"/>
          <w:b w:val="1"/>
          <w:u w:val="single"/>
        </w:rPr>
      </w:pPr>
      <w:r w:rsidDel="00000000" w:rsidR="00000000" w:rsidRPr="00000000">
        <w:rPr>
          <w:rFonts w:ascii="Arial" w:cs="Arial" w:eastAsia="Arial" w:hAnsi="Arial"/>
          <w:b w:val="1"/>
          <w:u w:val="single"/>
          <w:rtl w:val="0"/>
        </w:rPr>
        <w:t xml:space="preserve">7. Documentación Personal:</w:t>
      </w:r>
    </w:p>
    <w:p w:rsidR="00000000" w:rsidDel="00000000" w:rsidP="00000000" w:rsidRDefault="00000000" w:rsidRPr="00000000" w14:paraId="0000002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7.1. Me comprometo a subir la cédula y el RUT en la carpeta indicada. Aseguraré que ambos documentos estén actualizados y legibles para su correcta verificación.</w:t>
      </w:r>
    </w:p>
    <w:p w:rsidR="00000000" w:rsidDel="00000000" w:rsidP="00000000" w:rsidRDefault="00000000" w:rsidRPr="00000000" w14:paraId="0000002E">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8. Compromiso General:</w:t>
      </w:r>
    </w:p>
    <w:p w:rsidR="00000000" w:rsidDel="00000000" w:rsidP="00000000" w:rsidRDefault="00000000" w:rsidRPr="00000000" w14:paraId="0000002F">
      <w:pPr>
        <w:spacing w:after="240" w:before="240" w:lineRule="auto"/>
        <w:jc w:val="both"/>
        <w:rPr>
          <w:rFonts w:ascii="Arial" w:cs="Arial" w:eastAsia="Arial" w:hAnsi="Arial"/>
          <w:b w:val="1"/>
        </w:rPr>
      </w:pPr>
      <w:r w:rsidDel="00000000" w:rsidR="00000000" w:rsidRPr="00000000">
        <w:rPr>
          <w:rFonts w:ascii="Arial" w:cs="Arial" w:eastAsia="Arial" w:hAnsi="Arial"/>
          <w:b w:val="1"/>
          <w:rtl w:val="0"/>
        </w:rPr>
        <w:t xml:space="preserve">8.1. Acepto que conozco y me comprometo a cumplir con todas las condiciones anteriormente descritas. Esta aceptación se extiende a todas las personas que trabajen directamente con el emprendimiento en el stand. Es responsabilidad del emprendimiento informar sobre cualquier irregularidad que pueda poner en peligro su participación en el evento, incluyendo pero no limitándose a situaciones que comprometan la seguridad, el orden público o el cumplimiento de las normativas establecidas por Idartes.</w:t>
      </w:r>
    </w:p>
    <w:p w:rsidR="00000000" w:rsidDel="00000000" w:rsidP="00000000" w:rsidRDefault="00000000" w:rsidRPr="00000000" w14:paraId="00000030">
      <w:pPr>
        <w:spacing w:after="240" w:before="20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200" w:lineRule="auto"/>
        <w:ind w:lef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jc w:val="both"/>
        <w:rPr>
          <w:rFonts w:ascii="Arial" w:cs="Arial" w:eastAsia="Arial" w:hAnsi="Arial"/>
        </w:rPr>
      </w:pPr>
      <w:r w:rsidDel="00000000" w:rsidR="00000000" w:rsidRPr="00000000">
        <w:rPr>
          <w:rtl w:val="0"/>
        </w:rPr>
      </w:r>
    </w:p>
    <w:p w:rsidR="00000000" w:rsidDel="00000000" w:rsidP="00000000" w:rsidRDefault="00000000" w:rsidRPr="00000000" w14:paraId="00000033">
      <w:pPr>
        <w:jc w:val="both"/>
        <w:rPr>
          <w:rFonts w:ascii="Arial" w:cs="Arial" w:eastAsia="Arial" w:hAnsi="Arial"/>
        </w:rPr>
      </w:pPr>
      <w:r w:rsidDel="00000000" w:rsidR="00000000" w:rsidRPr="00000000">
        <w:rPr>
          <w:rtl w:val="0"/>
        </w:rPr>
      </w:r>
    </w:p>
    <w:p w:rsidR="00000000" w:rsidDel="00000000" w:rsidP="00000000" w:rsidRDefault="00000000" w:rsidRPr="00000000" w14:paraId="00000034">
      <w:pPr>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jc w:val="both"/>
        <w:rPr>
          <w:rFonts w:ascii="Arial" w:cs="Arial" w:eastAsia="Arial" w:hAnsi="Arial"/>
        </w:rPr>
      </w:pPr>
      <w:r w:rsidDel="00000000" w:rsidR="00000000" w:rsidRPr="00000000">
        <w:rPr>
          <w:rtl w:val="0"/>
        </w:rPr>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tl w:val="0"/>
        </w:rPr>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tl w:val="0"/>
        </w:rPr>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tl w:val="0"/>
        </w:rPr>
      </w:r>
    </w:p>
    <w:p w:rsidR="00000000" w:rsidDel="00000000" w:rsidP="00000000" w:rsidRDefault="00000000" w:rsidRPr="00000000" w14:paraId="00000040">
      <w:pPr>
        <w:jc w:val="both"/>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rPr>
      </w:pPr>
      <w:r w:rsidDel="00000000" w:rsidR="00000000" w:rsidRPr="00000000">
        <w:rPr>
          <w:rtl w:val="0"/>
        </w:rPr>
      </w:r>
    </w:p>
    <w:p w:rsidR="00000000" w:rsidDel="00000000" w:rsidP="00000000" w:rsidRDefault="00000000" w:rsidRPr="00000000" w14:paraId="00000042">
      <w:pPr>
        <w:jc w:val="both"/>
        <w:rPr>
          <w:rFonts w:ascii="Arial" w:cs="Arial" w:eastAsia="Arial" w:hAnsi="Arial"/>
        </w:rPr>
      </w:pPr>
      <w:r w:rsidDel="00000000" w:rsidR="00000000" w:rsidRPr="00000000">
        <w:rPr>
          <w:rtl w:val="0"/>
        </w:rPr>
      </w:r>
    </w:p>
    <w:p w:rsidR="00000000" w:rsidDel="00000000" w:rsidP="00000000" w:rsidRDefault="00000000" w:rsidRPr="00000000" w14:paraId="00000043">
      <w:pPr>
        <w:jc w:val="both"/>
        <w:rPr>
          <w:rFonts w:ascii="Arial" w:cs="Arial" w:eastAsia="Arial" w:hAnsi="Arial"/>
        </w:rPr>
      </w:pPr>
      <w:r w:rsidDel="00000000" w:rsidR="00000000" w:rsidRPr="00000000">
        <w:rPr>
          <w:rtl w:val="0"/>
        </w:rPr>
      </w:r>
    </w:p>
    <w:p w:rsidR="00000000" w:rsidDel="00000000" w:rsidP="00000000" w:rsidRDefault="00000000" w:rsidRPr="00000000" w14:paraId="00000044">
      <w:pPr>
        <w:jc w:val="both"/>
        <w:rPr>
          <w:rFonts w:ascii="Arial" w:cs="Arial" w:eastAsia="Arial" w:hAnsi="Arial"/>
        </w:rPr>
      </w:pPr>
      <w:r w:rsidDel="00000000" w:rsidR="00000000" w:rsidRPr="00000000">
        <w:rPr>
          <w:rtl w:val="0"/>
        </w:rPr>
      </w:r>
    </w:p>
    <w:p w:rsidR="00000000" w:rsidDel="00000000" w:rsidP="00000000" w:rsidRDefault="00000000" w:rsidRPr="00000000" w14:paraId="00000045">
      <w:pPr>
        <w:jc w:val="both"/>
        <w:rPr>
          <w:rFonts w:ascii="Arial" w:cs="Arial" w:eastAsia="Arial" w:hAnsi="Arial"/>
        </w:rPr>
      </w:pPr>
      <w:r w:rsidDel="00000000" w:rsidR="00000000" w:rsidRPr="00000000">
        <w:rPr>
          <w:rtl w:val="0"/>
        </w:rPr>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tl w:val="0"/>
        </w:rPr>
      </w:r>
    </w:p>
    <w:p w:rsidR="00000000" w:rsidDel="00000000" w:rsidP="00000000" w:rsidRDefault="00000000" w:rsidRPr="00000000" w14:paraId="00000048">
      <w:pPr>
        <w:jc w:val="both"/>
        <w:rPr>
          <w:rFonts w:ascii="Arial" w:cs="Arial" w:eastAsia="Arial" w:hAnsi="Arial"/>
        </w:rPr>
      </w:pPr>
      <w:r w:rsidDel="00000000" w:rsidR="00000000" w:rsidRPr="00000000">
        <w:rPr>
          <w:rtl w:val="0"/>
        </w:rPr>
      </w:r>
    </w:p>
    <w:p w:rsidR="00000000" w:rsidDel="00000000" w:rsidP="00000000" w:rsidRDefault="00000000" w:rsidRPr="00000000" w14:paraId="00000049">
      <w:pPr>
        <w:jc w:val="both"/>
        <w:rPr>
          <w:rFonts w:ascii="Arial" w:cs="Arial" w:eastAsia="Arial" w:hAnsi="Arial"/>
        </w:rPr>
      </w:pPr>
      <w:r w:rsidDel="00000000" w:rsidR="00000000" w:rsidRPr="00000000">
        <w:rPr>
          <w:rtl w:val="0"/>
        </w:rPr>
      </w:r>
    </w:p>
    <w:p w:rsidR="00000000" w:rsidDel="00000000" w:rsidP="00000000" w:rsidRDefault="00000000" w:rsidRPr="00000000" w14:paraId="0000004A">
      <w:pPr>
        <w:jc w:val="both"/>
        <w:rPr>
          <w:rFonts w:ascii="Arial" w:cs="Arial" w:eastAsia="Arial" w:hAnsi="Arial"/>
        </w:rPr>
      </w:pPr>
      <w:r w:rsidDel="00000000" w:rsidR="00000000" w:rsidRPr="00000000">
        <w:rPr>
          <w:rtl w:val="0"/>
        </w:rPr>
      </w:r>
    </w:p>
    <w:p w:rsidR="00000000" w:rsidDel="00000000" w:rsidP="00000000" w:rsidRDefault="00000000" w:rsidRPr="00000000" w14:paraId="0000004B">
      <w:pPr>
        <w:jc w:val="both"/>
        <w:rPr>
          <w:rFonts w:ascii="Arial" w:cs="Arial" w:eastAsia="Arial" w:hAnsi="Arial"/>
        </w:rPr>
      </w:pPr>
      <w:r w:rsidDel="00000000" w:rsidR="00000000" w:rsidRPr="00000000">
        <w:rPr>
          <w:rtl w:val="0"/>
        </w:rPr>
      </w:r>
    </w:p>
    <w:p w:rsidR="00000000" w:rsidDel="00000000" w:rsidP="00000000" w:rsidRDefault="00000000" w:rsidRPr="00000000" w14:paraId="0000004C">
      <w:pPr>
        <w:jc w:val="center"/>
        <w:rPr>
          <w:rFonts w:ascii="Arial" w:cs="Arial" w:eastAsia="Arial" w:hAnsi="Arial"/>
        </w:rPr>
      </w:pPr>
      <w:r w:rsidDel="00000000" w:rsidR="00000000" w:rsidRPr="00000000">
        <w:rPr>
          <w:rFonts w:ascii="Arial" w:cs="Arial" w:eastAsia="Arial" w:hAnsi="Arial"/>
          <w:b w:val="1"/>
          <w:rtl w:val="0"/>
        </w:rPr>
        <w:t xml:space="preserve">ACEPTACIÓN CARTA COMPROMISO</w:t>
      </w:r>
      <w:r w:rsidDel="00000000" w:rsidR="00000000" w:rsidRPr="00000000">
        <w:rPr>
          <w:rtl w:val="0"/>
        </w:rPr>
      </w:r>
    </w:p>
    <w:p w:rsidR="00000000" w:rsidDel="00000000" w:rsidP="00000000" w:rsidRDefault="00000000" w:rsidRPr="00000000" w14:paraId="0000004D">
      <w:pPr>
        <w:jc w:val="both"/>
        <w:rPr>
          <w:rFonts w:ascii="Arial" w:cs="Arial" w:eastAsia="Arial" w:hAnsi="Arial"/>
        </w:rPr>
      </w:pPr>
      <w:r w:rsidDel="00000000" w:rsidR="00000000" w:rsidRPr="00000000">
        <w:rPr>
          <w:rtl w:val="0"/>
        </w:rPr>
      </w:r>
    </w:p>
    <w:p w:rsidR="00000000" w:rsidDel="00000000" w:rsidP="00000000" w:rsidRDefault="00000000" w:rsidRPr="00000000" w14:paraId="0000004E">
      <w:pPr>
        <w:jc w:val="both"/>
        <w:rPr>
          <w:rFonts w:ascii="Arial" w:cs="Arial" w:eastAsia="Arial" w:hAnsi="Arial"/>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Fonts w:ascii="Arial" w:cs="Arial" w:eastAsia="Arial" w:hAnsi="Arial"/>
          <w:rtl w:val="0"/>
        </w:rPr>
        <w:t xml:space="preserve"> Yo_______________________________________________ con cédula de ciudadanía número ________________________ de _____________________ actuando a nombre propio de la </w:t>
      </w:r>
      <w:r w:rsidDel="00000000" w:rsidR="00000000" w:rsidRPr="00000000">
        <w:rPr>
          <w:rtl w:val="0"/>
        </w:rPr>
        <w:t xml:space="preserve">iniciativa</w:t>
      </w:r>
      <w:r w:rsidDel="00000000" w:rsidR="00000000" w:rsidRPr="00000000">
        <w:rPr>
          <w:rFonts w:ascii="Arial" w:cs="Arial" w:eastAsia="Arial" w:hAnsi="Arial"/>
          <w:rtl w:val="0"/>
        </w:rPr>
        <w:t xml:space="preserve"> ____________________________ ,el cual fue seleccionado en articulación con el Instituto Distrital de las Artes IDARTES para participar en la Zona de Arte y Emprendimiento </w:t>
      </w:r>
      <w:r w:rsidDel="00000000" w:rsidR="00000000" w:rsidRPr="00000000">
        <w:rPr>
          <w:rtl w:val="0"/>
        </w:rPr>
        <w:t xml:space="preserve">en la Ciudad </w:t>
      </w:r>
      <w:r w:rsidDel="00000000" w:rsidR="00000000" w:rsidRPr="00000000">
        <w:rPr>
          <w:rFonts w:ascii="Arial" w:cs="Arial" w:eastAsia="Arial" w:hAnsi="Arial"/>
          <w:rtl w:val="0"/>
        </w:rPr>
        <w:t xml:space="preserve">2025, acepto y entiendo las siguientes condiciones y compromisos de participación que se me fueron socializadas anteriormente durante la reunión de preproducción y que fueron enviadas vía correo y compartidas vía WhatsApp, así como entregadas en físico el día de la feria:</w:t>
      </w: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t xml:space="preserve">FECHA: ......................................................... ............ ............</w:t>
      </w:r>
    </w:p>
    <w:p w:rsidR="00000000" w:rsidDel="00000000" w:rsidP="00000000" w:rsidRDefault="00000000" w:rsidRPr="00000000" w14:paraId="00000053">
      <w:pPr>
        <w:jc w:val="both"/>
        <w:rPr/>
      </w:pP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FIRMA: ....................................................................................</w:t>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rFonts w:ascii="Arial" w:cs="Arial" w:eastAsia="Arial" w:hAnsi="Arial"/>
          <w:b w:val="1"/>
        </w:rPr>
      </w:pPr>
      <w:r w:rsidDel="00000000" w:rsidR="00000000" w:rsidRPr="00000000">
        <w:rPr>
          <w:rFonts w:ascii="Arial" w:cs="Arial" w:eastAsia="Arial" w:hAnsi="Arial"/>
          <w:b w:val="1"/>
          <w:rtl w:val="0"/>
        </w:rPr>
        <w:t xml:space="preserve">ENTREGA DE INSUMOS</w:t>
      </w:r>
    </w:p>
    <w:p w:rsidR="00000000" w:rsidDel="00000000" w:rsidP="00000000" w:rsidRDefault="00000000" w:rsidRPr="00000000" w14:paraId="00000059">
      <w:pPr>
        <w:jc w:val="both"/>
        <w:rPr>
          <w:rFonts w:ascii="Arial" w:cs="Arial" w:eastAsia="Arial" w:hAnsi="Arial"/>
        </w:rPr>
      </w:pPr>
      <w:r w:rsidDel="00000000" w:rsidR="00000000" w:rsidRPr="00000000">
        <w:rPr>
          <w:rtl w:val="0"/>
        </w:rPr>
      </w:r>
    </w:p>
    <w:p w:rsidR="00000000" w:rsidDel="00000000" w:rsidP="00000000" w:rsidRDefault="00000000" w:rsidRPr="00000000" w14:paraId="0000005A">
      <w:pPr>
        <w:jc w:val="both"/>
        <w:rPr>
          <w:rFonts w:ascii="Arial" w:cs="Arial" w:eastAsia="Arial" w:hAnsi="Arial"/>
        </w:rPr>
      </w:pPr>
      <w:r w:rsidDel="00000000" w:rsidR="00000000" w:rsidRPr="00000000">
        <w:rPr>
          <w:rFonts w:ascii="Arial" w:cs="Arial" w:eastAsia="Arial" w:hAnsi="Arial"/>
          <w:rtl w:val="0"/>
        </w:rPr>
        <w:t xml:space="preserve">Por medio de la presente, acepto que he recibido los siguientes insumos en buenas condiciones. Me comprometo a firmar tanto la recepción como la devolución de los mismos.</w:t>
      </w:r>
    </w:p>
    <w:p w:rsidR="00000000" w:rsidDel="00000000" w:rsidP="00000000" w:rsidRDefault="00000000" w:rsidRPr="00000000" w14:paraId="0000005B">
      <w:pPr>
        <w:jc w:val="both"/>
        <w:rPr>
          <w:rFonts w:ascii="Arial" w:cs="Arial" w:eastAsia="Arial" w:hAnsi="Arial"/>
        </w:rPr>
      </w:pPr>
      <w:r w:rsidDel="00000000" w:rsidR="00000000" w:rsidRPr="00000000">
        <w:rPr>
          <w:rtl w:val="0"/>
        </w:rPr>
      </w:r>
    </w:p>
    <w:p w:rsidR="00000000" w:rsidDel="00000000" w:rsidP="00000000" w:rsidRDefault="00000000" w:rsidRPr="00000000" w14:paraId="0000005C">
      <w:pPr>
        <w:jc w:val="both"/>
        <w:rPr>
          <w:rFonts w:ascii="Arial" w:cs="Arial" w:eastAsia="Arial" w:hAnsi="Arial"/>
        </w:rPr>
      </w:pPr>
      <w:r w:rsidDel="00000000" w:rsidR="00000000" w:rsidRPr="00000000">
        <w:rPr>
          <w:rtl w:val="0"/>
        </w:rPr>
      </w:r>
    </w:p>
    <w:sdt>
      <w:sdtPr>
        <w:lock w:val="contentLocked"/>
        <w:tag w:val="goog_rdk_0"/>
      </w:sdtPr>
      <w:sdtContent>
        <w:tbl>
          <w:tblPr>
            <w:tblStyle w:val="Table1"/>
            <w:tblpPr w:leftFromText="180" w:rightFromText="180" w:topFromText="180" w:bottomFromText="180" w:vertAnchor="text" w:horzAnchor="text" w:tblpX="0" w:tblpY="0"/>
            <w:tblW w:w="45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2370"/>
            <w:tblGridChange w:id="0">
              <w:tblGrid>
                <w:gridCol w:w="2190"/>
                <w:gridCol w:w="2370"/>
              </w:tblGrid>
            </w:tblGridChange>
          </w:tblGrid>
          <w:tr>
            <w:trPr>
              <w:cantSplit w:val="0"/>
              <w:tblHeader w:val="0"/>
            </w:trPr>
            <w:tc>
              <w:tcPr/>
              <w:p w:rsidR="00000000" w:rsidDel="00000000" w:rsidP="00000000" w:rsidRDefault="00000000" w:rsidRPr="00000000" w14:paraId="0000005D">
                <w:pPr>
                  <w:jc w:val="center"/>
                  <w:rPr>
                    <w:rFonts w:ascii="Arial" w:cs="Arial" w:eastAsia="Arial" w:hAnsi="Arial"/>
                    <w:b w:val="1"/>
                  </w:rPr>
                </w:pPr>
                <w:r w:rsidDel="00000000" w:rsidR="00000000" w:rsidRPr="00000000">
                  <w:rPr>
                    <w:rFonts w:ascii="Arial" w:cs="Arial" w:eastAsia="Arial" w:hAnsi="Arial"/>
                    <w:b w:val="1"/>
                    <w:rtl w:val="0"/>
                  </w:rPr>
                  <w:t xml:space="preserve">INSUMO </w:t>
                </w:r>
              </w:p>
            </w:tc>
            <w:tc>
              <w:tcPr/>
              <w:p w:rsidR="00000000" w:rsidDel="00000000" w:rsidP="00000000" w:rsidRDefault="00000000" w:rsidRPr="00000000" w14:paraId="0000005E">
                <w:pPr>
                  <w:jc w:val="center"/>
                  <w:rPr>
                    <w:rFonts w:ascii="Arial" w:cs="Arial" w:eastAsia="Arial" w:hAnsi="Arial"/>
                    <w:b w:val="1"/>
                  </w:rPr>
                </w:pPr>
                <w:r w:rsidDel="00000000" w:rsidR="00000000" w:rsidRPr="00000000">
                  <w:rPr>
                    <w:rFonts w:ascii="Arial" w:cs="Arial" w:eastAsia="Arial" w:hAnsi="Arial"/>
                    <w:b w:val="1"/>
                    <w:rtl w:val="0"/>
                  </w:rPr>
                  <w:t xml:space="preserve">CANTIDAD</w:t>
                </w:r>
              </w:p>
            </w:tc>
          </w:tr>
          <w:tr>
            <w:trPr>
              <w:cantSplit w:val="0"/>
              <w:trHeight w:val="312" w:hRule="atLeast"/>
              <w:tblHeader w:val="0"/>
            </w:trPr>
            <w:tc>
              <w:tcPr/>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MESA</w:t>
                </w:r>
              </w:p>
            </w:tc>
            <w:tc>
              <w:tcPr/>
              <w:p w:rsidR="00000000" w:rsidDel="00000000" w:rsidP="00000000" w:rsidRDefault="00000000" w:rsidRPr="00000000" w14:paraId="00000060">
                <w:pPr>
                  <w:rPr>
                    <w:rFonts w:ascii="Arial" w:cs="Arial" w:eastAsia="Arial" w:hAnsi="Arial"/>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SILLA</w:t>
                </w:r>
              </w:p>
            </w:tc>
            <w:tc>
              <w:tcPr/>
              <w:p w:rsidR="00000000" w:rsidDel="00000000" w:rsidP="00000000" w:rsidRDefault="00000000" w:rsidRPr="00000000" w14:paraId="00000062">
                <w:pPr>
                  <w:rPr>
                    <w:rFonts w:ascii="Arial" w:cs="Arial" w:eastAsia="Arial" w:hAnsi="Arial"/>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MANTEL</w:t>
                </w:r>
              </w:p>
            </w:tc>
            <w:tc>
              <w:tcPr/>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OTRO:</w:t>
                </w:r>
              </w:p>
            </w:tc>
            <w:tc>
              <w:tcPr/>
              <w:p w:rsidR="00000000" w:rsidDel="00000000" w:rsidP="00000000" w:rsidRDefault="00000000" w:rsidRPr="00000000" w14:paraId="00000066">
                <w:pPr>
                  <w:rPr>
                    <w:rFonts w:ascii="Arial" w:cs="Arial" w:eastAsia="Arial" w:hAnsi="Arial"/>
                  </w:rPr>
                </w:pPr>
                <w:r w:rsidDel="00000000" w:rsidR="00000000" w:rsidRPr="00000000">
                  <w:rPr>
                    <w:rtl w:val="0"/>
                  </w:rPr>
                </w:r>
              </w:p>
            </w:tc>
          </w:tr>
        </w:tbl>
      </w:sdtContent>
    </w:sdt>
    <w:p w:rsidR="00000000" w:rsidDel="00000000" w:rsidP="00000000" w:rsidRDefault="00000000" w:rsidRPr="00000000" w14:paraId="00000067">
      <w:pPr>
        <w:jc w:val="both"/>
        <w:rPr>
          <w:rFonts w:ascii="Arial" w:cs="Arial" w:eastAsia="Arial" w:hAnsi="Arial"/>
        </w:rPr>
      </w:pPr>
      <w:r w:rsidDel="00000000" w:rsidR="00000000" w:rsidRPr="00000000">
        <w:rPr>
          <w:rtl w:val="0"/>
        </w:rPr>
      </w:r>
    </w:p>
    <w:p w:rsidR="00000000" w:rsidDel="00000000" w:rsidP="00000000" w:rsidRDefault="00000000" w:rsidRPr="00000000" w14:paraId="00000068">
      <w:pPr>
        <w:jc w:val="both"/>
        <w:rPr>
          <w:rFonts w:ascii="Arial" w:cs="Arial" w:eastAsia="Arial" w:hAnsi="Arial"/>
        </w:rPr>
      </w:pPr>
      <w:r w:rsidDel="00000000" w:rsidR="00000000" w:rsidRPr="00000000">
        <w:rPr>
          <w:rtl w:val="0"/>
        </w:rPr>
      </w:r>
    </w:p>
    <w:p w:rsidR="00000000" w:rsidDel="00000000" w:rsidP="00000000" w:rsidRDefault="00000000" w:rsidRPr="00000000" w14:paraId="00000069">
      <w:pPr>
        <w:jc w:val="both"/>
        <w:rPr>
          <w:rFonts w:ascii="Arial" w:cs="Arial" w:eastAsia="Arial" w:hAnsi="Arial"/>
        </w:rPr>
      </w:pPr>
      <w:r w:rsidDel="00000000" w:rsidR="00000000" w:rsidRPr="00000000">
        <w:rPr>
          <w:rtl w:val="0"/>
        </w:rPr>
      </w:r>
    </w:p>
    <w:p w:rsidR="00000000" w:rsidDel="00000000" w:rsidP="00000000" w:rsidRDefault="00000000" w:rsidRPr="00000000" w14:paraId="0000006A">
      <w:pPr>
        <w:jc w:val="both"/>
        <w:rPr>
          <w:rFonts w:ascii="Arial" w:cs="Arial" w:eastAsia="Arial" w:hAnsi="Arial"/>
        </w:rPr>
      </w:pPr>
      <w:r w:rsidDel="00000000" w:rsidR="00000000" w:rsidRPr="00000000">
        <w:rPr>
          <w:rtl w:val="0"/>
        </w:rPr>
      </w:r>
    </w:p>
    <w:p w:rsidR="00000000" w:rsidDel="00000000" w:rsidP="00000000" w:rsidRDefault="00000000" w:rsidRPr="00000000" w14:paraId="0000006B">
      <w:pPr>
        <w:jc w:val="both"/>
        <w:rPr>
          <w:rFonts w:ascii="Arial" w:cs="Arial" w:eastAsia="Arial" w:hAnsi="Arial"/>
        </w:rPr>
      </w:pPr>
      <w:r w:rsidDel="00000000" w:rsidR="00000000" w:rsidRPr="00000000">
        <w:rPr>
          <w:rtl w:val="0"/>
        </w:rPr>
      </w:r>
    </w:p>
    <w:p w:rsidR="00000000" w:rsidDel="00000000" w:rsidP="00000000" w:rsidRDefault="00000000" w:rsidRPr="00000000" w14:paraId="0000006C">
      <w:pPr>
        <w:jc w:val="both"/>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Arial" w:cs="Arial" w:eastAsia="Arial" w:hAnsi="Arial"/>
        </w:rPr>
      </w:pPr>
      <w:r w:rsidDel="00000000" w:rsidR="00000000" w:rsidRPr="00000000">
        <w:rPr>
          <w:rtl w:val="0"/>
        </w:rPr>
      </w:r>
    </w:p>
    <w:p w:rsidR="00000000" w:rsidDel="00000000" w:rsidP="00000000" w:rsidRDefault="00000000" w:rsidRPr="00000000" w14:paraId="0000006E">
      <w:pPr>
        <w:jc w:val="both"/>
        <w:rPr>
          <w:rFonts w:ascii="Arial" w:cs="Arial" w:eastAsia="Arial" w:hAnsi="Arial"/>
        </w:rPr>
      </w:pPr>
      <w:r w:rsidDel="00000000" w:rsidR="00000000" w:rsidRPr="00000000">
        <w:rPr>
          <w:rtl w:val="0"/>
        </w:rPr>
      </w:r>
    </w:p>
    <w:p w:rsidR="00000000" w:rsidDel="00000000" w:rsidP="00000000" w:rsidRDefault="00000000" w:rsidRPr="00000000" w14:paraId="0000006F">
      <w:pPr>
        <w:jc w:val="both"/>
        <w:rPr>
          <w:rFonts w:ascii="Arial" w:cs="Arial" w:eastAsia="Arial" w:hAnsi="Arial"/>
        </w:rPr>
      </w:pPr>
      <w:r w:rsidDel="00000000" w:rsidR="00000000" w:rsidRPr="00000000">
        <w:rPr>
          <w:rtl w:val="0"/>
        </w:rPr>
      </w:r>
    </w:p>
    <w:p w:rsidR="00000000" w:rsidDel="00000000" w:rsidP="00000000" w:rsidRDefault="00000000" w:rsidRPr="00000000" w14:paraId="00000070">
      <w:pPr>
        <w:jc w:val="both"/>
        <w:rPr>
          <w:rFonts w:ascii="Arial" w:cs="Arial" w:eastAsia="Arial" w:hAnsi="Arial"/>
        </w:rPr>
      </w:pPr>
      <w:r w:rsidDel="00000000" w:rsidR="00000000" w:rsidRPr="00000000">
        <w:rPr>
          <w:rtl w:val="0"/>
        </w:rPr>
      </w:r>
    </w:p>
    <w:p w:rsidR="00000000" w:rsidDel="00000000" w:rsidP="00000000" w:rsidRDefault="00000000" w:rsidRPr="00000000" w14:paraId="00000071">
      <w:pPr>
        <w:jc w:val="both"/>
        <w:rPr>
          <w:rFonts w:ascii="Arial" w:cs="Arial" w:eastAsia="Arial" w:hAnsi="Arial"/>
        </w:rPr>
      </w:pPr>
      <w:r w:rsidDel="00000000" w:rsidR="00000000" w:rsidRPr="00000000">
        <w:rPr>
          <w:rtl w:val="0"/>
        </w:rPr>
      </w:r>
    </w:p>
    <w:p w:rsidR="00000000" w:rsidDel="00000000" w:rsidP="00000000" w:rsidRDefault="00000000" w:rsidRPr="00000000" w14:paraId="00000072">
      <w:pPr>
        <w:jc w:val="both"/>
        <w:rPr>
          <w:rFonts w:ascii="Arial" w:cs="Arial" w:eastAsia="Arial" w:hAnsi="Arial"/>
        </w:rPr>
      </w:pPr>
      <w:r w:rsidDel="00000000" w:rsidR="00000000" w:rsidRPr="00000000">
        <w:rPr>
          <w:rtl w:val="0"/>
        </w:rPr>
      </w:r>
    </w:p>
    <w:p w:rsidR="00000000" w:rsidDel="00000000" w:rsidP="00000000" w:rsidRDefault="00000000" w:rsidRPr="00000000" w14:paraId="00000073">
      <w:pPr>
        <w:jc w:val="both"/>
        <w:rPr>
          <w:rFonts w:ascii="Arial" w:cs="Arial" w:eastAsia="Arial" w:hAnsi="Arial"/>
        </w:rPr>
      </w:pPr>
      <w:r w:rsidDel="00000000" w:rsidR="00000000" w:rsidRPr="00000000">
        <w:rPr>
          <w:rtl w:val="0"/>
        </w:rPr>
      </w:r>
    </w:p>
    <w:p w:rsidR="00000000" w:rsidDel="00000000" w:rsidP="00000000" w:rsidRDefault="00000000" w:rsidRPr="00000000" w14:paraId="00000074">
      <w:pPr>
        <w:jc w:val="both"/>
        <w:rPr>
          <w:rFonts w:ascii="Arial" w:cs="Arial" w:eastAsia="Arial" w:hAnsi="Arial"/>
        </w:rPr>
      </w:pPr>
      <w:r w:rsidDel="00000000" w:rsidR="00000000" w:rsidRPr="00000000">
        <w:rPr>
          <w:rtl w:val="0"/>
        </w:rPr>
      </w:r>
    </w:p>
    <w:p w:rsidR="00000000" w:rsidDel="00000000" w:rsidP="00000000" w:rsidRDefault="00000000" w:rsidRPr="00000000" w14:paraId="00000075">
      <w:pPr>
        <w:jc w:val="both"/>
        <w:rPr>
          <w:rFonts w:ascii="Arial" w:cs="Arial" w:eastAsia="Arial" w:hAnsi="Arial"/>
        </w:rPr>
      </w:pPr>
      <w:r w:rsidDel="00000000" w:rsidR="00000000" w:rsidRPr="00000000">
        <w:rPr>
          <w:rtl w:val="0"/>
        </w:rPr>
      </w:r>
    </w:p>
    <w:p w:rsidR="00000000" w:rsidDel="00000000" w:rsidP="00000000" w:rsidRDefault="00000000" w:rsidRPr="00000000" w14:paraId="00000076">
      <w:pPr>
        <w:jc w:val="both"/>
        <w:rPr>
          <w:rFonts w:ascii="Arial" w:cs="Arial" w:eastAsia="Arial" w:hAnsi="Arial"/>
        </w:rPr>
      </w:pPr>
      <w:r w:rsidDel="00000000" w:rsidR="00000000" w:rsidRPr="00000000">
        <w:rPr>
          <w:rFonts w:ascii="Arial" w:cs="Arial" w:eastAsia="Arial" w:hAnsi="Arial"/>
          <w:rtl w:val="0"/>
        </w:rPr>
        <w:t xml:space="preserve">Observaciones:____________________________________________________________________</w:t>
      </w:r>
    </w:p>
    <w:p w:rsidR="00000000" w:rsidDel="00000000" w:rsidP="00000000" w:rsidRDefault="00000000" w:rsidRPr="00000000" w14:paraId="00000077">
      <w:pPr>
        <w:jc w:val="both"/>
        <w:rPr>
          <w:rFonts w:ascii="Arial" w:cs="Arial" w:eastAsia="Arial" w:hAnsi="Arial"/>
        </w:rPr>
      </w:pPr>
      <w:r w:rsidDel="00000000" w:rsidR="00000000" w:rsidRPr="00000000">
        <w:rPr>
          <w:rtl w:val="0"/>
        </w:rPr>
      </w:r>
    </w:p>
    <w:p w:rsidR="00000000" w:rsidDel="00000000" w:rsidP="00000000" w:rsidRDefault="00000000" w:rsidRPr="00000000" w14:paraId="00000078">
      <w:pPr>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w:t>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rPr>
      </w:pPr>
      <w:r w:rsidDel="00000000" w:rsidR="00000000" w:rsidRPr="00000000">
        <w:rPr>
          <w:rFonts w:ascii="Arial" w:cs="Arial" w:eastAsia="Arial" w:hAnsi="Arial"/>
          <w:rtl w:val="0"/>
        </w:rPr>
        <w:t xml:space="preserve">Firma Entrega:____________________________</w:t>
        <w:br w:type="textWrapping"/>
      </w:r>
    </w:p>
    <w:p w:rsidR="00000000" w:rsidDel="00000000" w:rsidP="00000000" w:rsidRDefault="00000000" w:rsidRPr="00000000" w14:paraId="0000007C">
      <w:pPr>
        <w:jc w:val="both"/>
        <w:rPr>
          <w:rFonts w:ascii="Arial" w:cs="Arial" w:eastAsia="Arial" w:hAnsi="Arial"/>
        </w:rPr>
      </w:pPr>
      <w:r w:rsidDel="00000000" w:rsidR="00000000" w:rsidRPr="00000000">
        <w:rPr>
          <w:rtl w:val="0"/>
        </w:rPr>
      </w:r>
    </w:p>
    <w:p w:rsidR="00000000" w:rsidDel="00000000" w:rsidP="00000000" w:rsidRDefault="00000000" w:rsidRPr="00000000" w14:paraId="0000007D">
      <w:pPr>
        <w:jc w:val="both"/>
        <w:rPr>
          <w:rFonts w:ascii="Arial" w:cs="Arial" w:eastAsia="Arial" w:hAnsi="Arial"/>
        </w:rPr>
      </w:pPr>
      <w:r w:rsidDel="00000000" w:rsidR="00000000" w:rsidRPr="00000000">
        <w:rPr>
          <w:rtl w:val="0"/>
        </w:rPr>
      </w:r>
    </w:p>
    <w:p w:rsidR="00000000" w:rsidDel="00000000" w:rsidP="00000000" w:rsidRDefault="00000000" w:rsidRPr="00000000" w14:paraId="0000007E">
      <w:pPr>
        <w:jc w:val="both"/>
        <w:rPr/>
      </w:pPr>
      <w:r w:rsidDel="00000000" w:rsidR="00000000" w:rsidRPr="00000000">
        <w:rPr>
          <w:rFonts w:ascii="Arial" w:cs="Arial" w:eastAsia="Arial" w:hAnsi="Arial"/>
          <w:rtl w:val="0"/>
        </w:rPr>
        <w:t xml:space="preserve">Firma Devolución:_________________________</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r w:rsidDel="00000000" w:rsidR="00000000" w:rsidRPr="00000000">
        <w:rPr>
          <w:rtl w:val="0"/>
        </w:rPr>
      </w:r>
    </w:p>
    <w:sectPr>
      <w:headerReference r:id="rId7" w:type="default"/>
      <w:footerReference r:id="rId8" w:type="default"/>
      <w:pgSz w:h="16840" w:w="11910" w:orient="portrait"/>
      <w:pgMar w:bottom="1400" w:top="1660" w:left="1020" w:right="1020" w:header="720" w:footer="12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4766379</wp:posOffset>
          </wp:positionH>
          <wp:positionV relativeFrom="paragraph">
            <wp:posOffset>0</wp:posOffset>
          </wp:positionV>
          <wp:extent cx="1354691" cy="381885"/>
          <wp:effectExtent b="0" l="0" r="0" t="0"/>
          <wp:wrapNone/>
          <wp:docPr id="12858143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54691" cy="38188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tl w:val="0"/>
      </w:rPr>
      <w:t xml:space="preserve">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5418455</wp:posOffset>
          </wp:positionH>
          <wp:positionV relativeFrom="paragraph">
            <wp:posOffset>-190497</wp:posOffset>
          </wp:positionV>
          <wp:extent cx="848995" cy="619125"/>
          <wp:effectExtent b="0" l="0" r="0" t="0"/>
          <wp:wrapNone/>
          <wp:docPr id="1285814311" name="image3.png"/>
          <a:graphic>
            <a:graphicData uri="http://schemas.openxmlformats.org/drawingml/2006/picture">
              <pic:pic>
                <pic:nvPicPr>
                  <pic:cNvPr id="0" name="image3.png"/>
                  <pic:cNvPicPr preferRelativeResize="0"/>
                </pic:nvPicPr>
                <pic:blipFill>
                  <a:blip r:embed="rId1"/>
                  <a:srcRect b="32588" l="14158" r="12683" t="14938"/>
                  <a:stretch>
                    <a:fillRect/>
                  </a:stretch>
                </pic:blipFill>
                <pic:spPr>
                  <a:xfrm>
                    <a:off x="0" y="0"/>
                    <a:ext cx="848995" cy="6191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1595437</wp:posOffset>
          </wp:positionH>
          <wp:positionV relativeFrom="paragraph">
            <wp:posOffset>-95883</wp:posOffset>
          </wp:positionV>
          <wp:extent cx="3076575" cy="457200"/>
          <wp:effectExtent b="0" l="0" r="0" t="0"/>
          <wp:wrapSquare wrapText="bothSides" distB="0" distT="0" distL="114300" distR="114300"/>
          <wp:docPr id="12858143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076575" cy="457200"/>
                  </a:xfrm>
                  <a:prstGeom prst="rect"/>
                  <a:ln/>
                </pic:spPr>
              </pic:pic>
            </a:graphicData>
          </a:graphic>
        </wp:anchor>
      </w:drawing>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0" w:lineRule="auto"/>
      <w:ind w:left="134" w:right="134"/>
      <w:jc w:val="center"/>
    </w:pPr>
    <w:rPr>
      <w:rFonts w:ascii="Arial" w:cs="Arial" w:eastAsia="Arial" w:hAnsi="Arial"/>
      <w:b w:val="1"/>
      <w:sz w:val="28"/>
      <w:szCs w:val="28"/>
    </w:rPr>
  </w:style>
  <w:style w:type="paragraph" w:styleId="Heading2">
    <w:name w:val="heading 2"/>
    <w:basedOn w:val="Normal"/>
    <w:next w:val="Normal"/>
    <w:pPr>
      <w:spacing w:before="1" w:lineRule="auto"/>
      <w:ind w:left="128" w:right="134"/>
      <w:jc w:val="center"/>
    </w:pPr>
    <w:rPr>
      <w:rFonts w:ascii="Arial" w:cs="Arial" w:eastAsia="Arial" w:hAnsi="Arial"/>
      <w:b w:val="1"/>
      <w:sz w:val="20"/>
      <w:szCs w:val="20"/>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uiPriority w:val="9"/>
    <w:qFormat w:val="1"/>
    <w:pPr>
      <w:spacing w:before="50"/>
      <w:ind w:left="134" w:right="134"/>
      <w:jc w:val="center"/>
      <w:outlineLvl w:val="0"/>
    </w:pPr>
    <w:rPr>
      <w:rFonts w:ascii="Arial" w:cs="Arial" w:eastAsia="Arial" w:hAnsi="Arial"/>
      <w:b w:val="1"/>
      <w:bCs w:val="1"/>
      <w:sz w:val="28"/>
      <w:szCs w:val="28"/>
    </w:rPr>
  </w:style>
  <w:style w:type="paragraph" w:styleId="Ttulo2">
    <w:name w:val="heading 2"/>
    <w:basedOn w:val="Normal"/>
    <w:uiPriority w:val="9"/>
    <w:semiHidden w:val="1"/>
    <w:unhideWhenUsed w:val="1"/>
    <w:qFormat w:val="1"/>
    <w:pPr>
      <w:spacing w:before="1"/>
      <w:ind w:left="128" w:right="134"/>
      <w:jc w:val="center"/>
      <w:outlineLvl w:val="1"/>
    </w:pPr>
    <w:rPr>
      <w:rFonts w:ascii="Arial" w:cs="Arial" w:eastAsia="Arial" w:hAnsi="Arial"/>
      <w:b w:val="1"/>
      <w:bCs w:val="1"/>
      <w:sz w:val="20"/>
      <w:szCs w:val="20"/>
      <w:u w:color="000000" w:val="single"/>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ind w:left="473"/>
    </w:pPr>
    <w:rPr>
      <w:sz w:val="20"/>
      <w:szCs w:val="20"/>
    </w:rPr>
  </w:style>
  <w:style w:type="paragraph" w:styleId="Prrafodelista">
    <w:name w:val="List Paragraph"/>
    <w:basedOn w:val="Normal"/>
    <w:uiPriority w:val="1"/>
    <w:qFormat w:val="1"/>
    <w:pPr>
      <w:ind w:left="473" w:hanging="360"/>
      <w:jc w:val="both"/>
    </w:pPr>
  </w:style>
  <w:style w:type="paragraph" w:styleId="TableParagraph" w:customStyle="1">
    <w:name w:val="Table Paragraph"/>
    <w:basedOn w:val="Normal"/>
    <w:uiPriority w:val="1"/>
    <w:qFormat w:val="1"/>
  </w:style>
  <w:style w:type="paragraph" w:styleId="Encabezado">
    <w:name w:val="header"/>
    <w:basedOn w:val="Normal"/>
    <w:link w:val="EncabezadoCar"/>
    <w:uiPriority w:val="99"/>
    <w:unhideWhenUsed w:val="1"/>
    <w:rsid w:val="000D5547"/>
    <w:pPr>
      <w:tabs>
        <w:tab w:val="center" w:pos="4252"/>
        <w:tab w:val="right" w:pos="8504"/>
      </w:tabs>
    </w:pPr>
  </w:style>
  <w:style w:type="character" w:styleId="EncabezadoCar" w:customStyle="1">
    <w:name w:val="Encabezado Car"/>
    <w:basedOn w:val="Fuentedeprrafopredeter"/>
    <w:link w:val="Encabezado"/>
    <w:uiPriority w:val="99"/>
    <w:rsid w:val="000D5547"/>
    <w:rPr>
      <w:rFonts w:ascii="Arial MT" w:cs="Arial MT" w:eastAsia="Arial MT" w:hAnsi="Arial MT"/>
      <w:lang w:val="es-ES"/>
    </w:rPr>
  </w:style>
  <w:style w:type="paragraph" w:styleId="Piedepgina">
    <w:name w:val="footer"/>
    <w:basedOn w:val="Normal"/>
    <w:link w:val="PiedepginaCar"/>
    <w:uiPriority w:val="99"/>
    <w:unhideWhenUsed w:val="1"/>
    <w:rsid w:val="000D5547"/>
    <w:pPr>
      <w:tabs>
        <w:tab w:val="center" w:pos="4252"/>
        <w:tab w:val="right" w:pos="8504"/>
      </w:tabs>
    </w:pPr>
  </w:style>
  <w:style w:type="character" w:styleId="PiedepginaCar" w:customStyle="1">
    <w:name w:val="Pie de página Car"/>
    <w:basedOn w:val="Fuentedeprrafopredeter"/>
    <w:link w:val="Piedepgina"/>
    <w:uiPriority w:val="99"/>
    <w:rsid w:val="000D5547"/>
    <w:rPr>
      <w:rFonts w:ascii="Arial MT" w:cs="Arial MT" w:eastAsia="Arial MT" w:hAnsi="Arial MT"/>
      <w:lang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1p3SqpF4VDMfbYn+8cS0jgGhPQ==">CgMxLjAaHwoBMBIaChgICVIUChJ0YWJsZS5zbjc1c3F1aHl3NmY4AHIhMXhpdThabkUyOFJIbW5Pb3JtTW51T01fcXBHaUNnNzBz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2025-01-31T00:54:00Z</dcterms:created>
  <dc:creator>Fabian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2022-06-30T00:00:00Z</vt:lpwstr>
  </property>
  <property fmtid="{D5CDD505-2E9C-101B-9397-08002B2CF9AE}" pid="3" name="Creator">
    <vt:lpwstr>Microsoft® Word para Microsoft 365</vt:lpwstr>
  </property>
  <property fmtid="{D5CDD505-2E9C-101B-9397-08002B2CF9AE}" pid="4" name="LastSaved">
    <vt:lpwstr>2023-03-09T00:00:00Z</vt:lpwstr>
  </property>
</Properties>
</file>