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80" w:line="240" w:lineRule="auto"/>
        <w:ind w:left="-425.19685039370086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INVITACIÓN CULTURAL</w:t>
      </w:r>
    </w:p>
    <w:p w:rsidR="00000000" w:rsidDel="00000000" w:rsidP="00000000" w:rsidRDefault="00000000" w:rsidRPr="00000000" w14:paraId="00000003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Bolsa de Circulación Artística Arte a la KY 2026</w:t>
      </w:r>
    </w:p>
    <w:p w:rsidR="00000000" w:rsidDel="00000000" w:rsidP="00000000" w:rsidRDefault="00000000" w:rsidRPr="00000000" w14:paraId="00000004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32"/>
          <w:szCs w:val="32"/>
          <w:rtl w:val="0"/>
        </w:rPr>
        <w:t xml:space="preserve">CATEGORÍA 2 - ESTATUAS HUMANAS Y FOTÓGRAFOS</w:t>
      </w:r>
    </w:p>
    <w:p w:rsidR="00000000" w:rsidDel="00000000" w:rsidP="00000000" w:rsidRDefault="00000000" w:rsidRPr="00000000" w14:paraId="00000005">
      <w:pPr>
        <w:widowControl w:val="0"/>
        <w:spacing w:after="0" w:before="80" w:line="240" w:lineRule="auto"/>
        <w:ind w:left="-425.19685039370086" w:right="-324.3307086614169" w:firstLine="0"/>
        <w:jc w:val="both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Diligencie la siguiente información de manera completa. Este formulario es editable y hace parte del proceso de postulación de la Invitación Cultural Bolsa de Circulación Artística Arte a la KY 2026.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INFORMACIÓN GENERAL</w:t>
      </w:r>
    </w:p>
    <w:sdt>
      <w:sdtPr>
        <w:lock w:val="contentLocked"/>
        <w:id w:val="345539176"/>
        <w:tag w:val="goog_rdk_0"/>
      </w:sdtPr>
      <w:sdtContent>
        <w:tbl>
          <w:tblPr>
            <w:tblStyle w:val="Table1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5820"/>
            <w:tblGridChange w:id="0">
              <w:tblGrid>
                <w:gridCol w:w="2820"/>
                <w:gridCol w:w="5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Nombre completo: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su nombre completo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Documento de identidad: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el tipo y número de documento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Práctica artística: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la práctica artística con la que va a inscribirse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rPr>
                    <w:rFonts w:ascii="Arial Narrow" w:cs="Arial Narrow" w:eastAsia="Arial Narrow" w:hAnsi="Arial Narrow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Nombre de la iniciativa: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el nombre de su iniciativa</w:t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ind w:left="72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INFORMACIÓN DEL ARTISTA </w:t>
      </w:r>
    </w:p>
    <w:sdt>
      <w:sdtPr>
        <w:lock w:val="contentLocked"/>
        <w:id w:val="-415522239"/>
        <w:tag w:val="goog_rdk_1"/>
      </w:sdtPr>
      <w:sdtContent>
        <w:tbl>
          <w:tblPr>
            <w:tblStyle w:val="Table2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35"/>
            <w:gridCol w:w="5805"/>
            <w:tblGridChange w:id="0">
              <w:tblGrid>
                <w:gridCol w:w="2835"/>
                <w:gridCol w:w="58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Reseña artística: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una reseña artística como artista individual o como agrupación, donde permita conocer su experiencia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Redes sociales: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Escriba las redes sociales con las que se puede conocer más de su trabajo, en caso de no tener dejar espacio en blanco.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INICIATIVA ARTÍSTICA</w:t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06231678"/>
        <w:tag w:val="goog_rdk_2"/>
      </w:sdtPr>
      <w:sdtContent>
        <w:tbl>
          <w:tblPr>
            <w:tblStyle w:val="Table3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5820"/>
            <w:tblGridChange w:id="0">
              <w:tblGrid>
                <w:gridCol w:w="2820"/>
                <w:gridCol w:w="5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Descripción de la ejecución: </w:t>
                </w:r>
              </w:p>
              <w:p w:rsidR="00000000" w:rsidDel="00000000" w:rsidP="00000000" w:rsidRDefault="00000000" w:rsidRPr="00000000" w14:paraId="0000001E">
                <w:pPr>
                  <w:rPr>
                    <w:rFonts w:ascii="Arial Narrow" w:cs="Arial Narrow" w:eastAsia="Arial Narrow" w:hAnsi="Arial Narrow"/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i w:val="1"/>
                    <w:iCs w:val="1"/>
                    <w:sz w:val="24"/>
                    <w:szCs w:val="24"/>
                    <w:rtl w:val="0"/>
                  </w:rPr>
                  <w:t xml:space="preserve">IMPORTANTE: Esta descripción debe coincidir con el portafolio suministrado.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de forma detallada cómo será el desarrollo de su iniciativa y qué valor agregado tiene la misma.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Objetivo de la iniciativa: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el objetivo de su iniciativa artística, precisando en el impacto que espera de la misma.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Público al que está dirigida su iniciativa: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Describa al público al que está dirigida la iniciativa que desea ejecutar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4"/>
                    <w:szCs w:val="24"/>
                    <w:rtl w:val="0"/>
                  </w:rPr>
                  <w:t xml:space="preserve">Descripción de materiales que usa en escena: (Implementos técnicos, vestuario, escenografía)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color w:val="999999"/>
                    <w:sz w:val="20"/>
                    <w:szCs w:val="20"/>
                    <w:rtl w:val="0"/>
                  </w:rPr>
                  <w:t xml:space="preserve">Haga una descripción detallada de los implementos escénicos que acompañarán el desarrollo de su iniciativa. 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0" w:lineRule="auto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2810631" cy="7926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0631" cy="79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XwW40Bg9zV2ohTMYiBur5Q2wxw==">CgMxLjAaHwoBMBIaChgICVIUChJ0YWJsZS5rbnUzbXc5aGdyenIaHwoBMRIaChgICVIUChJ0YWJsZS5oc3BidTdzbXByajMaHwoBMhIaChgICVIUChJ0YWJsZS5tdWVqeTFvMXJxazc4AHIhMXZ5MG0wc0FvZkU3YkhBYUVkYm50SmNxdDhNQlJTN0tU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