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1. TÍTULO Y DESCRIPCIÓN</w:t>
      </w:r>
    </w:p>
    <w:p w:rsidR="00000000" w:rsidDel="00000000" w:rsidP="00000000" w:rsidRDefault="00000000" w:rsidRPr="00000000" w14:paraId="00000002">
      <w:pPr>
        <w:spacing w:after="0" w:before="0" w:line="240" w:lineRule="auto"/>
        <w:ind w:left="4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(En la descripción del proyecto se refleja la información general sobre el mismo, a modo de resumen, que permita a quien lea el documento hacerse una idea lo más aproximada posible del problema o necesidad que pretende resolver dicho proyecto y los principales objetivos que persigue.)</w:t>
      </w:r>
    </w:p>
    <w:p w:rsidR="00000000" w:rsidDel="00000000" w:rsidP="00000000" w:rsidRDefault="00000000" w:rsidRPr="00000000" w14:paraId="00000003">
      <w:pPr>
        <w:spacing w:after="0" w:before="0" w:line="240" w:lineRule="auto"/>
        <w:ind w:left="40" w:firstLine="0"/>
        <w:jc w:val="both"/>
        <w:rPr>
          <w:rFonts w:ascii="Calibri" w:cs="Calibri" w:eastAsia="Calibri" w:hAnsi="Calibri"/>
          <w:color w:val="767171"/>
          <w:sz w:val="21"/>
          <w:szCs w:val="21"/>
        </w:rPr>
      </w:pPr>
      <w:r w:rsidDel="00000000" w:rsidR="00000000" w:rsidRPr="00000000">
        <w:rPr>
          <w:rtl w:val="0"/>
        </w:rPr>
      </w:r>
    </w:p>
    <w:sdt>
      <w:sdtPr>
        <w:lock w:val="contentLocked"/>
        <w:tag w:val="goog_rdk_0"/>
      </w:sdtPr>
      <w:sdtContent>
        <w:tbl>
          <w:tblPr>
            <w:tblStyle w:val="Table1"/>
            <w:tblW w:w="987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5"/>
            <w:tblGridChange w:id="0">
              <w:tblGrid>
                <w:gridCol w:w="98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767171"/>
                    <w:sz w:val="21"/>
                    <w:szCs w:val="21"/>
                  </w:rPr>
                </w:pPr>
                <w:r w:rsidDel="00000000" w:rsidR="00000000" w:rsidRPr="00000000">
                  <w:rPr>
                    <w:rtl w:val="0"/>
                  </w:rPr>
                </w:r>
              </w:p>
            </w:tc>
          </w:tr>
        </w:tbl>
      </w:sdtContent>
    </w:sdt>
    <w:p w:rsidR="00000000" w:rsidDel="00000000" w:rsidP="00000000" w:rsidRDefault="00000000" w:rsidRPr="00000000" w14:paraId="00000005">
      <w:pPr>
        <w:spacing w:after="0" w:before="0" w:line="240" w:lineRule="auto"/>
        <w:ind w:left="4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06">
      <w:pPr>
        <w:spacing w:after="0" w:before="0" w:line="240" w:lineRule="auto"/>
        <w:ind w:left="0" w:firstLine="0"/>
        <w:jc w:val="both"/>
        <w:rPr>
          <w:rFonts w:ascii="Calibri" w:cs="Calibri" w:eastAsia="Calibri" w:hAnsi="Calibri"/>
          <w:color w:val="767171"/>
          <w:sz w:val="21"/>
          <w:szCs w:val="21"/>
        </w:rPr>
      </w:pPr>
      <w:r w:rsidDel="00000000" w:rsidR="00000000" w:rsidRPr="00000000">
        <w:rPr>
          <w:rtl w:val="0"/>
        </w:rPr>
      </w:r>
    </w:p>
    <w:p w:rsidR="00000000" w:rsidDel="00000000" w:rsidP="00000000" w:rsidRDefault="00000000" w:rsidRPr="00000000" w14:paraId="00000007">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2. JUSTIFICACIÓN</w:t>
      </w:r>
    </w:p>
    <w:p w:rsidR="00000000" w:rsidDel="00000000" w:rsidP="00000000" w:rsidRDefault="00000000" w:rsidRPr="00000000" w14:paraId="00000008">
      <w:pPr>
        <w:spacing w:after="0" w:before="0" w:line="240" w:lineRule="auto"/>
        <w:ind w:left="20" w:firstLine="20"/>
        <w:jc w:val="both"/>
        <w:rPr>
          <w:rFonts w:ascii="Calibri" w:cs="Calibri" w:eastAsia="Calibri" w:hAnsi="Calibri"/>
          <w:b w:val="1"/>
          <w:i w:val="1"/>
          <w:color w:val="767171"/>
          <w:sz w:val="21"/>
          <w:szCs w:val="21"/>
        </w:rPr>
      </w:pPr>
      <w:r w:rsidDel="00000000" w:rsidR="00000000" w:rsidRPr="00000000">
        <w:rPr>
          <w:rFonts w:ascii="Calibri" w:cs="Calibri" w:eastAsia="Calibri" w:hAnsi="Calibri"/>
          <w:i w:val="1"/>
          <w:color w:val="767171"/>
          <w:sz w:val="21"/>
          <w:szCs w:val="21"/>
          <w:rtl w:val="0"/>
        </w:rPr>
        <w:t xml:space="preserve">(¿Por qué? Hay que explicar la prioridad y urgencia del problema para el que se busca solución. Existen muchas vías para lograr el objetivo general y nuestro proyecto es una de ellas. Por eso, debemos justificar por qué la solución que elegimos es la más adecuada y viable para resolver un problema principal. • Cómo se resolverán las necesidades de los beneficiarios del proyecto). En este sentido, es importante tener en cuenta:  Antecedentes del contexto, detección de necesidades y problemas, y finalmente las alternativas de solución. </w:t>
      </w:r>
      <w:r w:rsidDel="00000000" w:rsidR="00000000" w:rsidRPr="00000000">
        <w:rPr>
          <w:rFonts w:ascii="Calibri" w:cs="Calibri" w:eastAsia="Calibri" w:hAnsi="Calibri"/>
          <w:b w:val="1"/>
          <w:i w:val="1"/>
          <w:color w:val="767171"/>
          <w:sz w:val="21"/>
          <w:szCs w:val="21"/>
          <w:rtl w:val="0"/>
        </w:rPr>
        <w:t xml:space="preserve">Entre las alternativas de solución está el proyecto que planteamos, que, si bien no atenderá todo el problema, avanzará en mejorarlo.)</w:t>
      </w:r>
    </w:p>
    <w:p w:rsidR="00000000" w:rsidDel="00000000" w:rsidP="00000000" w:rsidRDefault="00000000" w:rsidRPr="00000000" w14:paraId="00000009">
      <w:pPr>
        <w:spacing w:after="0" w:before="0" w:line="240" w:lineRule="auto"/>
        <w:ind w:left="0" w:firstLine="0"/>
        <w:jc w:val="both"/>
        <w:rPr>
          <w:rFonts w:ascii="Calibri" w:cs="Calibri" w:eastAsia="Calibri" w:hAnsi="Calibri"/>
          <w:b w:val="1"/>
          <w:color w:val="767171"/>
          <w:sz w:val="21"/>
          <w:szCs w:val="21"/>
        </w:rPr>
      </w:pPr>
      <w:r w:rsidDel="00000000" w:rsidR="00000000" w:rsidRPr="00000000">
        <w:rPr>
          <w:rtl w:val="0"/>
        </w:rPr>
      </w:r>
    </w:p>
    <w:sdt>
      <w:sdtPr>
        <w:lock w:val="contentLocked"/>
        <w:tag w:val="goog_rdk_1"/>
      </w:sdtPr>
      <w:sdtContent>
        <w:tbl>
          <w:tblPr>
            <w:tblStyle w:val="Table2"/>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767171"/>
                    <w:sz w:val="21"/>
                    <w:szCs w:val="21"/>
                  </w:rPr>
                </w:pPr>
                <w:r w:rsidDel="00000000" w:rsidR="00000000" w:rsidRPr="00000000">
                  <w:rPr>
                    <w:rtl w:val="0"/>
                  </w:rPr>
                </w:r>
              </w:p>
            </w:tc>
          </w:tr>
        </w:tbl>
      </w:sdtContent>
    </w:sdt>
    <w:p w:rsidR="00000000" w:rsidDel="00000000" w:rsidP="00000000" w:rsidRDefault="00000000" w:rsidRPr="00000000" w14:paraId="0000000B">
      <w:pPr>
        <w:spacing w:after="0" w:before="0" w:line="240" w:lineRule="auto"/>
        <w:ind w:left="0" w:firstLine="0"/>
        <w:jc w:val="both"/>
        <w:rPr>
          <w:rFonts w:ascii="Calibri" w:cs="Calibri" w:eastAsia="Calibri" w:hAnsi="Calibri"/>
          <w:b w:val="1"/>
          <w:color w:val="767171"/>
          <w:sz w:val="21"/>
          <w:szCs w:val="21"/>
        </w:rPr>
      </w:pPr>
      <w:r w:rsidDel="00000000" w:rsidR="00000000" w:rsidRPr="00000000">
        <w:rPr>
          <w:rtl w:val="0"/>
        </w:rPr>
      </w:r>
    </w:p>
    <w:p w:rsidR="00000000" w:rsidDel="00000000" w:rsidP="00000000" w:rsidRDefault="00000000" w:rsidRPr="00000000" w14:paraId="0000000C">
      <w:pPr>
        <w:spacing w:after="0" w:before="0" w:line="240" w:lineRule="auto"/>
        <w:ind w:left="0" w:firstLine="0"/>
        <w:jc w:val="both"/>
        <w:rPr>
          <w:rFonts w:ascii="Calibri" w:cs="Calibri" w:eastAsia="Calibri" w:hAnsi="Calibri"/>
          <w:b w:val="1"/>
          <w:color w:val="767171"/>
          <w:sz w:val="21"/>
          <w:szCs w:val="21"/>
        </w:rPr>
      </w:pPr>
      <w:r w:rsidDel="00000000" w:rsidR="00000000" w:rsidRPr="00000000">
        <w:rPr>
          <w:rtl w:val="0"/>
        </w:rPr>
      </w:r>
    </w:p>
    <w:p w:rsidR="00000000" w:rsidDel="00000000" w:rsidP="00000000" w:rsidRDefault="00000000" w:rsidRPr="00000000" w14:paraId="0000000D">
      <w:pPr>
        <w:spacing w:after="0" w:before="0" w:line="240" w:lineRule="auto"/>
        <w:ind w:left="2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3. OBJETIVOS</w:t>
      </w:r>
    </w:p>
    <w:p w:rsidR="00000000" w:rsidDel="00000000" w:rsidP="00000000" w:rsidRDefault="00000000" w:rsidRPr="00000000" w14:paraId="0000000E">
      <w:pPr>
        <w:spacing w:after="0" w:before="0" w:line="240" w:lineRule="auto"/>
        <w:ind w:left="20" w:firstLine="0"/>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0F">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3.1 Objetivo general </w:t>
      </w:r>
    </w:p>
    <w:p w:rsidR="00000000" w:rsidDel="00000000" w:rsidP="00000000" w:rsidRDefault="00000000" w:rsidRPr="00000000" w14:paraId="00000010">
      <w:pPr>
        <w:spacing w:after="0" w:before="0" w:line="240" w:lineRule="auto"/>
        <w:ind w:right="120" w:firstLine="4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(Objetivo general. Es el resumen de la finalidad de un trabajo y apunta a la problemática global. En el objetivo general se define el por qué comenzamos a desarrollar un proyecto, puesto que representa aquello que se quiere hacer, indagar o saber. Responde a la pregunta ¿qué queremos lograr? Se trata de lo que se pretende lograr con el proyecto. En este sentido, se puede decir que responde al problema planteado en la justificación y nos indica qué vamos a realizar para atender o trabajar las necesidades, problemas u oportunidades encontradas. Debe ser redactado en infinitivo (verbos terminados en “-ar”, “-er”, “-ir”) y debe responder de manera general a las siguientes preguntas: ¿el qué?, ¿para qué? ¿cómo? ¿cuándo? y ¿dónde? del proyecto.</w:t>
      </w:r>
    </w:p>
    <w:p w:rsidR="00000000" w:rsidDel="00000000" w:rsidP="00000000" w:rsidRDefault="00000000" w:rsidRPr="00000000" w14:paraId="00000011">
      <w:pPr>
        <w:spacing w:after="0" w:before="0" w:line="240" w:lineRule="auto"/>
        <w:ind w:right="120" w:firstLine="40"/>
        <w:jc w:val="both"/>
        <w:rPr>
          <w:rFonts w:ascii="Calibri" w:cs="Calibri" w:eastAsia="Calibri" w:hAnsi="Calibri"/>
          <w:i w:val="1"/>
          <w:color w:val="767171"/>
          <w:sz w:val="21"/>
          <w:szCs w:val="21"/>
        </w:rPr>
      </w:pPr>
      <w:r w:rsidDel="00000000" w:rsidR="00000000" w:rsidRPr="00000000">
        <w:rPr>
          <w:rtl w:val="0"/>
        </w:rPr>
      </w:r>
    </w:p>
    <w:tbl>
      <w:tblPr>
        <w:tblStyle w:val="Table3"/>
        <w:tblW w:w="99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30"/>
        <w:tblGridChange w:id="0">
          <w:tblGrid>
            <w:gridCol w:w="9930"/>
          </w:tblGrid>
        </w:tblGridChange>
      </w:tblGrid>
      <w:tr>
        <w:trPr>
          <w:cantSplit w:val="0"/>
          <w:trHeight w:val="825"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after="0" w:before="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3">
            <w:pPr>
              <w:spacing w:after="0" w:before="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14">
      <w:pPr>
        <w:spacing w:after="0" w:before="0" w:line="240" w:lineRule="auto"/>
        <w:ind w:left="4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3.2 Objetivos específicos</w:t>
      </w:r>
    </w:p>
    <w:p w:rsidR="00000000" w:rsidDel="00000000" w:rsidP="00000000" w:rsidRDefault="00000000" w:rsidRPr="00000000" w14:paraId="00000016">
      <w:pPr>
        <w:spacing w:after="0" w:before="0" w:line="240" w:lineRule="auto"/>
        <w:ind w:left="2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(Objetivos específicos. Son las grandes líneas de acción para lograr el objetivo general. Éstos deberán ser concisos y alcanzables. Serán el complemento que llevará al logro del objetivo general. Cada objetivo específico tiene un producto concreto (actividad, entregable, documento). No pueden plantearse objetivos específicos si los mismos no están encaminados a obtener algo en específico (de ahí su nombre). De ellos se desprenden las actividades.</w:t>
      </w:r>
    </w:p>
    <w:p w:rsidR="00000000" w:rsidDel="00000000" w:rsidP="00000000" w:rsidRDefault="00000000" w:rsidRPr="00000000" w14:paraId="00000017">
      <w:pPr>
        <w:spacing w:after="0" w:before="0" w:line="240" w:lineRule="auto"/>
        <w:ind w:left="2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Es muy importante que los objetivos sean: </w:t>
      </w:r>
    </w:p>
    <w:p w:rsidR="00000000" w:rsidDel="00000000" w:rsidP="00000000" w:rsidRDefault="00000000" w:rsidRPr="00000000" w14:paraId="00000018">
      <w:pPr>
        <w:spacing w:after="0" w:before="0" w:line="240" w:lineRule="auto"/>
        <w:ind w:left="2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19">
      <w:pPr>
        <w:numPr>
          <w:ilvl w:val="0"/>
          <w:numId w:val="1"/>
        </w:numPr>
        <w:spacing w:after="0" w:before="0" w:line="240" w:lineRule="auto"/>
        <w:ind w:left="720" w:hanging="360"/>
        <w:jc w:val="both"/>
        <w:rPr>
          <w:rFonts w:ascii="Calibri" w:cs="Calibri" w:eastAsia="Calibri" w:hAnsi="Calibri"/>
          <w:i w:val="1"/>
          <w:color w:val="767171"/>
          <w:sz w:val="21"/>
          <w:szCs w:val="21"/>
          <w:u w:val="none"/>
        </w:rPr>
      </w:pPr>
      <w:r w:rsidDel="00000000" w:rsidR="00000000" w:rsidRPr="00000000">
        <w:rPr>
          <w:rFonts w:ascii="Calibri" w:cs="Calibri" w:eastAsia="Calibri" w:hAnsi="Calibri"/>
          <w:i w:val="1"/>
          <w:color w:val="767171"/>
          <w:sz w:val="21"/>
          <w:szCs w:val="21"/>
          <w:rtl w:val="0"/>
        </w:rPr>
        <w:t xml:space="preserve">Claros: deben estar enunciados en un lenguaje comprensible y preciso, de modo que sean fácilmente identificables y de este modo se puedan evitar diferentes interpretaciones.</w:t>
      </w:r>
    </w:p>
    <w:p w:rsidR="00000000" w:rsidDel="00000000" w:rsidP="00000000" w:rsidRDefault="00000000" w:rsidRPr="00000000" w14:paraId="0000001A">
      <w:pPr>
        <w:numPr>
          <w:ilvl w:val="0"/>
          <w:numId w:val="1"/>
        </w:numPr>
        <w:spacing w:after="0" w:before="0" w:line="240" w:lineRule="auto"/>
        <w:ind w:left="720" w:hanging="360"/>
        <w:jc w:val="both"/>
        <w:rPr>
          <w:rFonts w:ascii="Calibri" w:cs="Calibri" w:eastAsia="Calibri" w:hAnsi="Calibri"/>
          <w:i w:val="1"/>
          <w:color w:val="767171"/>
          <w:sz w:val="21"/>
          <w:szCs w:val="21"/>
          <w:u w:val="none"/>
        </w:rPr>
      </w:pPr>
      <w:r w:rsidDel="00000000" w:rsidR="00000000" w:rsidRPr="00000000">
        <w:rPr>
          <w:rFonts w:ascii="Calibri" w:cs="Calibri" w:eastAsia="Calibri" w:hAnsi="Calibri"/>
          <w:i w:val="1"/>
          <w:color w:val="767171"/>
          <w:sz w:val="21"/>
          <w:szCs w:val="21"/>
          <w:rtl w:val="0"/>
        </w:rPr>
        <w:t xml:space="preserve">Concretos: es decir, que expresen con claridad y precisión lo que se pretende alcanzar con ellos. </w:t>
      </w:r>
    </w:p>
    <w:p w:rsidR="00000000" w:rsidDel="00000000" w:rsidP="00000000" w:rsidRDefault="00000000" w:rsidRPr="00000000" w14:paraId="0000001B">
      <w:pPr>
        <w:numPr>
          <w:ilvl w:val="0"/>
          <w:numId w:val="1"/>
        </w:numPr>
        <w:spacing w:after="0" w:before="0" w:line="240" w:lineRule="auto"/>
        <w:ind w:left="720" w:right="260" w:hanging="360"/>
        <w:jc w:val="both"/>
        <w:rPr>
          <w:rFonts w:ascii="Calibri" w:cs="Calibri" w:eastAsia="Calibri" w:hAnsi="Calibri"/>
          <w:i w:val="1"/>
          <w:color w:val="767171"/>
          <w:sz w:val="21"/>
          <w:szCs w:val="21"/>
          <w:u w:val="none"/>
        </w:rPr>
      </w:pPr>
      <w:r w:rsidDel="00000000" w:rsidR="00000000" w:rsidRPr="00000000">
        <w:rPr>
          <w:rFonts w:ascii="Calibri" w:cs="Calibri" w:eastAsia="Calibri" w:hAnsi="Calibri"/>
          <w:i w:val="1"/>
          <w:color w:val="767171"/>
          <w:sz w:val="21"/>
          <w:szCs w:val="21"/>
          <w:rtl w:val="0"/>
        </w:rPr>
        <w:t xml:space="preserve">Realistas: que deben ser factibles de alcanzar con los recursos disponibles, con la metodología adoptada y dentro de los plazos previstos.</w:t>
      </w:r>
    </w:p>
    <w:p w:rsidR="00000000" w:rsidDel="00000000" w:rsidP="00000000" w:rsidRDefault="00000000" w:rsidRPr="00000000" w14:paraId="0000001C">
      <w:pPr>
        <w:numPr>
          <w:ilvl w:val="0"/>
          <w:numId w:val="1"/>
        </w:numPr>
        <w:spacing w:after="0" w:before="0" w:line="240" w:lineRule="auto"/>
        <w:ind w:left="720" w:right="260" w:hanging="360"/>
        <w:jc w:val="both"/>
        <w:rPr>
          <w:rFonts w:ascii="Calibri" w:cs="Calibri" w:eastAsia="Calibri" w:hAnsi="Calibri"/>
          <w:i w:val="1"/>
          <w:color w:val="767171"/>
          <w:sz w:val="21"/>
          <w:szCs w:val="21"/>
          <w:u w:val="none"/>
        </w:rPr>
      </w:pPr>
      <w:r w:rsidDel="00000000" w:rsidR="00000000" w:rsidRPr="00000000">
        <w:rPr>
          <w:rFonts w:ascii="Calibri" w:cs="Calibri" w:eastAsia="Calibri" w:hAnsi="Calibri"/>
          <w:i w:val="1"/>
          <w:color w:val="767171"/>
          <w:sz w:val="21"/>
          <w:szCs w:val="21"/>
          <w:rtl w:val="0"/>
        </w:rPr>
        <w:t xml:space="preserve">Pertinentes: los objetivos deben tener una relación lógica con la naturaleza de los problemas que se pretenden solucionar.  </w:t>
      </w:r>
      <w:r w:rsidDel="00000000" w:rsidR="00000000" w:rsidRPr="00000000">
        <w:rPr>
          <w:rtl w:val="0"/>
        </w:rPr>
      </w:r>
    </w:p>
    <w:p w:rsidR="00000000" w:rsidDel="00000000" w:rsidP="00000000" w:rsidRDefault="00000000" w:rsidRPr="00000000" w14:paraId="0000001D">
      <w:pPr>
        <w:numPr>
          <w:ilvl w:val="0"/>
          <w:numId w:val="1"/>
        </w:numPr>
        <w:spacing w:after="0" w:before="0" w:line="240" w:lineRule="auto"/>
        <w:ind w:left="720" w:right="260" w:hanging="360"/>
        <w:jc w:val="both"/>
        <w:rPr>
          <w:rFonts w:ascii="Calibri" w:cs="Calibri" w:eastAsia="Calibri" w:hAnsi="Calibri"/>
          <w:i w:val="1"/>
          <w:color w:val="767171"/>
          <w:sz w:val="21"/>
          <w:szCs w:val="21"/>
          <w:u w:val="none"/>
        </w:rPr>
      </w:pPr>
      <w:r w:rsidDel="00000000" w:rsidR="00000000" w:rsidRPr="00000000">
        <w:rPr>
          <w:rFonts w:ascii="Calibri" w:cs="Calibri" w:eastAsia="Calibri" w:hAnsi="Calibri"/>
          <w:i w:val="1"/>
          <w:color w:val="767171"/>
          <w:sz w:val="21"/>
          <w:szCs w:val="21"/>
          <w:rtl w:val="0"/>
        </w:rPr>
        <w:t xml:space="preserve">Evaluables: lo que equivale a decir que, cuando terminen las actividades que los desarrollan, se pueda saber si se han cumplido o no.</w:t>
      </w:r>
    </w:p>
    <w:p w:rsidR="00000000" w:rsidDel="00000000" w:rsidP="00000000" w:rsidRDefault="00000000" w:rsidRPr="00000000" w14:paraId="0000001E">
      <w:pPr>
        <w:spacing w:after="0" w:before="0" w:line="240" w:lineRule="auto"/>
        <w:ind w:left="760" w:right="26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 </w:t>
      </w:r>
    </w:p>
    <w:tbl>
      <w:tblPr>
        <w:tblStyle w:val="Table4"/>
        <w:tblW w:w="91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00"/>
        <w:gridCol w:w="6795"/>
        <w:tblGridChange w:id="0">
          <w:tblGrid>
            <w:gridCol w:w="2400"/>
            <w:gridCol w:w="6795"/>
          </w:tblGrid>
        </w:tblGridChange>
      </w:tblGrid>
      <w:tr>
        <w:trPr>
          <w:cantSplit w:val="0"/>
          <w:trHeight w:val="81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Objetivo específico 1</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0" w:line="240" w:lineRule="auto"/>
              <w:ind w:left="216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 </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Objetivo específico 2</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0" w:line="240" w:lineRule="auto"/>
              <w:ind w:left="216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 </w:t>
            </w:r>
          </w:p>
        </w:tc>
      </w:tr>
      <w:tr>
        <w:trPr>
          <w:cantSplit w:val="0"/>
          <w:trHeight w:val="810"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Objetivo específico 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0" w:line="240" w:lineRule="auto"/>
              <w:ind w:left="216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 </w:t>
            </w:r>
          </w:p>
        </w:tc>
      </w:tr>
    </w:tbl>
    <w:p w:rsidR="00000000" w:rsidDel="00000000" w:rsidP="00000000" w:rsidRDefault="00000000" w:rsidRPr="00000000" w14:paraId="00000025">
      <w:pPr>
        <w:spacing w:after="0" w:before="0" w:line="240" w:lineRule="auto"/>
        <w:ind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26">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4. </w:t>
      </w:r>
      <w:r w:rsidDel="00000000" w:rsidR="00000000" w:rsidRPr="00000000">
        <w:rPr>
          <w:rFonts w:ascii="Calibri" w:cs="Calibri" w:eastAsia="Calibri" w:hAnsi="Calibri"/>
          <w:b w:val="1"/>
          <w:sz w:val="21"/>
          <w:szCs w:val="21"/>
          <w:rtl w:val="0"/>
        </w:rPr>
        <w:t xml:space="preserve">ACTIVIDADES, TAREAS Y RESULTADOS</w:t>
      </w:r>
    </w:p>
    <w:p w:rsidR="00000000" w:rsidDel="00000000" w:rsidP="00000000" w:rsidRDefault="00000000" w:rsidRPr="00000000" w14:paraId="00000027">
      <w:pPr>
        <w:ind w:firstLine="0"/>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28">
      <w:pPr>
        <w:ind w:left="20" w:right="6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Las actividades son</w:t>
      </w:r>
      <w:r w:rsidDel="00000000" w:rsidR="00000000" w:rsidRPr="00000000">
        <w:rPr>
          <w:rFonts w:ascii="Calibri" w:cs="Calibri" w:eastAsia="Calibri" w:hAnsi="Calibri"/>
          <w:i w:val="1"/>
          <w:color w:val="767171"/>
          <w:sz w:val="21"/>
          <w:szCs w:val="21"/>
          <w:rtl w:val="0"/>
        </w:rPr>
        <w:t xml:space="preserve"> el conjunto de operaciones a realizar dentro del proyecto para alcanzar los objetivos propuestos, por lo que constituyen el nivel más concreto de la formulación. Responde a la pregunta: ¿Cuáles son los pasos para realizar el proyecto? Las actividades se desprenden directamente de los objetivos específicos, deben estar contenidas en la descripción y claramente señaladas en el cronograma y presupuesto, como veremos más adelante. Las tareas, por su parte, se desprenden de las actividades y son unidades más pequeñas para conseguir los resultados esperados.</w:t>
      </w:r>
    </w:p>
    <w:p w:rsidR="00000000" w:rsidDel="00000000" w:rsidP="00000000" w:rsidRDefault="00000000" w:rsidRPr="00000000" w14:paraId="00000029">
      <w:pPr>
        <w:ind w:left="20" w:right="6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2A">
      <w:pPr>
        <w:ind w:left="20" w:right="6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Los resultados tienen una relación directa con las actividades planteadas- Son lo que esperamos haber logrado o alcanzado cuando finalicen las actividades. Los resultados o productos deben ser concretos y estar relacionados con las actividades. Además, deben ser medibles o evaluables, para lo cual son importantes los indicadores y las fuentes de verificación</w:t>
      </w:r>
    </w:p>
    <w:p w:rsidR="00000000" w:rsidDel="00000000" w:rsidP="00000000" w:rsidRDefault="00000000" w:rsidRPr="00000000" w14:paraId="0000002B">
      <w:pPr>
        <w:ind w:left="20" w:right="60" w:firstLine="0"/>
        <w:jc w:val="both"/>
        <w:rPr>
          <w:rFonts w:ascii="Calibri" w:cs="Calibri" w:eastAsia="Calibri" w:hAnsi="Calibri"/>
          <w:i w:val="1"/>
          <w:color w:val="767171"/>
          <w:sz w:val="21"/>
          <w:szCs w:val="21"/>
        </w:rPr>
      </w:pPr>
      <w:r w:rsidDel="00000000" w:rsidR="00000000" w:rsidRPr="00000000">
        <w:rPr>
          <w:rtl w:val="0"/>
        </w:rPr>
      </w:r>
    </w:p>
    <w:tbl>
      <w:tblPr>
        <w:tblStyle w:val="Table5"/>
        <w:tblW w:w="99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80"/>
        <w:gridCol w:w="3000"/>
        <w:gridCol w:w="4035"/>
        <w:tblGridChange w:id="0">
          <w:tblGrid>
            <w:gridCol w:w="2880"/>
            <w:gridCol w:w="3000"/>
            <w:gridCol w:w="4035"/>
          </w:tblGrid>
        </w:tblGridChange>
      </w:tblGrid>
      <w:tr>
        <w:trPr>
          <w:cantSplit w:val="0"/>
          <w:trHeight w:val="97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0" w:line="240" w:lineRule="auto"/>
              <w:ind w:left="0" w:firstLine="0"/>
              <w:jc w:val="both"/>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Actividades</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0" w:line="240" w:lineRule="auto"/>
              <w:ind w:left="0" w:firstLine="0"/>
              <w:jc w:val="both"/>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Tareas</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0" w:line="240" w:lineRule="auto"/>
              <w:ind w:left="0" w:firstLine="0"/>
              <w:jc w:val="both"/>
              <w:rPr>
                <w:rFonts w:ascii="Calibri" w:cs="Calibri" w:eastAsia="Calibri" w:hAnsi="Calibri"/>
                <w:b w:val="1"/>
                <w:sz w:val="21"/>
                <w:szCs w:val="21"/>
                <w:u w:val="single"/>
              </w:rPr>
            </w:pPr>
            <w:r w:rsidDel="00000000" w:rsidR="00000000" w:rsidRPr="00000000">
              <w:rPr>
                <w:rFonts w:ascii="Calibri" w:cs="Calibri" w:eastAsia="Calibri" w:hAnsi="Calibri"/>
                <w:b w:val="1"/>
                <w:sz w:val="21"/>
                <w:szCs w:val="21"/>
                <w:u w:val="single"/>
                <w:rtl w:val="0"/>
              </w:rPr>
              <w:t xml:space="preserve">Resultados/Productos</w:t>
            </w:r>
          </w:p>
          <w:p w:rsidR="00000000" w:rsidDel="00000000" w:rsidP="00000000" w:rsidRDefault="00000000" w:rsidRPr="00000000" w14:paraId="0000002F">
            <w:pPr>
              <w:spacing w:after="0" w:before="0" w:line="240" w:lineRule="auto"/>
              <w:ind w:left="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(Cualitativos y cuantitativos)</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0" w:line="240" w:lineRule="auto"/>
              <w:ind w:left="1560" w:firstLine="0"/>
              <w:jc w:val="both"/>
              <w:rPr>
                <w:rFonts w:ascii="Calibri" w:cs="Calibri" w:eastAsia="Calibri" w:hAnsi="Calibri"/>
                <w:b w:val="1"/>
                <w:i w:val="1"/>
                <w:sz w:val="21"/>
                <w:szCs w:val="2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1560" w:firstLine="0"/>
              <w:jc w:val="both"/>
              <w:rPr>
                <w:rFonts w:ascii="Calibri" w:cs="Calibri" w:eastAsia="Calibri" w:hAnsi="Calibri"/>
                <w:b w:val="1"/>
                <w:i w:val="1"/>
                <w:sz w:val="21"/>
                <w:szCs w:val="2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5">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r>
      <w:tr>
        <w:trPr>
          <w:cantSplit w:val="0"/>
          <w:trHeight w:val="91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6">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0" w:line="240" w:lineRule="auto"/>
              <w:ind w:left="1560" w:firstLine="0"/>
              <w:jc w:val="both"/>
              <w:rPr>
                <w:rFonts w:ascii="Calibri" w:cs="Calibri" w:eastAsia="Calibri" w:hAnsi="Calibri"/>
                <w:b w:val="1"/>
                <w:i w:val="1"/>
                <w:sz w:val="21"/>
                <w:szCs w:val="21"/>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0" w:line="240" w:lineRule="auto"/>
              <w:ind w:left="1560" w:firstLine="0"/>
              <w:jc w:val="both"/>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w:t>
            </w:r>
          </w:p>
        </w:tc>
      </w:tr>
    </w:tbl>
    <w:p w:rsidR="00000000" w:rsidDel="00000000" w:rsidP="00000000" w:rsidRDefault="00000000" w:rsidRPr="00000000" w14:paraId="00000039">
      <w:pPr>
        <w:spacing w:after="0" w:before="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A">
      <w:pPr>
        <w:spacing w:after="0" w:before="0" w:line="240" w:lineRule="auto"/>
        <w:ind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5. METODOLOGÍA</w:t>
      </w:r>
    </w:p>
    <w:p w:rsidR="00000000" w:rsidDel="00000000" w:rsidP="00000000" w:rsidRDefault="00000000" w:rsidRPr="00000000" w14:paraId="0000003C">
      <w:pPr>
        <w:spacing w:after="0" w:before="0" w:line="240" w:lineRule="auto"/>
        <w:ind w:left="20" w:right="40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(Es la descripción del “cómo”: cuáles procedimientos serán empleados para el logro de un objetivo. Es decir, en este apartado se debe describir cómo se desarrollarán las actividades para obtener los resultados esperados.)</w:t>
      </w:r>
    </w:p>
    <w:p w:rsidR="00000000" w:rsidDel="00000000" w:rsidP="00000000" w:rsidRDefault="00000000" w:rsidRPr="00000000" w14:paraId="0000003D">
      <w:pPr>
        <w:spacing w:after="0" w:before="0" w:line="240" w:lineRule="auto"/>
        <w:ind w:left="20" w:right="400" w:firstLine="0"/>
        <w:jc w:val="both"/>
        <w:rPr>
          <w:rFonts w:ascii="Calibri" w:cs="Calibri" w:eastAsia="Calibri" w:hAnsi="Calibri"/>
          <w:i w:val="1"/>
          <w:color w:val="767171"/>
          <w:sz w:val="21"/>
          <w:szCs w:val="21"/>
        </w:rPr>
      </w:pPr>
      <w:r w:rsidDel="00000000" w:rsidR="00000000" w:rsidRPr="00000000">
        <w:rPr>
          <w:rtl w:val="0"/>
        </w:rPr>
      </w:r>
    </w:p>
    <w:sdt>
      <w:sdtPr>
        <w:lock w:val="contentLocked"/>
        <w:tag w:val="goog_rdk_2"/>
      </w:sdtPr>
      <w:sdtContent>
        <w:tbl>
          <w:tblPr>
            <w:tblStyle w:val="Table6"/>
            <w:tblW w:w="98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5"/>
            <w:tblGridChange w:id="0">
              <w:tblGrid>
                <w:gridCol w:w="9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767171"/>
                    <w:sz w:val="21"/>
                    <w:szCs w:val="21"/>
                  </w:rPr>
                </w:pPr>
                <w:r w:rsidDel="00000000" w:rsidR="00000000" w:rsidRPr="00000000">
                  <w:rPr>
                    <w:rtl w:val="0"/>
                  </w:rPr>
                </w:r>
              </w:p>
            </w:tc>
          </w:tr>
        </w:tbl>
      </w:sdtContent>
    </w:sdt>
    <w:p w:rsidR="00000000" w:rsidDel="00000000" w:rsidP="00000000" w:rsidRDefault="00000000" w:rsidRPr="00000000" w14:paraId="0000003F">
      <w:pPr>
        <w:spacing w:after="0" w:before="0" w:line="240" w:lineRule="auto"/>
        <w:ind w:left="20" w:right="40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40">
      <w:pPr>
        <w:spacing w:after="0" w:before="0" w:line="240" w:lineRule="auto"/>
        <w:ind w:left="0" w:firstLine="0"/>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1">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6. </w:t>
      </w:r>
      <w:r w:rsidDel="00000000" w:rsidR="00000000" w:rsidRPr="00000000">
        <w:rPr>
          <w:rFonts w:ascii="Calibri" w:cs="Calibri" w:eastAsia="Calibri" w:hAnsi="Calibri"/>
          <w:b w:val="1"/>
          <w:sz w:val="21"/>
          <w:szCs w:val="21"/>
          <w:rtl w:val="0"/>
        </w:rPr>
        <w:t xml:space="preserve">LOCALIZACIÓN- COBERTURA FÍSICA Y ESPACIAL</w:t>
      </w:r>
    </w:p>
    <w:p w:rsidR="00000000" w:rsidDel="00000000" w:rsidP="00000000" w:rsidRDefault="00000000" w:rsidRPr="00000000" w14:paraId="00000042">
      <w:pPr>
        <w:spacing w:after="0" w:before="0" w:line="240" w:lineRule="auto"/>
        <w:ind w:left="0" w:firstLine="0"/>
        <w:jc w:val="both"/>
        <w:rPr>
          <w:rFonts w:ascii="Calibri" w:cs="Calibri" w:eastAsia="Calibri" w:hAnsi="Calibri"/>
          <w:b w:val="1"/>
          <w:sz w:val="21"/>
          <w:szCs w:val="21"/>
        </w:rPr>
      </w:pPr>
      <w:r w:rsidDel="00000000" w:rsidR="00000000" w:rsidRPr="00000000">
        <w:rPr>
          <w:rtl w:val="0"/>
        </w:rPr>
      </w:r>
    </w:p>
    <w:sdt>
      <w:sdtPr>
        <w:lock w:val="contentLocked"/>
        <w:tag w:val="goog_rdk_3"/>
      </w:sdtPr>
      <w:sdtContent>
        <w:tbl>
          <w:tblPr>
            <w:tblStyle w:val="Table7"/>
            <w:tblW w:w="99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15"/>
            <w:tblGridChange w:id="0">
              <w:tblGrid>
                <w:gridCol w:w="9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1"/>
                    <w:szCs w:val="21"/>
                  </w:rPr>
                </w:pPr>
                <w:r w:rsidDel="00000000" w:rsidR="00000000" w:rsidRPr="00000000">
                  <w:rPr>
                    <w:rtl w:val="0"/>
                  </w:rPr>
                </w:r>
              </w:p>
            </w:tc>
          </w:tr>
        </w:tbl>
      </w:sdtContent>
    </w:sdt>
    <w:p w:rsidR="00000000" w:rsidDel="00000000" w:rsidP="00000000" w:rsidRDefault="00000000" w:rsidRPr="00000000" w14:paraId="00000044">
      <w:pPr>
        <w:spacing w:after="0" w:before="0" w:line="240" w:lineRule="auto"/>
        <w:ind w:left="0" w:firstLine="0"/>
        <w:jc w:val="both"/>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45">
      <w:pPr>
        <w:spacing w:after="0" w:before="0" w:line="240" w:lineRule="auto"/>
        <w:ind w:firstLine="0"/>
        <w:jc w:val="both"/>
        <w:rPr>
          <w:rFonts w:ascii="Calibri" w:cs="Calibri" w:eastAsia="Calibri" w:hAnsi="Calibri"/>
          <w:b w:val="1"/>
          <w:i w:val="1"/>
          <w:sz w:val="21"/>
          <w:szCs w:val="21"/>
        </w:rPr>
      </w:pPr>
      <w:r w:rsidDel="00000000" w:rsidR="00000000" w:rsidRPr="00000000">
        <w:rPr>
          <w:rFonts w:ascii="Calibri" w:cs="Calibri" w:eastAsia="Calibri" w:hAnsi="Calibri"/>
          <w:b w:val="1"/>
          <w:sz w:val="21"/>
          <w:szCs w:val="21"/>
          <w:rtl w:val="0"/>
        </w:rPr>
        <w:t xml:space="preserve"> 7. RECURSOS </w:t>
      </w:r>
      <w:r w:rsidDel="00000000" w:rsidR="00000000" w:rsidRPr="00000000">
        <w:rPr>
          <w:rFonts w:ascii="Calibri" w:cs="Calibri" w:eastAsia="Calibri" w:hAnsi="Calibri"/>
          <w:b w:val="1"/>
          <w:i w:val="1"/>
          <w:sz w:val="21"/>
          <w:szCs w:val="21"/>
          <w:rtl w:val="0"/>
        </w:rPr>
        <w:t xml:space="preserve">(HUMANOS, TALENTOS, ESPACIOS)</w:t>
      </w:r>
    </w:p>
    <w:p w:rsidR="00000000" w:rsidDel="00000000" w:rsidP="00000000" w:rsidRDefault="00000000" w:rsidRPr="00000000" w14:paraId="00000046">
      <w:pPr>
        <w:spacing w:after="0" w:before="0" w:line="240" w:lineRule="auto"/>
        <w:ind w:left="20" w:right="38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Recursos humanos, de talento y de espacios con los que se cuentan. Detallar flujo de trabajo interno para que la iniciativa tenga un buen desarrollo y plan operativo. Aquí es importante saber con quiénes contamos, con qué contamos y quienes son aliados estratégicos a la hora de ejecutar el proyecto. </w:t>
      </w:r>
    </w:p>
    <w:p w:rsidR="00000000" w:rsidDel="00000000" w:rsidP="00000000" w:rsidRDefault="00000000" w:rsidRPr="00000000" w14:paraId="00000047">
      <w:pPr>
        <w:spacing w:after="0" w:before="0" w:line="240" w:lineRule="auto"/>
        <w:ind w:left="20" w:right="380" w:firstLine="0"/>
        <w:jc w:val="both"/>
        <w:rPr>
          <w:rFonts w:ascii="Calibri" w:cs="Calibri" w:eastAsia="Calibri" w:hAnsi="Calibri"/>
          <w:i w:val="1"/>
          <w:color w:val="767171"/>
          <w:sz w:val="21"/>
          <w:szCs w:val="21"/>
        </w:rPr>
      </w:pPr>
      <w:r w:rsidDel="00000000" w:rsidR="00000000" w:rsidRPr="00000000">
        <w:rPr>
          <w:rtl w:val="0"/>
        </w:rPr>
      </w:r>
    </w:p>
    <w:sdt>
      <w:sdtPr>
        <w:lock w:val="contentLocked"/>
        <w:tag w:val="goog_rdk_4"/>
      </w:sdtPr>
      <w:sdtContent>
        <w:tbl>
          <w:tblPr>
            <w:tblStyle w:val="Table8"/>
            <w:tblW w:w="98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5"/>
            <w:tblGridChange w:id="0">
              <w:tblGrid>
                <w:gridCol w:w="9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767171"/>
                    <w:sz w:val="21"/>
                    <w:szCs w:val="21"/>
                  </w:rPr>
                </w:pPr>
                <w:r w:rsidDel="00000000" w:rsidR="00000000" w:rsidRPr="00000000">
                  <w:rPr>
                    <w:rtl w:val="0"/>
                  </w:rPr>
                </w:r>
              </w:p>
            </w:tc>
          </w:tr>
        </w:tbl>
      </w:sdtContent>
    </w:sdt>
    <w:p w:rsidR="00000000" w:rsidDel="00000000" w:rsidP="00000000" w:rsidRDefault="00000000" w:rsidRPr="00000000" w14:paraId="00000049">
      <w:pPr>
        <w:spacing w:after="0" w:before="0" w:line="240" w:lineRule="auto"/>
        <w:ind w:left="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4A">
      <w:pPr>
        <w:spacing w:after="0" w:before="0" w:line="240" w:lineRule="auto"/>
        <w:ind w:left="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4B">
      <w:pPr>
        <w:spacing w:after="0" w:before="0" w:line="240" w:lineRule="auto"/>
        <w:ind w:left="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4C">
      <w:pPr>
        <w:spacing w:after="0" w:before="0" w:line="240" w:lineRule="auto"/>
        <w:ind w:left="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4D">
      <w:pPr>
        <w:spacing w:after="0" w:before="0" w:line="240" w:lineRule="auto"/>
        <w:ind w:left="0" w:firstLine="0"/>
        <w:jc w:val="both"/>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8</w:t>
      </w:r>
      <w:r w:rsidDel="00000000" w:rsidR="00000000" w:rsidRPr="00000000">
        <w:rPr>
          <w:rFonts w:ascii="Calibri" w:cs="Calibri" w:eastAsia="Calibri" w:hAnsi="Calibri"/>
          <w:b w:val="1"/>
          <w:sz w:val="21"/>
          <w:szCs w:val="21"/>
          <w:rtl w:val="0"/>
        </w:rPr>
        <w:t xml:space="preserve">. BENEFICIARIOS</w:t>
      </w:r>
    </w:p>
    <w:p w:rsidR="00000000" w:rsidDel="00000000" w:rsidP="00000000" w:rsidRDefault="00000000" w:rsidRPr="00000000" w14:paraId="0000004E">
      <w:pPr>
        <w:spacing w:after="0" w:before="0" w:line="240" w:lineRule="auto"/>
        <w:ind w:left="20" w:right="100" w:firstLine="0"/>
        <w:jc w:val="both"/>
        <w:rPr>
          <w:rFonts w:ascii="Calibri" w:cs="Calibri" w:eastAsia="Calibri" w:hAnsi="Calibri"/>
          <w:i w:val="1"/>
          <w:color w:val="767171"/>
          <w:sz w:val="21"/>
          <w:szCs w:val="21"/>
        </w:rPr>
      </w:pPr>
      <w:r w:rsidDel="00000000" w:rsidR="00000000" w:rsidRPr="00000000">
        <w:rPr>
          <w:rFonts w:ascii="Calibri" w:cs="Calibri" w:eastAsia="Calibri" w:hAnsi="Calibri"/>
          <w:i w:val="1"/>
          <w:color w:val="767171"/>
          <w:sz w:val="21"/>
          <w:szCs w:val="21"/>
          <w:rtl w:val="0"/>
        </w:rPr>
        <w:t xml:space="preserve">Beneficiarios del proyecto se debe especificar las personas que se benefician directamente con la realización del mismo. Además, se busca que </w:t>
      </w:r>
      <w:r w:rsidDel="00000000" w:rsidR="00000000" w:rsidRPr="00000000">
        <w:rPr>
          <w:rFonts w:ascii="Calibri" w:cs="Calibri" w:eastAsia="Calibri" w:hAnsi="Calibri"/>
          <w:i w:val="1"/>
          <w:color w:val="767171"/>
          <w:sz w:val="21"/>
          <w:szCs w:val="21"/>
          <w:rtl w:val="0"/>
        </w:rPr>
        <w:t xml:space="preserve">detallen</w:t>
      </w:r>
      <w:r w:rsidDel="00000000" w:rsidR="00000000" w:rsidRPr="00000000">
        <w:rPr>
          <w:rFonts w:ascii="Calibri" w:cs="Calibri" w:eastAsia="Calibri" w:hAnsi="Calibri"/>
          <w:i w:val="1"/>
          <w:color w:val="767171"/>
          <w:sz w:val="21"/>
          <w:szCs w:val="21"/>
          <w:rtl w:val="0"/>
        </w:rPr>
        <w:t xml:space="preserve"> el perfil, cómo es la población objetiva según el proyecto que se proponga. Por ejemplo, sexo, edad, nivel socioeconómico, nivel de instrucción, ocupación. Los destinatarios serán un grupo de personas que comparten ciertas características comunes, al que dirigimos nuestros proyectos.. Toda iniciativa que llega a plantearse como proyecto contempla algún tipo de destinatario y, en la mayoría de los casos, satisfacer sus necesidades es el fin último del proyecto. Es fundamental entonces poder caracterizar a nuestros destinatarios, ya que cada iniciativa tiene un público específico. No es lo mismo un concierto planteado para niños de enseñanza básica, que uno para universitarios o la tercera edad. Para hacer esta segmentación se pueden usar criterios como edad, género, intereses y prácticas artísticas, áreas de residencia y nivel de formación. La efectividad de nuestra acción dependerá en gran parte del conocimiento que tengamos de nuestros destinatarios.</w:t>
      </w:r>
    </w:p>
    <w:p w:rsidR="00000000" w:rsidDel="00000000" w:rsidP="00000000" w:rsidRDefault="00000000" w:rsidRPr="00000000" w14:paraId="0000004F">
      <w:pPr>
        <w:spacing w:after="0" w:before="0" w:line="240" w:lineRule="auto"/>
        <w:ind w:left="20" w:right="10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50">
      <w:pPr>
        <w:spacing w:after="0" w:before="0" w:line="240" w:lineRule="auto"/>
        <w:ind w:left="20" w:right="100" w:firstLine="0"/>
        <w:jc w:val="both"/>
        <w:rPr>
          <w:rFonts w:ascii="Calibri" w:cs="Calibri" w:eastAsia="Calibri" w:hAnsi="Calibri"/>
          <w:i w:val="1"/>
          <w:color w:val="767171"/>
          <w:sz w:val="21"/>
          <w:szCs w:val="21"/>
        </w:rPr>
      </w:pPr>
      <w:r w:rsidDel="00000000" w:rsidR="00000000" w:rsidRPr="00000000">
        <w:rPr>
          <w:rtl w:val="0"/>
        </w:rPr>
      </w:r>
    </w:p>
    <w:sdt>
      <w:sdtPr>
        <w:lock w:val="contentLocked"/>
        <w:tag w:val="goog_rdk_5"/>
      </w:sdtPr>
      <w:sdtContent>
        <w:tbl>
          <w:tblPr>
            <w:tblStyle w:val="Table9"/>
            <w:tblW w:w="9895.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5"/>
            <w:tblGridChange w:id="0">
              <w:tblGrid>
                <w:gridCol w:w="98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1"/>
                    <w:color w:val="767171"/>
                    <w:sz w:val="21"/>
                    <w:szCs w:val="21"/>
                  </w:rPr>
                </w:pPr>
                <w:r w:rsidDel="00000000" w:rsidR="00000000" w:rsidRPr="00000000">
                  <w:rPr>
                    <w:rtl w:val="0"/>
                  </w:rPr>
                </w:r>
              </w:p>
            </w:tc>
          </w:tr>
        </w:tbl>
      </w:sdtContent>
    </w:sdt>
    <w:p w:rsidR="00000000" w:rsidDel="00000000" w:rsidP="00000000" w:rsidRDefault="00000000" w:rsidRPr="00000000" w14:paraId="00000052">
      <w:pPr>
        <w:spacing w:after="0" w:before="0" w:line="240" w:lineRule="auto"/>
        <w:ind w:left="20" w:right="100" w:firstLine="0"/>
        <w:jc w:val="both"/>
        <w:rPr>
          <w:rFonts w:ascii="Calibri" w:cs="Calibri" w:eastAsia="Calibri" w:hAnsi="Calibri"/>
          <w:i w:val="1"/>
          <w:color w:val="767171"/>
          <w:sz w:val="21"/>
          <w:szCs w:val="21"/>
        </w:rPr>
      </w:pPr>
      <w:r w:rsidDel="00000000" w:rsidR="00000000" w:rsidRPr="00000000">
        <w:rPr>
          <w:rtl w:val="0"/>
        </w:rPr>
      </w:r>
    </w:p>
    <w:p w:rsidR="00000000" w:rsidDel="00000000" w:rsidP="00000000" w:rsidRDefault="00000000" w:rsidRPr="00000000" w14:paraId="00000053">
      <w:pPr>
        <w:spacing w:line="240" w:lineRule="auto"/>
        <w:ind w:left="0" w:hanging="2"/>
        <w:jc w:val="both"/>
        <w:rPr>
          <w:rFonts w:ascii="Arial" w:cs="Arial" w:eastAsia="Arial" w:hAnsi="Arial"/>
          <w:sz w:val="22"/>
          <w:szCs w:val="22"/>
          <w:shd w:fill="f9f9f9" w:val="clea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0"/>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55">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-59687</wp:posOffset>
                </wp:positionH>
                <wp:positionV relativeFrom="paragraph">
                  <wp:posOffset>221615</wp:posOffset>
                </wp:positionV>
                <wp:extent cx="810697" cy="839309"/>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 </w:t>
          </w:r>
          <w:r w:rsidDel="00000000" w:rsidR="00000000" w:rsidRPr="00000000">
            <w:rPr>
              <w:rFonts w:ascii="Arial" w:cs="Arial" w:eastAsia="Arial" w:hAnsi="Arial"/>
              <w:b w:val="1"/>
              <w:sz w:val="22"/>
              <w:szCs w:val="22"/>
              <w:rtl w:val="0"/>
            </w:rPr>
            <w:t xml:space="preserve">INICIATIVA</w:t>
          </w: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63">
    <w:pPr>
      <w:tabs>
        <w:tab w:val="left" w:leader="none" w:pos="8760"/>
      </w:tabs>
      <w:spacing w:before="720" w:lineRule="auto"/>
      <w:ind w:left="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next w:val="TableNormal5"/>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8"/>
    <w:tblPr>
      <w:tblStyleRowBandSize w:val="1"/>
      <w:tblStyleColBandSize w:val="1"/>
      <w:tblCellMar>
        <w:left w:w="70.0" w:type="dxa"/>
        <w:right w:w="70.0" w:type="dxa"/>
      </w:tblCellMar>
    </w:tblPr>
  </w:style>
  <w:style w:type="table" w:styleId="a0" w:customStyle="1">
    <w:basedOn w:val="TableNormal8"/>
    <w:tblPr>
      <w:tblStyleRowBandSize w:val="1"/>
      <w:tblStyleColBandSize w:val="1"/>
      <w:tblCellMar>
        <w:left w:w="113.0" w:type="dxa"/>
        <w:right w:w="108.0" w:type="dxa"/>
      </w:tblCellMar>
    </w:tblPr>
  </w:style>
  <w:style w:type="table" w:styleId="a1" w:customStyle="1">
    <w:basedOn w:val="TableNormal8"/>
    <w:tblPr>
      <w:tblStyleRowBandSize w:val="1"/>
      <w:tblStyleColBandSize w:val="1"/>
      <w:tblCellMar>
        <w:left w:w="113.0" w:type="dxa"/>
        <w:right w:w="108.0" w:type="dxa"/>
      </w:tblCellMar>
    </w:tblPr>
  </w:style>
  <w:style w:type="table" w:styleId="a2" w:customStyle="1">
    <w:basedOn w:val="TableNormal8"/>
    <w:tblPr>
      <w:tblStyleRowBandSize w:val="1"/>
      <w:tblStyleColBandSize w:val="1"/>
      <w:tblCellMar>
        <w:left w:w="108.0" w:type="dxa"/>
        <w:right w:w="108.0" w:type="dxa"/>
      </w:tblCellMar>
    </w:tblPr>
  </w:style>
  <w:style w:type="table" w:styleId="a3" w:customStyle="1">
    <w:basedOn w:val="TableNormal8"/>
    <w:tblPr>
      <w:tblStyleRowBandSize w:val="1"/>
      <w:tblStyleColBandSize w:val="1"/>
      <w:tblCellMar>
        <w:left w:w="108.0" w:type="dxa"/>
        <w:right w:w="108.0" w:type="dxa"/>
      </w:tblCellMar>
    </w:tblPr>
  </w:style>
  <w:style w:type="table" w:styleId="a4" w:customStyle="1">
    <w:basedOn w:val="TableNormal8"/>
    <w:tblPr>
      <w:tblStyleRowBandSize w:val="1"/>
      <w:tblStyleColBandSize w:val="1"/>
      <w:tblCellMar>
        <w:left w:w="108.0" w:type="dxa"/>
        <w:right w:w="108.0" w:type="dxa"/>
      </w:tblCellMar>
    </w:tblPr>
  </w:style>
  <w:style w:type="table" w:styleId="a5" w:customStyle="1">
    <w:basedOn w:val="TableNormal8"/>
    <w:tblPr>
      <w:tblStyleRowBandSize w:val="1"/>
      <w:tblStyleColBandSize w:val="1"/>
      <w:tblCellMar>
        <w:left w:w="108.0" w:type="dxa"/>
        <w:right w:w="108.0" w:type="dxa"/>
      </w:tblCellMar>
    </w:tblPr>
  </w:style>
  <w:style w:type="table" w:styleId="a6" w:customStyle="1">
    <w:basedOn w:val="TableNormal8"/>
    <w:tblPr>
      <w:tblStyleRowBandSize w:val="1"/>
      <w:tblStyleColBandSize w:val="1"/>
      <w:tblCellMar>
        <w:top w:w="100.0" w:type="dxa"/>
        <w:left w:w="100.0" w:type="dxa"/>
        <w:bottom w:w="100.0" w:type="dxa"/>
        <w:right w:w="100.0" w:type="dxa"/>
      </w:tblCellMar>
    </w:tblPr>
  </w:style>
  <w:style w:type="table" w:styleId="a7" w:customStyle="1">
    <w:basedOn w:val="TableNormal8"/>
    <w:tblPr>
      <w:tblStyleRowBandSize w:val="1"/>
      <w:tblStyleColBandSize w:val="1"/>
      <w:tblCellMar>
        <w:top w:w="100.0" w:type="dxa"/>
        <w:left w:w="100.0" w:type="dxa"/>
        <w:bottom w:w="100.0" w:type="dxa"/>
        <w:right w:w="100.0" w:type="dxa"/>
      </w:tblCellMar>
    </w:tblPr>
  </w:style>
  <w:style w:type="table" w:styleId="a8" w:customStyle="1">
    <w:basedOn w:val="TableNormal8"/>
    <w:tblPr>
      <w:tblStyleRowBandSize w:val="1"/>
      <w:tblStyleColBandSize w:val="1"/>
      <w:tblCellMar>
        <w:top w:w="100.0" w:type="dxa"/>
        <w:left w:w="100.0" w:type="dxa"/>
        <w:bottom w:w="100.0" w:type="dxa"/>
        <w:right w:w="100.0" w:type="dxa"/>
      </w:tblCellMar>
    </w:tblPr>
  </w:style>
  <w:style w:type="table" w:styleId="a9" w:customStyle="1">
    <w:basedOn w:val="TableNormal8"/>
    <w:tblPr>
      <w:tblStyleRowBandSize w:val="1"/>
      <w:tblStyleColBandSize w:val="1"/>
      <w:tblCellMar>
        <w:top w:w="100.0" w:type="dxa"/>
        <w:left w:w="100.0" w:type="dxa"/>
        <w:bottom w:w="100.0" w:type="dxa"/>
        <w:right w:w="100.0" w:type="dxa"/>
      </w:tblCellMar>
    </w:tblPr>
  </w:style>
  <w:style w:type="table" w:styleId="aa" w:customStyle="1">
    <w:basedOn w:val="TableNormal8"/>
    <w:tblPr>
      <w:tblStyleRowBandSize w:val="1"/>
      <w:tblStyleColBandSize w:val="1"/>
      <w:tblCellMar>
        <w:top w:w="100.0" w:type="dxa"/>
        <w:left w:w="100.0" w:type="dxa"/>
        <w:bottom w:w="100.0" w:type="dxa"/>
        <w:right w:w="100.0" w:type="dxa"/>
      </w:tblCellMar>
    </w:tblPr>
  </w:style>
  <w:style w:type="table" w:styleId="ab" w:customStyle="1">
    <w:basedOn w:val="TableNormal8"/>
    <w:tblPr>
      <w:tblStyleRowBandSize w:val="1"/>
      <w:tblStyleColBandSize w:val="1"/>
      <w:tblCellMar>
        <w:top w:w="100.0" w:type="dxa"/>
        <w:left w:w="100.0" w:type="dxa"/>
        <w:bottom w:w="100.0" w:type="dxa"/>
        <w:right w:w="100.0" w:type="dxa"/>
      </w:tblCellMar>
    </w:tblPr>
  </w:style>
  <w:style w:type="table" w:styleId="ac" w:customStyle="1">
    <w:basedOn w:val="TableNormal8"/>
    <w:tblPr>
      <w:tblStyleRowBandSize w:val="1"/>
      <w:tblStyleColBandSize w:val="1"/>
      <w:tblCellMar>
        <w:top w:w="100.0" w:type="dxa"/>
        <w:left w:w="100.0" w:type="dxa"/>
        <w:bottom w:w="100.0" w:type="dxa"/>
        <w:right w:w="100.0" w:type="dxa"/>
      </w:tblCellMar>
    </w:tblPr>
  </w:style>
  <w:style w:type="table" w:styleId="ad" w:customStyle="1">
    <w:basedOn w:val="TableNormal8"/>
    <w:tblPr>
      <w:tblStyleRowBandSize w:val="1"/>
      <w:tblStyleColBandSize w:val="1"/>
      <w:tblCellMar>
        <w:top w:w="100.0" w:type="dxa"/>
        <w:left w:w="100.0" w:type="dxa"/>
        <w:bottom w:w="100.0" w:type="dxa"/>
        <w:right w:w="100.0" w:type="dxa"/>
      </w:tblCellMar>
    </w:tblPr>
  </w:style>
  <w:style w:type="table" w:styleId="ae" w:customStyle="1">
    <w:basedOn w:val="TableNormal8"/>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7"/>
    <w:tblPr>
      <w:tblStyleRowBandSize w:val="1"/>
      <w:tblStyleColBandSize w:val="1"/>
      <w:tblCellMar>
        <w:left w:w="115.0" w:type="dxa"/>
        <w:right w:w="115.0" w:type="dxa"/>
      </w:tblCellMar>
    </w:tblPr>
  </w:style>
  <w:style w:type="table" w:styleId="af0" w:customStyle="1">
    <w:basedOn w:val="TableNormal7"/>
    <w:tblPr>
      <w:tblStyleRowBandSize w:val="1"/>
      <w:tblStyleColBandSize w:val="1"/>
      <w:tblCellMar>
        <w:left w:w="115.0" w:type="dxa"/>
        <w:right w:w="115.0" w:type="dxa"/>
      </w:tblCellMar>
    </w:tblPr>
  </w:style>
  <w:style w:type="table" w:styleId="af1" w:customStyle="1">
    <w:basedOn w:val="TableNormal7"/>
    <w:tblPr>
      <w:tblStyleRowBandSize w:val="1"/>
      <w:tblStyleColBandSize w:val="1"/>
      <w:tblCellMar>
        <w:left w:w="115.0" w:type="dxa"/>
        <w:right w:w="115.0" w:type="dxa"/>
      </w:tblCellMar>
    </w:tblPr>
  </w:style>
  <w:style w:type="table" w:styleId="af2" w:customStyle="1">
    <w:basedOn w:val="TableNormal7"/>
    <w:tblPr>
      <w:tblStyleRowBandSize w:val="1"/>
      <w:tblStyleColBandSize w:val="1"/>
      <w:tblCellMar>
        <w:top w:w="100.0" w:type="dxa"/>
        <w:left w:w="100.0" w:type="dxa"/>
        <w:bottom w:w="100.0" w:type="dxa"/>
        <w:right w:w="100.0" w:type="dxa"/>
      </w:tblCellMar>
    </w:tblPr>
  </w:style>
  <w:style w:type="table" w:styleId="af3" w:customStyle="1">
    <w:basedOn w:val="TableNormal7"/>
    <w:tblPr>
      <w:tblStyleRowBandSize w:val="1"/>
      <w:tblStyleColBandSize w:val="1"/>
      <w:tblCellMar>
        <w:top w:w="100.0" w:type="dxa"/>
        <w:left w:w="100.0" w:type="dxa"/>
        <w:bottom w:w="100.0" w:type="dxa"/>
        <w:right w:w="100.0" w:type="dxa"/>
      </w:tblCellMar>
    </w:tblPr>
  </w:style>
  <w:style w:type="table" w:styleId="af4" w:customStyle="1">
    <w:basedOn w:val="TableNormal7"/>
    <w:tblPr>
      <w:tblStyleRowBandSize w:val="1"/>
      <w:tblStyleColBandSize w:val="1"/>
      <w:tblCellMar>
        <w:top w:w="100.0" w:type="dxa"/>
        <w:left w:w="100.0" w:type="dxa"/>
        <w:bottom w:w="100.0" w:type="dxa"/>
        <w:right w:w="100.0" w:type="dxa"/>
      </w:tblCellMar>
    </w:tblPr>
  </w:style>
  <w:style w:type="table" w:styleId="af5" w:customStyle="1">
    <w:basedOn w:val="TableNormal7"/>
    <w:tblPr>
      <w:tblStyleRowBandSize w:val="1"/>
      <w:tblStyleColBandSize w:val="1"/>
      <w:tblCellMar>
        <w:top w:w="100.0" w:type="dxa"/>
        <w:left w:w="100.0" w:type="dxa"/>
        <w:bottom w:w="100.0" w:type="dxa"/>
        <w:right w:w="100.0" w:type="dxa"/>
      </w:tblCellMar>
    </w:tblPr>
  </w:style>
  <w:style w:type="table" w:styleId="af6" w:customStyle="1">
    <w:basedOn w:val="TableNormal7"/>
    <w:tblPr>
      <w:tblStyleRowBandSize w:val="1"/>
      <w:tblStyleColBandSize w:val="1"/>
      <w:tblCellMar>
        <w:left w:w="115.0" w:type="dxa"/>
        <w:right w:w="115.0" w:type="dxa"/>
      </w:tblCellMar>
    </w:tblPr>
  </w:style>
  <w:style w:type="table" w:styleId="af7" w:customStyle="1">
    <w:basedOn w:val="TableNormal7"/>
    <w:tblPr>
      <w:tblStyleRowBandSize w:val="1"/>
      <w:tblStyleColBandSize w:val="1"/>
      <w:tblCellMar>
        <w:left w:w="115.0" w:type="dxa"/>
        <w:right w:w="115.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8"/>
    <w:tblPr>
      <w:tblStyleRowBandSize w:val="1"/>
      <w:tblStyleColBandSize w:val="1"/>
      <w:tblCellMar>
        <w:left w:w="115.0" w:type="dxa"/>
        <w:right w:w="115.0" w:type="dxa"/>
      </w:tblCellMar>
    </w:tblPr>
  </w:style>
  <w:style w:type="table" w:styleId="afa" w:customStyle="1">
    <w:basedOn w:val="TableNormal8"/>
    <w:tblPr>
      <w:tblStyleRowBandSize w:val="1"/>
      <w:tblStyleColBandSize w:val="1"/>
      <w:tblCellMar>
        <w:left w:w="115.0" w:type="dxa"/>
        <w:right w:w="115.0" w:type="dxa"/>
      </w:tblCellMar>
    </w:tblPr>
  </w:style>
  <w:style w:type="table" w:styleId="afb" w:customStyle="1">
    <w:basedOn w:val="TableNormal8"/>
    <w:tblPr>
      <w:tblStyleRowBandSize w:val="1"/>
      <w:tblStyleColBandSize w:val="1"/>
      <w:tblCellMar>
        <w:left w:w="115.0" w:type="dxa"/>
        <w:right w:w="115.0" w:type="dxa"/>
      </w:tblCellMar>
    </w:tblPr>
  </w:style>
  <w:style w:type="table" w:styleId="afc" w:customStyle="1">
    <w:basedOn w:val="TableNormal8"/>
    <w:tblPr>
      <w:tblStyleRowBandSize w:val="1"/>
      <w:tblStyleColBandSize w:val="1"/>
      <w:tblCellMar>
        <w:left w:w="115.0" w:type="dxa"/>
        <w:right w:w="115.0" w:type="dxa"/>
      </w:tblCellMar>
    </w:tblPr>
  </w:style>
  <w:style w:type="table" w:styleId="afd" w:customStyle="1">
    <w:basedOn w:val="TableNormal8"/>
    <w:tblPr>
      <w:tblStyleRowBandSize w:val="1"/>
      <w:tblStyleColBandSize w:val="1"/>
      <w:tblCellMar>
        <w:top w:w="100.0" w:type="dxa"/>
        <w:left w:w="100.0" w:type="dxa"/>
        <w:bottom w:w="100.0" w:type="dxa"/>
        <w:right w:w="100.0" w:type="dxa"/>
      </w:tblCellMar>
    </w:tblPr>
  </w:style>
  <w:style w:type="table" w:styleId="afe" w:customStyle="1">
    <w:basedOn w:val="TableNormal8"/>
    <w:tblPr>
      <w:tblStyleRowBandSize w:val="1"/>
      <w:tblStyleColBandSize w:val="1"/>
      <w:tblCellMar>
        <w:top w:w="100.0" w:type="dxa"/>
        <w:left w:w="100.0" w:type="dxa"/>
        <w:bottom w:w="100.0" w:type="dxa"/>
        <w:right w:w="100.0" w:type="dxa"/>
      </w:tblCellMar>
    </w:tblPr>
  </w:style>
  <w:style w:type="table" w:styleId="aff" w:customStyle="1">
    <w:basedOn w:val="TableNormal8"/>
    <w:tblPr>
      <w:tblStyleRowBandSize w:val="1"/>
      <w:tblStyleColBandSize w:val="1"/>
      <w:tblCellMar>
        <w:top w:w="100.0" w:type="dxa"/>
        <w:left w:w="100.0" w:type="dxa"/>
        <w:bottom w:w="100.0" w:type="dxa"/>
        <w:right w:w="100.0" w:type="dxa"/>
      </w:tblCellMar>
    </w:tblPr>
  </w:style>
  <w:style w:type="table" w:styleId="aff0" w:customStyle="1">
    <w:basedOn w:val="TableNormal8"/>
    <w:tblPr>
      <w:tblStyleRowBandSize w:val="1"/>
      <w:tblStyleColBandSize w:val="1"/>
      <w:tblCellMar>
        <w:top w:w="100.0" w:type="dxa"/>
        <w:left w:w="100.0" w:type="dxa"/>
        <w:bottom w:w="100.0" w:type="dxa"/>
        <w:right w:w="100.0" w:type="dxa"/>
      </w:tblCellMar>
    </w:tblPr>
  </w:style>
  <w:style w:type="table" w:styleId="aff1" w:customStyle="1">
    <w:basedOn w:val="TableNormal8"/>
    <w:tblPr>
      <w:tblStyleRowBandSize w:val="1"/>
      <w:tblStyleColBandSize w:val="1"/>
      <w:tblCellMar>
        <w:top w:w="100.0" w:type="dxa"/>
        <w:left w:w="100.0" w:type="dxa"/>
        <w:bottom w:w="100.0" w:type="dxa"/>
        <w:right w:w="100.0" w:type="dxa"/>
      </w:tblCellMar>
    </w:tblPr>
  </w:style>
  <w:style w:type="table" w:styleId="aff2" w:customStyle="1">
    <w:basedOn w:val="TableNormal8"/>
    <w:tblPr>
      <w:tblStyleRowBandSize w:val="1"/>
      <w:tblStyleColBandSize w:val="1"/>
      <w:tblCellMar>
        <w:top w:w="100.0" w:type="dxa"/>
        <w:left w:w="100.0" w:type="dxa"/>
        <w:bottom w:w="100.0" w:type="dxa"/>
        <w:right w:w="100.0" w:type="dxa"/>
      </w:tblCellMar>
    </w:tblPr>
  </w:style>
  <w:style w:type="table" w:styleId="aff3" w:customStyle="1">
    <w:basedOn w:val="TableNormal8"/>
    <w:tblPr>
      <w:tblStyleRowBandSize w:val="1"/>
      <w:tblStyleColBandSize w:val="1"/>
      <w:tblCellMar>
        <w:top w:w="100.0" w:type="dxa"/>
        <w:left w:w="100.0" w:type="dxa"/>
        <w:bottom w:w="100.0" w:type="dxa"/>
        <w:right w:w="100.0" w:type="dxa"/>
      </w:tblCellMar>
    </w:tblPr>
  </w:style>
  <w:style w:type="table" w:styleId="aff4" w:customStyle="1">
    <w:basedOn w:val="TableNormal8"/>
    <w:tblPr>
      <w:tblStyleRowBandSize w:val="1"/>
      <w:tblStyleColBandSize w:val="1"/>
      <w:tblCellMar>
        <w:top w:w="100.0" w:type="dxa"/>
        <w:left w:w="100.0" w:type="dxa"/>
        <w:bottom w:w="100.0" w:type="dxa"/>
        <w:right w:w="100.0" w:type="dxa"/>
      </w:tblCellMar>
    </w:tblPr>
  </w:style>
  <w:style w:type="table" w:styleId="aff5" w:customStyle="1">
    <w:basedOn w:val="TableNormal8"/>
    <w:tblPr>
      <w:tblStyleRowBandSize w:val="1"/>
      <w:tblStyleColBandSize w:val="1"/>
      <w:tblCellMar>
        <w:top w:w="100.0" w:type="dxa"/>
        <w:left w:w="100.0" w:type="dxa"/>
        <w:bottom w:w="100.0" w:type="dxa"/>
        <w:right w:w="100.0" w:type="dxa"/>
      </w:tblCellMar>
    </w:tblPr>
  </w:style>
  <w:style w:type="table" w:styleId="aff6" w:customStyle="1">
    <w:basedOn w:val="TableNormal8"/>
    <w:tblPr>
      <w:tblStyleRowBandSize w:val="1"/>
      <w:tblStyleColBandSize w:val="1"/>
      <w:tblCellMar>
        <w:top w:w="100.0" w:type="dxa"/>
        <w:left w:w="100.0" w:type="dxa"/>
        <w:bottom w:w="100.0" w:type="dxa"/>
        <w:right w:w="100.0" w:type="dxa"/>
      </w:tblCellMar>
    </w:tblPr>
  </w:style>
  <w:style w:type="table" w:styleId="aff7" w:customStyle="1">
    <w:basedOn w:val="TableNormal8"/>
    <w:tblPr>
      <w:tblStyleRowBandSize w:val="1"/>
      <w:tblStyleColBandSize w:val="1"/>
      <w:tblCellMar>
        <w:top w:w="100.0" w:type="dxa"/>
        <w:left w:w="100.0" w:type="dxa"/>
        <w:bottom w:w="100.0" w:type="dxa"/>
        <w:right w:w="100.0" w:type="dxa"/>
      </w:tblCellMar>
    </w:tblPr>
  </w:style>
  <w:style w:type="table" w:styleId="aff8" w:customStyle="1">
    <w:basedOn w:val="TableNormal8"/>
    <w:tblPr>
      <w:tblStyleRowBandSize w:val="1"/>
      <w:tblStyleColBandSize w:val="1"/>
      <w:tblCellMar>
        <w:top w:w="100.0" w:type="dxa"/>
        <w:left w:w="100.0" w:type="dxa"/>
        <w:bottom w:w="100.0" w:type="dxa"/>
        <w:right w:w="100.0" w:type="dxa"/>
      </w:tblCellMar>
    </w:tblPr>
  </w:style>
  <w:style w:type="table" w:styleId="aff9" w:customStyle="1">
    <w:basedOn w:val="TableNormal8"/>
    <w:tblPr>
      <w:tblStyleRowBandSize w:val="1"/>
      <w:tblStyleColBandSize w:val="1"/>
      <w:tblCellMar>
        <w:top w:w="100.0" w:type="dxa"/>
        <w:left w:w="100.0" w:type="dxa"/>
        <w:bottom w:w="100.0" w:type="dxa"/>
        <w:right w:w="100.0" w:type="dxa"/>
      </w:tblCellMar>
    </w:tblPr>
  </w:style>
  <w:style w:type="table" w:styleId="affa" w:customStyle="1">
    <w:basedOn w:val="TableNormal8"/>
    <w:tblPr>
      <w:tblStyleRowBandSize w:val="1"/>
      <w:tblStyleColBandSize w:val="1"/>
      <w:tblCellMar>
        <w:top w:w="100.0" w:type="dxa"/>
        <w:left w:w="100.0" w:type="dxa"/>
        <w:bottom w:w="100.0" w:type="dxa"/>
        <w:right w:w="100.0" w:type="dxa"/>
      </w:tblCellMar>
    </w:tblPr>
  </w:style>
  <w:style w:type="table" w:styleId="affb" w:customStyle="1">
    <w:basedOn w:val="TableNormal8"/>
    <w:tblPr>
      <w:tblStyleRowBandSize w:val="1"/>
      <w:tblStyleColBandSize w:val="1"/>
      <w:tblCellMar>
        <w:top w:w="100.0" w:type="dxa"/>
        <w:left w:w="100.0" w:type="dxa"/>
        <w:bottom w:w="100.0" w:type="dxa"/>
        <w:right w:w="100.0" w:type="dxa"/>
      </w:tblCellMar>
    </w:tblPr>
  </w:style>
  <w:style w:type="table" w:styleId="affc" w:customStyle="1">
    <w:basedOn w:val="TableNormal8"/>
    <w:tblPr>
      <w:tblStyleRowBandSize w:val="1"/>
      <w:tblStyleColBandSize w:val="1"/>
      <w:tblCellMar>
        <w:top w:w="100.0" w:type="dxa"/>
        <w:left w:w="100.0" w:type="dxa"/>
        <w:bottom w:w="100.0" w:type="dxa"/>
        <w:right w:w="100.0" w:type="dxa"/>
      </w:tblCellMar>
    </w:tblPr>
  </w:style>
  <w:style w:type="table" w:styleId="affd" w:customStyle="1">
    <w:basedOn w:val="TableNormal8"/>
    <w:tblPr>
      <w:tblStyleRowBandSize w:val="1"/>
      <w:tblStyleColBandSize w:val="1"/>
      <w:tblCellMar>
        <w:top w:w="100.0" w:type="dxa"/>
        <w:left w:w="100.0" w:type="dxa"/>
        <w:bottom w:w="100.0" w:type="dxa"/>
        <w:right w:w="100.0" w:type="dxa"/>
      </w:tblCellMar>
    </w:tblPr>
  </w:style>
  <w:style w:type="table" w:styleId="affe" w:customStyle="1">
    <w:basedOn w:val="TableNormal8"/>
    <w:tblPr>
      <w:tblStyleRowBandSize w:val="1"/>
      <w:tblStyleColBandSize w:val="1"/>
      <w:tblCellMar>
        <w:top w:w="100.0" w:type="dxa"/>
        <w:left w:w="100.0" w:type="dxa"/>
        <w:bottom w:w="100.0" w:type="dxa"/>
        <w:right w:w="100.0" w:type="dxa"/>
      </w:tblCellMar>
    </w:tblPr>
  </w:style>
  <w:style w:type="table" w:styleId="afff" w:customStyle="1">
    <w:basedOn w:val="TableNormal8"/>
    <w:tblPr>
      <w:tblStyleRowBandSize w:val="1"/>
      <w:tblStyleColBandSize w:val="1"/>
      <w:tblCellMar>
        <w:top w:w="100.0" w:type="dxa"/>
        <w:left w:w="100.0" w:type="dxa"/>
        <w:bottom w:w="100.0" w:type="dxa"/>
        <w:right w:w="100.0" w:type="dxa"/>
      </w:tblCellMar>
    </w:tblPr>
  </w:style>
  <w:style w:type="table" w:styleId="afff0" w:customStyle="1">
    <w:basedOn w:val="TableNormal8"/>
    <w:tblPr>
      <w:tblStyleRowBandSize w:val="1"/>
      <w:tblStyleColBandSize w:val="1"/>
      <w:tblCellMar>
        <w:top w:w="100.0" w:type="dxa"/>
        <w:left w:w="100.0" w:type="dxa"/>
        <w:bottom w:w="100.0" w:type="dxa"/>
        <w:right w:w="100.0" w:type="dxa"/>
      </w:tblCellMar>
    </w:tblPr>
  </w:style>
  <w:style w:type="table" w:styleId="afff1" w:customStyle="1">
    <w:basedOn w:val="TableNormal8"/>
    <w:tblPr>
      <w:tblStyleRowBandSize w:val="1"/>
      <w:tblStyleColBandSize w:val="1"/>
      <w:tblCellMar>
        <w:top w:w="100.0" w:type="dxa"/>
        <w:left w:w="100.0" w:type="dxa"/>
        <w:bottom w:w="100.0" w:type="dxa"/>
        <w:right w:w="100.0" w:type="dxa"/>
      </w:tblCellMar>
    </w:tblPr>
  </w:style>
  <w:style w:type="table" w:styleId="afff2" w:customStyle="1">
    <w:basedOn w:val="TableNormal4"/>
    <w:tblPr>
      <w:tblStyleRowBandSize w:val="1"/>
      <w:tblStyleColBandSize w:val="1"/>
      <w:tblCellMar>
        <w:top w:w="100.0" w:type="dxa"/>
        <w:left w:w="100.0" w:type="dxa"/>
        <w:bottom w:w="100.0" w:type="dxa"/>
        <w:right w:w="100.0" w:type="dxa"/>
      </w:tblCellMar>
    </w:tblPr>
  </w:style>
  <w:style w:type="table" w:styleId="afff3" w:customStyle="1">
    <w:basedOn w:val="TableNormal4"/>
    <w:tblPr>
      <w:tblStyleRowBandSize w:val="1"/>
      <w:tblStyleColBandSize w:val="1"/>
      <w:tblCellMar>
        <w:top w:w="100.0" w:type="dxa"/>
        <w:left w:w="100.0" w:type="dxa"/>
        <w:bottom w:w="100.0" w:type="dxa"/>
        <w:right w:w="100.0" w:type="dxa"/>
      </w:tblCellMar>
    </w:tblPr>
  </w:style>
  <w:style w:type="table" w:styleId="afff4" w:customStyle="1">
    <w:basedOn w:val="TableNormal4"/>
    <w:tblPr>
      <w:tblStyleRowBandSize w:val="1"/>
      <w:tblStyleColBandSize w:val="1"/>
      <w:tblCellMar>
        <w:top w:w="100.0" w:type="dxa"/>
        <w:left w:w="100.0" w:type="dxa"/>
        <w:bottom w:w="100.0" w:type="dxa"/>
        <w:right w:w="100.0" w:type="dxa"/>
      </w:tblCellMar>
    </w:tblPr>
  </w:style>
  <w:style w:type="table" w:styleId="afff5" w:customStyle="1">
    <w:basedOn w:val="TableNormal4"/>
    <w:tblPr>
      <w:tblStyleRowBandSize w:val="1"/>
      <w:tblStyleColBandSize w:val="1"/>
      <w:tblCellMar>
        <w:top w:w="100.0" w:type="dxa"/>
        <w:left w:w="100.0" w:type="dxa"/>
        <w:bottom w:w="100.0" w:type="dxa"/>
        <w:right w:w="100.0" w:type="dxa"/>
      </w:tblCellMar>
    </w:tblPr>
  </w:style>
  <w:style w:type="table" w:styleId="afff6" w:customStyle="1">
    <w:basedOn w:val="TableNormal4"/>
    <w:tblPr>
      <w:tblStyleRowBandSize w:val="1"/>
      <w:tblStyleColBandSize w:val="1"/>
      <w:tblCellMar>
        <w:top w:w="100.0" w:type="dxa"/>
        <w:left w:w="100.0" w:type="dxa"/>
        <w:bottom w:w="100.0" w:type="dxa"/>
        <w:right w:w="100.0" w:type="dxa"/>
      </w:tblCellMar>
    </w:tblPr>
  </w:style>
  <w:style w:type="table" w:styleId="afff7" w:customStyle="1">
    <w:basedOn w:val="TableNormal4"/>
    <w:tblPr>
      <w:tblStyleRowBandSize w:val="1"/>
      <w:tblStyleColBandSize w:val="1"/>
      <w:tblCellMar>
        <w:top w:w="100.0" w:type="dxa"/>
        <w:left w:w="100.0" w:type="dxa"/>
        <w:bottom w:w="100.0" w:type="dxa"/>
        <w:right w:w="100.0" w:type="dxa"/>
      </w:tblCellMar>
    </w:tblPr>
  </w:style>
  <w:style w:type="table" w:styleId="afff8" w:customStyle="1">
    <w:basedOn w:val="TableNormal4"/>
    <w:tblPr>
      <w:tblStyleRowBandSize w:val="1"/>
      <w:tblStyleColBandSize w:val="1"/>
      <w:tblCellMar>
        <w:top w:w="100.0" w:type="dxa"/>
        <w:left w:w="100.0" w:type="dxa"/>
        <w:bottom w:w="100.0" w:type="dxa"/>
        <w:right w:w="100.0" w:type="dxa"/>
      </w:tblCellMar>
    </w:tblPr>
  </w:style>
  <w:style w:type="table" w:styleId="afff9" w:customStyle="1">
    <w:basedOn w:val="TableNormal4"/>
    <w:tblPr>
      <w:tblStyleRowBandSize w:val="1"/>
      <w:tblStyleColBandSize w:val="1"/>
      <w:tblCellMar>
        <w:top w:w="100.0" w:type="dxa"/>
        <w:left w:w="100.0" w:type="dxa"/>
        <w:bottom w:w="100.0" w:type="dxa"/>
        <w:right w:w="100.0" w:type="dxa"/>
      </w:tblCellMar>
    </w:tblPr>
  </w:style>
  <w:style w:type="table" w:styleId="afffa" w:customStyle="1">
    <w:basedOn w:val="TableNormal4"/>
    <w:tblPr>
      <w:tblStyleRowBandSize w:val="1"/>
      <w:tblStyleColBandSize w:val="1"/>
      <w:tblCellMar>
        <w:top w:w="100.0" w:type="dxa"/>
        <w:left w:w="100.0" w:type="dxa"/>
        <w:bottom w:w="100.0" w:type="dxa"/>
        <w:right w:w="100.0" w:type="dxa"/>
      </w:tblCellMar>
    </w:tblPr>
  </w:style>
  <w:style w:type="table" w:styleId="afffb" w:customStyle="1">
    <w:basedOn w:val="TableNormal4"/>
    <w:tblPr>
      <w:tblStyleRowBandSize w:val="1"/>
      <w:tblStyleColBandSize w:val="1"/>
      <w:tblCellMar>
        <w:top w:w="100.0" w:type="dxa"/>
        <w:left w:w="100.0" w:type="dxa"/>
        <w:bottom w:w="100.0" w:type="dxa"/>
        <w:right w:w="100.0" w:type="dxa"/>
      </w:tblCellMar>
    </w:tblPr>
  </w:style>
  <w:style w:type="table" w:styleId="afffc" w:customStyle="1">
    <w:basedOn w:val="TableNormal4"/>
    <w:tblPr>
      <w:tblStyleRowBandSize w:val="1"/>
      <w:tblStyleColBandSize w:val="1"/>
      <w:tblCellMar>
        <w:top w:w="100.0" w:type="dxa"/>
        <w:left w:w="100.0" w:type="dxa"/>
        <w:bottom w:w="100.0" w:type="dxa"/>
        <w:right w:w="100.0" w:type="dxa"/>
      </w:tblCellMar>
    </w:tblPr>
  </w:style>
  <w:style w:type="table" w:styleId="afffd" w:customStyle="1">
    <w:basedOn w:val="TableNormal4"/>
    <w:tblPr>
      <w:tblStyleRowBandSize w:val="1"/>
      <w:tblStyleColBandSize w:val="1"/>
      <w:tblCellMar>
        <w:top w:w="100.0" w:type="dxa"/>
        <w:left w:w="100.0" w:type="dxa"/>
        <w:bottom w:w="100.0" w:type="dxa"/>
        <w:right w:w="100.0" w:type="dxa"/>
      </w:tblCellMar>
    </w:tblPr>
  </w:style>
  <w:style w:type="table" w:styleId="afffe" w:customStyle="1">
    <w:basedOn w:val="TableNormal4"/>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Mencinsinresolver">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3"/>
    <w:tblPr>
      <w:tblStyleRowBandSize w:val="1"/>
      <w:tblStyleColBandSize w:val="1"/>
      <w:tblCellMar>
        <w:top w:w="100.0" w:type="dxa"/>
        <w:left w:w="100.0" w:type="dxa"/>
        <w:bottom w:w="100.0" w:type="dxa"/>
        <w:right w:w="100.0" w:type="dxa"/>
      </w:tblCellMar>
    </w:tblPr>
  </w:style>
  <w:style w:type="table" w:styleId="affff0" w:customStyle="1">
    <w:basedOn w:val="TableNormal3"/>
    <w:tblPr>
      <w:tblStyleRowBandSize w:val="1"/>
      <w:tblStyleColBandSize w:val="1"/>
      <w:tblCellMar>
        <w:top w:w="100.0" w:type="dxa"/>
        <w:left w:w="100.0" w:type="dxa"/>
        <w:bottom w:w="100.0" w:type="dxa"/>
        <w:right w:w="100.0" w:type="dxa"/>
      </w:tblCellMar>
    </w:tblPr>
  </w:style>
  <w:style w:type="table" w:styleId="affff1" w:customStyle="1">
    <w:basedOn w:val="TableNormal3"/>
    <w:tblPr>
      <w:tblStyleRowBandSize w:val="1"/>
      <w:tblStyleColBandSize w:val="1"/>
      <w:tblCellMar>
        <w:top w:w="100.0" w:type="dxa"/>
        <w:left w:w="100.0" w:type="dxa"/>
        <w:bottom w:w="100.0" w:type="dxa"/>
        <w:right w:w="100.0" w:type="dxa"/>
      </w:tblCellMar>
    </w:tblPr>
  </w:style>
  <w:style w:type="table" w:styleId="affff2" w:customStyle="1">
    <w:basedOn w:val="TableNormal3"/>
    <w:tblPr>
      <w:tblStyleRowBandSize w:val="1"/>
      <w:tblStyleColBandSize w:val="1"/>
      <w:tblCellMar>
        <w:top w:w="100.0" w:type="dxa"/>
        <w:left w:w="100.0" w:type="dxa"/>
        <w:bottom w:w="100.0" w:type="dxa"/>
        <w:right w:w="100.0" w:type="dxa"/>
      </w:tblCellMar>
    </w:tblPr>
  </w:style>
  <w:style w:type="table" w:styleId="affff3" w:customStyle="1">
    <w:basedOn w:val="TableNormal3"/>
    <w:tblPr>
      <w:tblStyleRowBandSize w:val="1"/>
      <w:tblStyleColBandSize w:val="1"/>
      <w:tblCellMar>
        <w:top w:w="100.0" w:type="dxa"/>
        <w:left w:w="100.0" w:type="dxa"/>
        <w:bottom w:w="100.0" w:type="dxa"/>
        <w:right w:w="100.0" w:type="dxa"/>
      </w:tblCellMar>
    </w:tblPr>
  </w:style>
  <w:style w:type="table" w:styleId="affff4" w:customStyle="1">
    <w:basedOn w:val="TableNormal3"/>
    <w:tblPr>
      <w:tblStyleRowBandSize w:val="1"/>
      <w:tblStyleColBandSize w:val="1"/>
      <w:tblCellMar>
        <w:top w:w="100.0" w:type="dxa"/>
        <w:left w:w="100.0" w:type="dxa"/>
        <w:bottom w:w="100.0" w:type="dxa"/>
        <w:right w:w="100.0" w:type="dxa"/>
      </w:tblCellMar>
    </w:tblPr>
  </w:style>
  <w:style w:type="table" w:styleId="affff5" w:customStyle="1">
    <w:basedOn w:val="TableNormal3"/>
    <w:tblPr>
      <w:tblStyleRowBandSize w:val="1"/>
      <w:tblStyleColBandSize w:val="1"/>
      <w:tblCellMar>
        <w:top w:w="100.0" w:type="dxa"/>
        <w:left w:w="100.0" w:type="dxa"/>
        <w:bottom w:w="100.0" w:type="dxa"/>
        <w:right w:w="100.0" w:type="dxa"/>
      </w:tblCellMar>
    </w:tblPr>
  </w:style>
  <w:style w:type="table" w:styleId="affff6" w:customStyle="1">
    <w:basedOn w:val="TableNormal3"/>
    <w:tblPr>
      <w:tblStyleRowBandSize w:val="1"/>
      <w:tblStyleColBandSize w:val="1"/>
      <w:tblCellMar>
        <w:top w:w="100.0" w:type="dxa"/>
        <w:left w:w="100.0" w:type="dxa"/>
        <w:bottom w:w="100.0" w:type="dxa"/>
        <w:right w:w="100.0" w:type="dxa"/>
      </w:tblCellMar>
    </w:tblPr>
  </w:style>
  <w:style w:type="table" w:styleId="affff7" w:customStyle="1">
    <w:basedOn w:val="TableNormal3"/>
    <w:tblPr>
      <w:tblStyleRowBandSize w:val="1"/>
      <w:tblStyleColBandSize w:val="1"/>
      <w:tblCellMar>
        <w:top w:w="100.0" w:type="dxa"/>
        <w:left w:w="100.0" w:type="dxa"/>
        <w:bottom w:w="100.0" w:type="dxa"/>
        <w:right w:w="100.0" w:type="dxa"/>
      </w:tblCellMar>
    </w:tblPr>
  </w:style>
  <w:style w:type="table" w:styleId="affff8" w:customStyle="1">
    <w:basedOn w:val="TableNormal3"/>
    <w:tblPr>
      <w:tblStyleRowBandSize w:val="1"/>
      <w:tblStyleColBandSize w:val="1"/>
      <w:tblCellMar>
        <w:top w:w="100.0" w:type="dxa"/>
        <w:left w:w="100.0" w:type="dxa"/>
        <w:bottom w:w="100.0" w:type="dxa"/>
        <w:right w:w="100.0" w:type="dxa"/>
      </w:tblCellMar>
    </w:tblPr>
  </w:style>
  <w:style w:type="table" w:styleId="affff9" w:customStyle="1">
    <w:basedOn w:val="TableNormal3"/>
    <w:tblPr>
      <w:tblStyleRowBandSize w:val="1"/>
      <w:tblStyleColBandSize w:val="1"/>
      <w:tblCellMar>
        <w:top w:w="100.0" w:type="dxa"/>
        <w:left w:w="100.0" w:type="dxa"/>
        <w:bottom w:w="100.0" w:type="dxa"/>
        <w:right w:w="100.0" w:type="dxa"/>
      </w:tblCellMar>
    </w:tblPr>
  </w:style>
  <w:style w:type="table" w:styleId="affffa" w:customStyle="1">
    <w:basedOn w:val="TableNormal3"/>
    <w:tblPr>
      <w:tblStyleRowBandSize w:val="1"/>
      <w:tblStyleColBandSize w:val="1"/>
      <w:tblCellMar>
        <w:top w:w="100.0" w:type="dxa"/>
        <w:left w:w="100.0" w:type="dxa"/>
        <w:bottom w:w="100.0" w:type="dxa"/>
        <w:right w:w="100.0" w:type="dxa"/>
      </w:tblCellMar>
    </w:tblPr>
  </w:style>
  <w:style w:type="table" w:styleId="affffb" w:customStyle="1">
    <w:basedOn w:val="TableNormal3"/>
    <w:tblPr>
      <w:tblStyleRowBandSize w:val="1"/>
      <w:tblStyleColBandSize w:val="1"/>
      <w:tblCellMar>
        <w:top w:w="100.0" w:type="dxa"/>
        <w:left w:w="100.0" w:type="dxa"/>
        <w:bottom w:w="100.0" w:type="dxa"/>
        <w:right w:w="100.0" w:type="dxa"/>
      </w:tblCellMar>
    </w:tblPr>
  </w:style>
  <w:style w:type="table" w:styleId="affffc" w:customStyle="1">
    <w:basedOn w:val="TableNormal3"/>
    <w:tblPr>
      <w:tblStyleRowBandSize w:val="1"/>
      <w:tblStyleColBandSize w:val="1"/>
      <w:tblCellMar>
        <w:top w:w="100.0" w:type="dxa"/>
        <w:left w:w="100.0" w:type="dxa"/>
        <w:bottom w:w="100.0" w:type="dxa"/>
        <w:right w:w="100.0" w:type="dxa"/>
      </w:tblCellMar>
    </w:tblPr>
  </w:style>
  <w:style w:type="table" w:styleId="affffd" w:customStyle="1">
    <w:basedOn w:val="TableNormal2"/>
    <w:tblPr>
      <w:tblStyleRowBandSize w:val="1"/>
      <w:tblStyleColBandSize w:val="1"/>
      <w:tblCellMar>
        <w:top w:w="100.0" w:type="dxa"/>
        <w:left w:w="100.0" w:type="dxa"/>
        <w:bottom w:w="100.0" w:type="dxa"/>
        <w:right w:w="100.0" w:type="dxa"/>
      </w:tblCellMar>
    </w:tblPr>
  </w:style>
  <w:style w:type="table" w:styleId="affffe" w:customStyle="1">
    <w:basedOn w:val="TableNormal2"/>
    <w:tblPr>
      <w:tblStyleRowBandSize w:val="1"/>
      <w:tblStyleColBandSize w:val="1"/>
      <w:tblCellMar>
        <w:top w:w="100.0" w:type="dxa"/>
        <w:left w:w="100.0" w:type="dxa"/>
        <w:bottom w:w="100.0" w:type="dxa"/>
        <w:right w:w="100.0" w:type="dxa"/>
      </w:tblCellMar>
    </w:tblPr>
  </w:style>
  <w:style w:type="table" w:styleId="afffff" w:customStyle="1">
    <w:basedOn w:val="TableNormal2"/>
    <w:tblPr>
      <w:tblStyleRowBandSize w:val="1"/>
      <w:tblStyleColBandSize w:val="1"/>
      <w:tblCellMar>
        <w:top w:w="100.0" w:type="dxa"/>
        <w:left w:w="100.0" w:type="dxa"/>
        <w:bottom w:w="100.0" w:type="dxa"/>
        <w:right w:w="100.0" w:type="dxa"/>
      </w:tblCellMar>
    </w:tblPr>
  </w:style>
  <w:style w:type="table" w:styleId="afffff0" w:customStyle="1">
    <w:basedOn w:val="TableNormal2"/>
    <w:tblPr>
      <w:tblStyleRowBandSize w:val="1"/>
      <w:tblStyleColBandSize w:val="1"/>
      <w:tblCellMar>
        <w:top w:w="100.0" w:type="dxa"/>
        <w:left w:w="100.0" w:type="dxa"/>
        <w:bottom w:w="100.0" w:type="dxa"/>
        <w:right w:w="100.0" w:type="dxa"/>
      </w:tblCellMar>
    </w:tblPr>
  </w:style>
  <w:style w:type="table" w:styleId="afffff1" w:customStyle="1">
    <w:basedOn w:val="TableNormal2"/>
    <w:tblPr>
      <w:tblStyleRowBandSize w:val="1"/>
      <w:tblStyleColBandSize w:val="1"/>
      <w:tblCellMar>
        <w:top w:w="100.0" w:type="dxa"/>
        <w:left w:w="100.0" w:type="dxa"/>
        <w:bottom w:w="100.0" w:type="dxa"/>
        <w:right w:w="100.0" w:type="dxa"/>
      </w:tblCellMar>
    </w:tblPr>
  </w:style>
  <w:style w:type="table" w:styleId="afffff2" w:customStyle="1">
    <w:basedOn w:val="TableNormal2"/>
    <w:tblPr>
      <w:tblStyleRowBandSize w:val="1"/>
      <w:tblStyleColBandSize w:val="1"/>
      <w:tblCellMar>
        <w:top w:w="100.0" w:type="dxa"/>
        <w:left w:w="100.0" w:type="dxa"/>
        <w:bottom w:w="100.0" w:type="dxa"/>
        <w:right w:w="100.0" w:type="dxa"/>
      </w:tblCellMar>
    </w:tblPr>
  </w:style>
  <w:style w:type="table" w:styleId="afffff3" w:customStyle="1">
    <w:basedOn w:val="TableNormal2"/>
    <w:tblPr>
      <w:tblStyleRowBandSize w:val="1"/>
      <w:tblStyleColBandSize w:val="1"/>
      <w:tblCellMar>
        <w:left w:w="70.0" w:type="dxa"/>
        <w:right w:w="70.0" w:type="dxa"/>
      </w:tblCellMar>
    </w:tblPr>
  </w:style>
  <w:style w:type="table" w:styleId="afffff4" w:customStyle="1">
    <w:basedOn w:val="TableNormal2"/>
    <w:tblPr>
      <w:tblStyleRowBandSize w:val="1"/>
      <w:tblStyleColBandSize w:val="1"/>
      <w:tblCellMar>
        <w:top w:w="100.0" w:type="dxa"/>
        <w:left w:w="100.0" w:type="dxa"/>
        <w:bottom w:w="100.0" w:type="dxa"/>
        <w:right w:w="100.0" w:type="dxa"/>
      </w:tblCellMar>
    </w:tblPr>
  </w:style>
  <w:style w:type="table" w:styleId="afffff5" w:customStyle="1">
    <w:basedOn w:val="TableNormal2"/>
    <w:tblPr>
      <w:tblStyleRowBandSize w:val="1"/>
      <w:tblStyleColBandSize w:val="1"/>
      <w:tblCellMar>
        <w:top w:w="100.0" w:type="dxa"/>
        <w:left w:w="100.0" w:type="dxa"/>
        <w:bottom w:w="100.0" w:type="dxa"/>
        <w:right w:w="100.0" w:type="dxa"/>
      </w:tblCellMar>
    </w:tblPr>
  </w:style>
  <w:style w:type="table" w:styleId="afffff6" w:customStyle="1">
    <w:basedOn w:val="TableNormal2"/>
    <w:tblPr>
      <w:tblStyleRowBandSize w:val="1"/>
      <w:tblStyleColBandSize w:val="1"/>
      <w:tblCellMar>
        <w:top w:w="100.0" w:type="dxa"/>
        <w:left w:w="100.0" w:type="dxa"/>
        <w:bottom w:w="100.0" w:type="dxa"/>
        <w:right w:w="100.0" w:type="dxa"/>
      </w:tblCellMar>
    </w:tblPr>
  </w:style>
  <w:style w:type="table" w:styleId="afffff7" w:customStyle="1">
    <w:basedOn w:val="TableNormal2"/>
    <w:tblPr>
      <w:tblStyleRowBandSize w:val="1"/>
      <w:tblStyleColBandSize w:val="1"/>
      <w:tblCellMar>
        <w:top w:w="100.0" w:type="dxa"/>
        <w:left w:w="100.0" w:type="dxa"/>
        <w:bottom w:w="100.0" w:type="dxa"/>
        <w:right w:w="100.0" w:type="dxa"/>
      </w:tblCellMar>
    </w:tblPr>
  </w:style>
  <w:style w:type="table" w:styleId="afffff8" w:customStyle="1">
    <w:basedOn w:val="TableNormal2"/>
    <w:tblPr>
      <w:tblStyleRowBandSize w:val="1"/>
      <w:tblStyleColBandSize w:val="1"/>
      <w:tblCellMar>
        <w:top w:w="100.0" w:type="dxa"/>
        <w:left w:w="100.0" w:type="dxa"/>
        <w:bottom w:w="100.0" w:type="dxa"/>
        <w:right w:w="100.0" w:type="dxa"/>
      </w:tblCellMar>
    </w:tblPr>
  </w:style>
  <w:style w:type="table" w:styleId="afffff9" w:customStyle="1">
    <w:basedOn w:val="TableNormal2"/>
    <w:tblPr>
      <w:tblStyleRowBandSize w:val="1"/>
      <w:tblStyleColBandSize w:val="1"/>
      <w:tblCellMar>
        <w:top w:w="100.0" w:type="dxa"/>
        <w:left w:w="100.0" w:type="dxa"/>
        <w:bottom w:w="100.0" w:type="dxa"/>
        <w:right w:w="100.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top w:w="100.0" w:type="dxa"/>
        <w:left w:w="100.0" w:type="dxa"/>
        <w:bottom w:w="100.0" w:type="dxa"/>
        <w:right w:w="100.0" w:type="dxa"/>
      </w:tblCellMar>
    </w:tblPr>
  </w:style>
  <w:style w:type="table" w:styleId="afffffc" w:customStyle="1">
    <w:basedOn w:val="TableNormal1"/>
    <w:tblPr>
      <w:tblStyleRowBandSize w:val="1"/>
      <w:tblStyleColBandSize w:val="1"/>
      <w:tblCellMar>
        <w:top w:w="100.0" w:type="dxa"/>
        <w:left w:w="100.0" w:type="dxa"/>
        <w:bottom w:w="100.0" w:type="dxa"/>
        <w:right w:w="100.0" w:type="dxa"/>
      </w:tblCellMar>
    </w:tblPr>
  </w:style>
  <w:style w:type="table" w:styleId="afffffd" w:customStyle="1">
    <w:basedOn w:val="TableNormal1"/>
    <w:tblPr>
      <w:tblStyleRowBandSize w:val="1"/>
      <w:tblStyleColBandSize w:val="1"/>
      <w:tblCellMar>
        <w:top w:w="100.0" w:type="dxa"/>
        <w:left w:w="100.0" w:type="dxa"/>
        <w:bottom w:w="100.0" w:type="dxa"/>
        <w:right w:w="100.0" w:type="dxa"/>
      </w:tblCellMar>
    </w:tblPr>
  </w:style>
  <w:style w:type="table" w:styleId="afffffe" w:customStyle="1">
    <w:basedOn w:val="TableNormal1"/>
    <w:tblPr>
      <w:tblStyleRowBandSize w:val="1"/>
      <w:tblStyleColBandSize w:val="1"/>
      <w:tblCellMar>
        <w:top w:w="100.0" w:type="dxa"/>
        <w:left w:w="100.0" w:type="dxa"/>
        <w:bottom w:w="100.0" w:type="dxa"/>
        <w:right w:w="100.0" w:type="dxa"/>
      </w:tblCellMar>
    </w:tblPr>
  </w:style>
  <w:style w:type="table" w:styleId="affffff" w:customStyle="1">
    <w:basedOn w:val="TableNormal1"/>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0"/>
    <w:tblPr>
      <w:tblStyleRowBandSize w:val="1"/>
      <w:tblStyleColBandSize w:val="1"/>
      <w:tblCellMar>
        <w:top w:w="100.0" w:type="dxa"/>
        <w:left w:w="100.0" w:type="dxa"/>
        <w:bottom w:w="100.0" w:type="dxa"/>
        <w:right w:w="100.0" w:type="dxa"/>
      </w:tblCellMar>
    </w:tblPr>
  </w:style>
  <w:style w:type="table" w:styleId="affffff9" w:customStyle="1">
    <w:basedOn w:val="TableNormal0"/>
    <w:tblPr>
      <w:tblStyleRowBandSize w:val="1"/>
      <w:tblStyleColBandSize w:val="1"/>
      <w:tblCellMar>
        <w:top w:w="100.0" w:type="dxa"/>
        <w:left w:w="100.0" w:type="dxa"/>
        <w:bottom w:w="100.0" w:type="dxa"/>
        <w:right w:w="100.0" w:type="dxa"/>
      </w:tblCellMar>
    </w:tblPr>
  </w:style>
  <w:style w:type="table" w:styleId="affffffa" w:customStyle="1">
    <w:basedOn w:val="TableNormal0"/>
    <w:tblPr>
      <w:tblStyleRowBandSize w:val="1"/>
      <w:tblStyleColBandSize w:val="1"/>
      <w:tblCellMar>
        <w:top w:w="100.0" w:type="dxa"/>
        <w:left w:w="100.0" w:type="dxa"/>
        <w:bottom w:w="100.0" w:type="dxa"/>
        <w:right w:w="100.0" w:type="dxa"/>
      </w:tblCellMar>
    </w:tblPr>
  </w:style>
  <w:style w:type="table" w:styleId="affffffb" w:customStyle="1">
    <w:basedOn w:val="TableNormal0"/>
    <w:tblPr>
      <w:tblStyleRowBandSize w:val="1"/>
      <w:tblStyleColBandSize w:val="1"/>
      <w:tblCellMar>
        <w:top w:w="100.0" w:type="dxa"/>
        <w:left w:w="100.0" w:type="dxa"/>
        <w:bottom w:w="100.0" w:type="dxa"/>
        <w:right w:w="100.0" w:type="dxa"/>
      </w:tblCellMar>
    </w:tblPr>
  </w:style>
  <w:style w:type="table" w:styleId="affffffc" w:customStyle="1">
    <w:basedOn w:val="TableNormal0"/>
    <w:tblPr>
      <w:tblStyleRowBandSize w:val="1"/>
      <w:tblStyleColBandSize w:val="1"/>
      <w:tblCellMar>
        <w:top w:w="100.0" w:type="dxa"/>
        <w:left w:w="100.0" w:type="dxa"/>
        <w:bottom w:w="100.0" w:type="dxa"/>
        <w:right w:w="100.0" w:type="dxa"/>
      </w:tblCellMar>
    </w:tblPr>
  </w:style>
  <w:style w:type="table" w:styleId="affffffd" w:customStyle="1">
    <w:basedOn w:val="TableNormal0"/>
    <w:tblPr>
      <w:tblStyleRowBandSize w:val="1"/>
      <w:tblStyleColBandSize w:val="1"/>
      <w:tblCellMar>
        <w:top w:w="100.0" w:type="dxa"/>
        <w:left w:w="100.0" w:type="dxa"/>
        <w:bottom w:w="100.0" w:type="dxa"/>
        <w:right w:w="100.0" w:type="dxa"/>
      </w:tblCellMar>
    </w:tblPr>
  </w:style>
  <w:style w:type="table" w:styleId="affffffe" w:customStyle="1">
    <w:basedOn w:val="TableNormal0"/>
    <w:tblPr>
      <w:tblStyleRowBandSize w:val="1"/>
      <w:tblStyleColBandSize w:val="1"/>
      <w:tblCellMar>
        <w:top w:w="100.0" w:type="dxa"/>
        <w:left w:w="100.0" w:type="dxa"/>
        <w:bottom w:w="100.0" w:type="dxa"/>
        <w:right w:w="100.0" w:type="dxa"/>
      </w:tblCellMar>
    </w:tblPr>
  </w:style>
  <w:style w:type="table" w:styleId="afffffff" w:customStyle="1">
    <w:basedOn w:val="TableNormal0"/>
    <w:tblPr>
      <w:tblStyleRowBandSize w:val="1"/>
      <w:tblStyleColBandSize w:val="1"/>
      <w:tblCellMar>
        <w:top w:w="100.0" w:type="dxa"/>
        <w:left w:w="100.0" w:type="dxa"/>
        <w:bottom w:w="100.0" w:type="dxa"/>
        <w:right w:w="100.0" w:type="dxa"/>
      </w:tblCellMar>
    </w:tblPr>
  </w:style>
  <w:style w:type="table" w:styleId="afffffff0" w:customStyle="1">
    <w:basedOn w:val="TableNormal0"/>
    <w:tblPr>
      <w:tblStyleRowBandSize w:val="1"/>
      <w:tblStyleColBandSize w:val="1"/>
      <w:tblCellMar>
        <w:top w:w="100.0" w:type="dxa"/>
        <w:left w:w="100.0" w:type="dxa"/>
        <w:bottom w:w="100.0" w:type="dxa"/>
        <w:right w:w="100.0" w:type="dxa"/>
      </w:tblCellMar>
    </w:tblPr>
  </w:style>
  <w:style w:type="table" w:styleId="afffffff1" w:customStyle="1">
    <w:basedOn w:val="TableNormal0"/>
    <w:tblPr>
      <w:tblStyleRowBandSize w:val="1"/>
      <w:tblStyleColBandSize w:val="1"/>
      <w:tblCellMar>
        <w:top w:w="100.0" w:type="dxa"/>
        <w:left w:w="100.0" w:type="dxa"/>
        <w:bottom w:w="100.0" w:type="dxa"/>
        <w:right w:w="100.0" w:type="dxa"/>
      </w:tblCellMar>
    </w:tblPr>
  </w:style>
  <w:style w:type="table" w:styleId="afffffff2" w:customStyle="1">
    <w:basedOn w:val="TableNormal0"/>
    <w:tblPr>
      <w:tblStyleRowBandSize w:val="1"/>
      <w:tblStyleColBandSize w:val="1"/>
      <w:tblCellMar>
        <w:top w:w="100.0" w:type="dxa"/>
        <w:left w:w="100.0" w:type="dxa"/>
        <w:bottom w:w="100.0" w:type="dxa"/>
        <w:right w:w="100.0" w:type="dxa"/>
      </w:tblCellMar>
    </w:tblPr>
  </w:style>
  <w:style w:type="table" w:styleId="afffffff3" w:customStyle="1">
    <w:basedOn w:val="TableNormal0"/>
    <w:tblPr>
      <w:tblStyleRowBandSize w:val="1"/>
      <w:tblStyleColBandSize w:val="1"/>
      <w:tblCellMar>
        <w:top w:w="100.0" w:type="dxa"/>
        <w:left w:w="100.0" w:type="dxa"/>
        <w:bottom w:w="100.0" w:type="dxa"/>
        <w:right w:w="100.0" w:type="dxa"/>
      </w:tblCellMar>
    </w:tblPr>
  </w:style>
  <w:style w:type="table" w:styleId="afffffff4" w:customStyle="1">
    <w:basedOn w:val="TableNormal0"/>
    <w:tblPr>
      <w:tblStyleRowBandSize w:val="1"/>
      <w:tblStyleColBandSize w:val="1"/>
      <w:tblCellMar>
        <w:top w:w="100.0" w:type="dxa"/>
        <w:left w:w="100.0" w:type="dxa"/>
        <w:bottom w:w="100.0" w:type="dxa"/>
        <w:right w:w="100.0" w:type="dxa"/>
      </w:tblCellMar>
    </w:tblPr>
  </w:style>
  <w:style w:type="table" w:styleId="afffffff5" w:customStyle="1">
    <w:basedOn w:val="TableNormal0"/>
    <w:tblPr>
      <w:tblStyleRowBandSize w:val="1"/>
      <w:tblStyleColBandSize w:val="1"/>
      <w:tblCellMar>
        <w:top w:w="100.0" w:type="dxa"/>
        <w:left w:w="100.0" w:type="dxa"/>
        <w:bottom w:w="100.0" w:type="dxa"/>
        <w:right w:w="100.0" w:type="dxa"/>
      </w:tblCellMar>
    </w:tblPr>
  </w:style>
  <w:style w:type="table" w:styleId="a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mp7KMZAiQZ3wDiEDunZlZVLMew==">CgMxLjAaHwoBMBIaChgICVIUChJ0YWJsZS42d3BkbXRtOWdsOW8aHwoBMRIaChgICVIUChJ0YWJsZS5veWtscXh1Y3RkdDcaHgoBMhIZChcICVITChF0YWJsZS4zdjNmOWVrOHRnORofCgEzEhoKGAgJUhQKEnRhYmxlLmNlc3h0MGNpNDd3ZBofCgE0EhoKGAgJUhQKEnRhYmxlLmtkZzdiMHUwZnVubRofCgE1EhoKGAgJUhQKEnRhYmxlLjlkN2M4OG4zOGljbTgAciExZWxPZUtnX3laSV9fcHNXcG1ldmlURnZvNWJnUGRhc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2020-04-25T02:24:00Z</dcterms:created>
  <dc:creator>Zoad</dc:creator>
</cp:coreProperties>
</file>