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Invitación Cultural </w:t>
      </w:r>
    </w:p>
    <w:p w:rsidR="00000000" w:rsidDel="00000000" w:rsidP="00000000" w:rsidRDefault="00000000" w:rsidRPr="00000000" w14:paraId="00000002">
      <w:pPr>
        <w:ind w:left="708" w:hanging="708"/>
        <w:jc w:val="center"/>
        <w:rPr>
          <w:rFonts w:ascii="Poppins" w:cs="Poppins" w:eastAsia="Poppins" w:hAnsi="Poppins"/>
          <w:b w:val="1"/>
          <w:color w:val="3f425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4"/>
          <w:szCs w:val="24"/>
          <w:rtl w:val="0"/>
        </w:rPr>
        <w:t xml:space="preserve">Invitación Cultural Experiencias Artísticas en los Distritos Creativos – Agenda Alterna de La Bienal de Arte de Bogotá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line="240" w:lineRule="auto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Ind w:w="1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90"/>
        <w:gridCol w:w="5850"/>
        <w:tblGridChange w:id="0">
          <w:tblGrid>
            <w:gridCol w:w="3090"/>
            <w:gridCol w:w="5850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Nombre de la agrupación, o persona jurídica o persona natural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Nombre del representante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Cédula o NIT del representante 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Dirección de residencia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Nombre de la propuesta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48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Poppins" w:cs="Poppins" w:eastAsia="Poppins" w:hAnsi="Poppins"/>
          <w:b w:val="1"/>
          <w:color w:val="3f4254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¿Cuál es el título de la propuesta?</w:t>
      </w:r>
    </w:p>
    <w:p w:rsidR="00000000" w:rsidDel="00000000" w:rsidP="00000000" w:rsidRDefault="00000000" w:rsidRPr="00000000" w14:paraId="00000014">
      <w:pPr>
        <w:shd w:fill="ffffff" w:val="clear"/>
        <w:spacing w:after="240" w:before="240" w:line="276" w:lineRule="auto"/>
        <w:ind w:left="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Poppins" w:cs="Poppins" w:eastAsia="Poppins" w:hAnsi="Poppins"/>
          <w:b w:val="1"/>
          <w:color w:val="3f4254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¿Cómo se relaciona su propuesta con la temática oficial de la Bienal BOG25 “Ensayos sobre la felicidad”?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Poppins" w:cs="Poppins" w:eastAsia="Poppins" w:hAnsi="Poppins"/>
          <w:b w:val="1"/>
          <w:color w:val="3f4254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¿Qué conexión tiene la propuesta con el Distrito Creativo San Felipe (espacios, técnicas, simbologías o experiencias previas en el territorio)?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Poppins" w:cs="Poppins" w:eastAsia="Poppins" w:hAnsi="Poppins"/>
          <w:b w:val="1"/>
          <w:color w:val="3f4254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¿Cuál es el concepto curatorial o artístico que sustenta la propuesta?</w:t>
      </w:r>
    </w:p>
    <w:p w:rsidR="00000000" w:rsidDel="00000000" w:rsidP="00000000" w:rsidRDefault="00000000" w:rsidRPr="00000000" w14:paraId="0000001D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Poppins" w:cs="Poppins" w:eastAsia="Poppins" w:hAnsi="Poppins"/>
          <w:b w:val="1"/>
          <w:color w:val="3f4254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¿Qué impacto tendrá la propuesta en el ecosistema cultural del Distrito Creativo San Felipe?</w:t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Poppins" w:cs="Poppins" w:eastAsia="Poppins" w:hAnsi="Poppins"/>
          <w:b w:val="1"/>
          <w:color w:val="3f4254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¿Cómo contribuye su proyecto a activar espacios públicos o fortalecer la dinámica barrial?</w:t>
      </w:r>
    </w:p>
    <w:p w:rsidR="00000000" w:rsidDel="00000000" w:rsidP="00000000" w:rsidRDefault="00000000" w:rsidRPr="00000000" w14:paraId="00000023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Poppins" w:cs="Poppins" w:eastAsia="Poppins" w:hAnsi="Poppins"/>
          <w:b w:val="1"/>
          <w:color w:val="3f4254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¿Qué redes de colaboración (con artistas, vecinos, instituciones, organizaciones) se articulan en la propuesta?</w:t>
      </w:r>
    </w:p>
    <w:p w:rsidR="00000000" w:rsidDel="00000000" w:rsidP="00000000" w:rsidRDefault="00000000" w:rsidRPr="00000000" w14:paraId="00000026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Poppins" w:cs="Poppins" w:eastAsia="Poppins" w:hAnsi="Poppins"/>
          <w:b w:val="1"/>
          <w:color w:val="3f4254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¿Qué acciones o resultados de la iniciativa pueden perdurar más allá de la ejecución puntual del proyecto?</w:t>
      </w:r>
    </w:p>
    <w:p w:rsidR="00000000" w:rsidDel="00000000" w:rsidP="00000000" w:rsidRDefault="00000000" w:rsidRPr="00000000" w14:paraId="00000029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Poppins" w:cs="Poppins" w:eastAsia="Poppins" w:hAnsi="Poppins"/>
          <w:b w:val="1"/>
          <w:color w:val="3f4254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Describa el plan de trabajo y el cronograma de actividades para desarrollar la propuesta.</w:t>
      </w:r>
    </w:p>
    <w:p w:rsidR="00000000" w:rsidDel="00000000" w:rsidP="00000000" w:rsidRDefault="00000000" w:rsidRPr="00000000" w14:paraId="0000002C">
      <w:pPr>
        <w:spacing w:after="240" w:before="240" w:line="240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68506781"/>
        <w:tag w:val="goog_rdk_0"/>
      </w:sdtPr>
      <w:sdtContent>
        <w:tbl>
          <w:tblPr>
            <w:tblStyle w:val="Table2"/>
            <w:tblW w:w="9781.0" w:type="dxa"/>
            <w:jc w:val="left"/>
            <w:tblInd w:w="137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2622"/>
            <w:gridCol w:w="849"/>
            <w:gridCol w:w="984"/>
            <w:gridCol w:w="804"/>
            <w:gridCol w:w="1858"/>
            <w:gridCol w:w="2664"/>
            <w:tblGridChange w:id="0">
              <w:tblGrid>
                <w:gridCol w:w="2622"/>
                <w:gridCol w:w="849"/>
                <w:gridCol w:w="984"/>
                <w:gridCol w:w="804"/>
                <w:gridCol w:w="1858"/>
                <w:gridCol w:w="2664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2D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Actividad/Descripción</w:t>
                </w:r>
              </w:p>
            </w:tc>
            <w:tc>
              <w:tcPr/>
              <w:p w:rsidR="00000000" w:rsidDel="00000000" w:rsidP="00000000" w:rsidRDefault="00000000" w:rsidRPr="00000000" w14:paraId="0000002E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Fecha</w:t>
                </w:r>
              </w:p>
            </w:tc>
            <w:tc>
              <w:tcPr/>
              <w:p w:rsidR="00000000" w:rsidDel="00000000" w:rsidP="00000000" w:rsidRDefault="00000000" w:rsidRPr="00000000" w14:paraId="0000002F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Horario</w:t>
                </w:r>
              </w:p>
            </w:tc>
            <w:tc>
              <w:tcPr/>
              <w:p w:rsidR="00000000" w:rsidDel="00000000" w:rsidP="00000000" w:rsidRDefault="00000000" w:rsidRPr="00000000" w14:paraId="00000030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Lugar</w:t>
                </w:r>
              </w:p>
            </w:tc>
            <w:tc>
              <w:tcPr/>
              <w:p w:rsidR="00000000" w:rsidDel="00000000" w:rsidP="00000000" w:rsidRDefault="00000000" w:rsidRPr="00000000" w14:paraId="00000031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Requerimientos Técnicos</w:t>
                </w:r>
              </w:p>
            </w:tc>
            <w:tc>
              <w:tcPr/>
              <w:p w:rsidR="00000000" w:rsidDel="00000000" w:rsidP="00000000" w:rsidRDefault="00000000" w:rsidRPr="00000000" w14:paraId="00000032">
                <w:pPr>
                  <w:spacing w:after="160" w:line="259" w:lineRule="auto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Artistas, Talleristas, Guías u otro requerido 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3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4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5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6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7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8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9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A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B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C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D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3E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3F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0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1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2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3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4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5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6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7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8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9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A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4B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C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D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E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4F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0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1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2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3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4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5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6">
                <w:pPr>
                  <w:spacing w:after="160" w:line="259" w:lineRule="auto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7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58">
      <w:pPr>
        <w:shd w:fill="ffffff" w:val="clear"/>
        <w:spacing w:after="280" w:before="280" w:line="240" w:lineRule="auto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hd w:fill="ffffff" w:val="clear"/>
        <w:spacing w:after="280" w:before="280" w:line="240" w:lineRule="auto"/>
        <w:ind w:left="720" w:hanging="360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Indique el número de personas beneficiarias que proyecta alcanzar con esta iniciativa.</w:t>
      </w:r>
    </w:p>
    <w:sdt>
      <w:sdtPr>
        <w:lock w:val="contentLocked"/>
        <w:id w:val="-1116573786"/>
        <w:tag w:val="goog_rdk_1"/>
      </w:sdtPr>
      <w:sdtContent>
        <w:tbl>
          <w:tblPr>
            <w:tblStyle w:val="Table3"/>
            <w:tblW w:w="9962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981"/>
            <w:gridCol w:w="4981"/>
            <w:tblGridChange w:id="0">
              <w:tblGrid>
                <w:gridCol w:w="4981"/>
                <w:gridCol w:w="4981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A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Beneficiarios Directos</w:t>
                </w:r>
              </w:p>
              <w:p w:rsidR="00000000" w:rsidDel="00000000" w:rsidP="00000000" w:rsidRDefault="00000000" w:rsidRPr="00000000" w14:paraId="0000005B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(Talleristas, creadores, personal logístico, artistas, etc.)</w:t>
                </w:r>
              </w:p>
            </w:tc>
            <w:tc>
              <w:tcPr/>
              <w:p w:rsidR="00000000" w:rsidDel="00000000" w:rsidP="00000000" w:rsidRDefault="00000000" w:rsidRPr="00000000" w14:paraId="0000005C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Beneficiarios indirectos</w:t>
                </w:r>
              </w:p>
              <w:p w:rsidR="00000000" w:rsidDel="00000000" w:rsidP="00000000" w:rsidRDefault="00000000" w:rsidRPr="00000000" w14:paraId="0000005D">
                <w:pPr>
                  <w:jc w:val="center"/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Poppins" w:cs="Poppins" w:eastAsia="Poppins" w:hAnsi="Poppins"/>
                    <w:b w:val="1"/>
                    <w:color w:val="3f4254"/>
                    <w:sz w:val="20"/>
                    <w:szCs w:val="20"/>
                    <w:rtl w:val="0"/>
                  </w:rPr>
                  <w:t xml:space="preserve">(Ciudadanía visitante)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5E">
                <w:pPr>
                  <w:jc w:val="center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5F">
                <w:pPr>
                  <w:jc w:val="center"/>
                  <w:rPr>
                    <w:rFonts w:ascii="Poppins" w:cs="Poppins" w:eastAsia="Poppins" w:hAnsi="Poppins"/>
                    <w:color w:val="3f4254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ind w:hanging="2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hd w:fill="ffffff" w:val="clear"/>
        <w:spacing w:after="240" w:before="240" w:line="276" w:lineRule="auto"/>
        <w:ind w:left="720" w:hanging="360"/>
        <w:jc w:val="both"/>
        <w:rPr>
          <w:rFonts w:ascii="Poppins" w:cs="Poppins" w:eastAsia="Poppins" w:hAnsi="Poppins"/>
          <w:b w:val="1"/>
          <w:color w:val="3f4254"/>
          <w:sz w:val="20"/>
          <w:szCs w:val="20"/>
          <w:u w:val="none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Presupuesto</w:t>
      </w:r>
    </w:p>
    <w:p w:rsidR="00000000" w:rsidDel="00000000" w:rsidP="00000000" w:rsidRDefault="00000000" w:rsidRPr="00000000" w14:paraId="00000063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00.0" w:type="dxa"/>
        <w:jc w:val="left"/>
        <w:tblLayout w:type="fixed"/>
        <w:tblLook w:val="0400"/>
      </w:tblPr>
      <w:tblGrid>
        <w:gridCol w:w="1305"/>
        <w:gridCol w:w="1470"/>
        <w:gridCol w:w="2595"/>
        <w:gridCol w:w="1560"/>
        <w:gridCol w:w="1425"/>
        <w:gridCol w:w="1545"/>
        <w:tblGridChange w:id="0">
          <w:tblGrid>
            <w:gridCol w:w="1305"/>
            <w:gridCol w:w="1470"/>
            <w:gridCol w:w="2595"/>
            <w:gridCol w:w="1560"/>
            <w:gridCol w:w="1425"/>
            <w:gridCol w:w="154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Actividad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Tipo de gasto**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Descripción general del gasto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Cantidad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Valor unitario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ind w:hanging="2"/>
              <w:jc w:val="both"/>
              <w:rPr>
                <w:rFonts w:ascii="Poppins" w:cs="Poppins" w:eastAsia="Poppins" w:hAnsi="Poppins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A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Total Recursos Incentivo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9F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0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  <w:rtl w:val="0"/>
              </w:rPr>
              <w:t xml:space="preserve">Total recursos propios u otras fuente de financiación (Cuando aplique)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e7e6e6" w:val="clear"/>
            <w:vAlign w:val="center"/>
          </w:tcPr>
          <w:p w:rsidR="00000000" w:rsidDel="00000000" w:rsidP="00000000" w:rsidRDefault="00000000" w:rsidRPr="00000000" w14:paraId="000000A5">
            <w:pPr>
              <w:ind w:hanging="2"/>
              <w:jc w:val="both"/>
              <w:rPr>
                <w:rFonts w:ascii="Poppins" w:cs="Poppins" w:eastAsia="Poppins" w:hAnsi="Poppins"/>
                <w:b w:val="1"/>
                <w:color w:val="3f4254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*Incluir las filas que se consideren necesarias.</w:t>
      </w:r>
    </w:p>
    <w:p w:rsidR="00000000" w:rsidDel="00000000" w:rsidP="00000000" w:rsidRDefault="00000000" w:rsidRPr="00000000" w14:paraId="000000A7">
      <w:pPr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**Para incluir los tipos de gasto revisa el anexo “Gastos aceptables y no aceptables”. </w:t>
      </w:r>
    </w:p>
    <w:p w:rsidR="00000000" w:rsidDel="00000000" w:rsidP="00000000" w:rsidRDefault="00000000" w:rsidRPr="00000000" w14:paraId="000000A8">
      <w:pPr>
        <w:spacing w:after="200" w:line="276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1: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El valor del total del total “Recursos del Incentivo” debe corresponder al 100% de los recursos asignados en la invitación.</w:t>
      </w:r>
    </w:p>
    <w:p w:rsidR="00000000" w:rsidDel="00000000" w:rsidP="00000000" w:rsidRDefault="00000000" w:rsidRPr="00000000" w14:paraId="000000A9">
      <w:pPr>
        <w:spacing w:after="200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2: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Los gastos no permitidos no podrán cargarse a los recursos del incentivo. Para la elaboración del presupuesto debes revisar  la “Lista de gastos permitidos y no permitidos”.  Este documento se encuentra en la sección Anexos de la convocatoria.</w:t>
      </w:r>
    </w:p>
    <w:p w:rsidR="00000000" w:rsidDel="00000000" w:rsidP="00000000" w:rsidRDefault="00000000" w:rsidRPr="00000000" w14:paraId="000000AA">
      <w:pPr>
        <w:spacing w:after="200" w:lineRule="auto"/>
        <w:ind w:hanging="2"/>
        <w:jc w:val="both"/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3f4254"/>
          <w:sz w:val="20"/>
          <w:szCs w:val="20"/>
          <w:rtl w:val="0"/>
        </w:rPr>
        <w:t xml:space="preserve">Nota 3:</w:t>
      </w:r>
      <w:r w:rsidDel="00000000" w:rsidR="00000000" w:rsidRPr="00000000">
        <w:rPr>
          <w:rFonts w:ascii="Poppins" w:cs="Poppins" w:eastAsia="Poppins" w:hAnsi="Poppins"/>
          <w:color w:val="3f4254"/>
          <w:sz w:val="20"/>
          <w:szCs w:val="20"/>
          <w:rtl w:val="0"/>
        </w:rPr>
        <w:t xml:space="preserve"> En caso de que su propuesta cuente con recursos propios y recursos de otras fuentes de financiación adicionales al incentivo otorgado, describe de donde provienen en la columna “Descripción general del gasto” y en el total de la tabla que hace mención a estos.</w:t>
      </w:r>
    </w:p>
    <w:p w:rsidR="00000000" w:rsidDel="00000000" w:rsidP="00000000" w:rsidRDefault="00000000" w:rsidRPr="00000000" w14:paraId="000000AB">
      <w:pPr>
        <w:rPr>
          <w:rFonts w:ascii="Poppins" w:cs="Poppins" w:eastAsia="Poppins" w:hAnsi="Poppins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hd w:fill="ffffff" w:val="clear"/>
        <w:spacing w:after="240" w:before="240" w:line="276" w:lineRule="auto"/>
        <w:ind w:left="72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hd w:fill="ffffff" w:val="clear"/>
        <w:spacing w:after="240" w:before="240" w:line="276" w:lineRule="auto"/>
        <w:ind w:left="3600" w:firstLine="0"/>
        <w:jc w:val="both"/>
        <w:rPr>
          <w:rFonts w:ascii="Poppins" w:cs="Poppins" w:eastAsia="Poppins" w:hAnsi="Poppins"/>
          <w:b w:val="1"/>
          <w:color w:val="3f4254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-741677</wp:posOffset>
          </wp:positionH>
          <wp:positionV relativeFrom="paragraph">
            <wp:posOffset>-438146</wp:posOffset>
          </wp:positionV>
          <wp:extent cx="7782560" cy="741045"/>
          <wp:effectExtent b="0" l="0" r="0" t="0"/>
          <wp:wrapSquare wrapText="bothSides" distB="0" distT="0" distL="114300" distR="114300"/>
          <wp:docPr id="3327674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2560" cy="7410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0140BA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0140B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 w:val="1"/>
    <w:rsid w:val="000140B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140BA"/>
  </w:style>
  <w:style w:type="paragraph" w:styleId="Piedepgina">
    <w:name w:val="footer"/>
    <w:basedOn w:val="Normal"/>
    <w:link w:val="PiedepginaCar"/>
    <w:uiPriority w:val="99"/>
    <w:unhideWhenUsed w:val="1"/>
    <w:rsid w:val="000140B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140BA"/>
  </w:style>
  <w:style w:type="table" w:styleId="Tablaconcuadrcula">
    <w:name w:val="Table Grid"/>
    <w:basedOn w:val="Tablanormal"/>
    <w:uiPriority w:val="39"/>
    <w:rsid w:val="000140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2n4dzBbVjfCPtyrhdfldatQRhA==">CgMxLjAaHgoBMBIZChcICVITChF0YWJsZS44ejVoazVzbmtkNRofCgExEhoKGAgJUhQKEnRhYmxlLnJ4ZjBkdHBuMmc0eDgAciExX1lYZkItMnV4c1o2cTk3ZkxTak5RQkZZRzZJTl9raEU=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2025-08-21T15:20:00Z</dcterms:created>
  <dc:creator>DAVID</dc:creator>
</cp:coreProperties>
</file>