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hanging="2"/>
        <w:rPr>
          <w:sz w:val="24"/>
          <w:szCs w:val="24"/>
        </w:rPr>
      </w:pPr>
      <w:bookmarkStart w:colFirst="0" w:colLast="0" w:name="_heading=h.qkvuszql1t4u" w:id="0"/>
      <w:bookmarkEnd w:id="0"/>
      <w:r w:rsidDel="00000000" w:rsidR="00000000" w:rsidRPr="00000000">
        <w:rPr>
          <w:rFonts w:ascii="Arial" w:cs="Arial" w:eastAsia="Arial" w:hAnsi="Arial"/>
          <w:b w:val="1"/>
          <w:bCs w:val="1"/>
          <w:sz w:val="22"/>
          <w:szCs w:val="22"/>
          <w:rtl w:val="0"/>
        </w:rPr>
        <w:t xml:space="preserve">Nombre de la invitación</w:t>
      </w:r>
      <w:r w:rsidDel="00000000" w:rsidR="00000000" w:rsidRPr="00000000">
        <w:rPr>
          <w:rFonts w:ascii="Arial" w:cs="Arial" w:eastAsia="Arial" w:hAnsi="Arial"/>
          <w:sz w:val="22"/>
          <w:szCs w:val="22"/>
          <w:rtl w:val="0"/>
        </w:rPr>
        <w:t xml:space="preserve">: </w:t>
      </w:r>
      <w:r w:rsidDel="00000000" w:rsidR="00000000" w:rsidRPr="00000000">
        <w:rPr>
          <w:sz w:val="24"/>
          <w:szCs w:val="24"/>
          <w:rtl w:val="0"/>
        </w:rPr>
        <w:t xml:space="preserve">Bogotá se Transforma: Ideas que cambian </w:t>
      </w:r>
    </w:p>
    <w:p w:rsidR="00000000" w:rsidDel="00000000" w:rsidP="00000000" w:rsidRDefault="00000000" w:rsidRPr="00000000" w14:paraId="00000002">
      <w:pPr>
        <w:widowControl w:val="1"/>
        <w:ind w:hanging="2"/>
        <w:rPr>
          <w:sz w:val="24"/>
          <w:szCs w:val="24"/>
        </w:rPr>
      </w:pPr>
      <w:bookmarkStart w:colFirst="0" w:colLast="0" w:name="_heading=h.gqijh288dx4p" w:id="1"/>
      <w:bookmarkEnd w:id="1"/>
      <w:r w:rsidDel="00000000" w:rsidR="00000000" w:rsidRPr="00000000">
        <w:rPr>
          <w:rtl w:val="0"/>
        </w:rPr>
      </w:r>
    </w:p>
    <w:p w:rsidR="00000000" w:rsidDel="00000000" w:rsidP="00000000" w:rsidRDefault="00000000" w:rsidRPr="00000000" w14:paraId="00000003">
      <w:pPr>
        <w:widowControl w:val="1"/>
        <w:ind w:hanging="2"/>
        <w:rPr>
          <w:rFonts w:ascii="Arial" w:cs="Arial" w:eastAsia="Arial" w:hAnsi="Arial"/>
        </w:rPr>
      </w:pPr>
      <w:r w:rsidDel="00000000" w:rsidR="00000000" w:rsidRPr="00000000">
        <w:rPr>
          <w:rFonts w:ascii="Arial" w:cs="Arial" w:eastAsia="Arial" w:hAnsi="Arial"/>
          <w:rtl w:val="0"/>
        </w:rPr>
        <w:t xml:space="preserve">Antes de diligenciar este formato te recomendamos leer atentamente la invitación cultural y asegurarte de haber resuelto todas tus inquietudes a través del canal de atención </w:t>
      </w:r>
      <w:hyperlink r:id="rId9">
        <w:r w:rsidDel="00000000" w:rsidR="00000000" w:rsidRPr="00000000">
          <w:rPr>
            <w:rFonts w:ascii="Arial" w:cs="Arial" w:eastAsia="Arial" w:hAnsi="Arial"/>
            <w:color w:val="0000ff"/>
            <w:u w:val="single"/>
            <w:rtl w:val="0"/>
          </w:rPr>
          <w:t xml:space="preserve">convocatorias@scrd.gov.co</w:t>
        </w:r>
      </w:hyperlink>
      <w:r w:rsidDel="00000000" w:rsidR="00000000" w:rsidRPr="00000000">
        <w:rPr>
          <w:rtl w:val="0"/>
        </w:rPr>
      </w:r>
    </w:p>
    <w:p w:rsidR="00000000" w:rsidDel="00000000" w:rsidP="00000000" w:rsidRDefault="00000000" w:rsidRPr="00000000" w14:paraId="00000004">
      <w:pPr>
        <w:widowControl w:val="1"/>
        <w:ind w:hanging="2"/>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1"/>
        <w:ind w:hanging="2"/>
        <w:rPr>
          <w:rFonts w:ascii="Arial" w:cs="Arial" w:eastAsia="Arial" w:hAnsi="Arial"/>
        </w:rPr>
      </w:pPr>
      <w:r w:rsidDel="00000000" w:rsidR="00000000" w:rsidRPr="00000000">
        <w:rPr>
          <w:rFonts w:ascii="Arial" w:cs="Arial" w:eastAsia="Arial" w:hAnsi="Arial"/>
          <w:rtl w:val="0"/>
        </w:rPr>
        <w:t xml:space="preserve">RECUERDA QUE ESTE FORMATO DEBE SER DILIGENCIADO EN SU TOTALIDAD. </w:t>
      </w:r>
    </w:p>
    <w:p w:rsidR="00000000" w:rsidDel="00000000" w:rsidP="00000000" w:rsidRDefault="00000000" w:rsidRPr="00000000" w14:paraId="00000006">
      <w:pPr>
        <w:ind w:hanging="2"/>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1"/>
        <w:ind w:hanging="2"/>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1"/>
        <w:ind w:hanging="2"/>
        <w:rPr>
          <w:rFonts w:ascii="Arial" w:cs="Arial" w:eastAsia="Arial" w:hAnsi="Arial"/>
          <w:color w:val="bfbfbf"/>
        </w:rPr>
      </w:pPr>
      <w:r w:rsidDel="00000000" w:rsidR="00000000" w:rsidRPr="00000000">
        <w:rPr>
          <w:rtl w:val="0"/>
        </w:rPr>
      </w:r>
    </w:p>
    <w:tbl>
      <w:tblPr>
        <w:tblStyle w:val="Table1"/>
        <w:tblW w:w="9906.0" w:type="dxa"/>
        <w:jc w:val="left"/>
        <w:tblInd w:w="-116.0" w:type="dxa"/>
        <w:tblLayout w:type="fixed"/>
        <w:tblLook w:val="0400"/>
      </w:tblPr>
      <w:tblGrid>
        <w:gridCol w:w="4905"/>
        <w:gridCol w:w="5001"/>
        <w:tblGridChange w:id="0">
          <w:tblGrid>
            <w:gridCol w:w="4905"/>
            <w:gridCol w:w="5001"/>
          </w:tblGrid>
        </w:tblGridChange>
      </w:tblGrid>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9">
            <w:pPr>
              <w:spacing w:after="240" w:before="240" w:lineRule="auto"/>
              <w:ind w:hanging="2"/>
              <w:jc w:val="both"/>
              <w:rPr>
                <w:rFonts w:ascii="Arial" w:cs="Arial" w:eastAsia="Arial" w:hAnsi="Arial"/>
                <w:sz w:val="18"/>
                <w:szCs w:val="18"/>
                <w:shd w:fill="f9f9f9" w:val="clear"/>
              </w:rPr>
            </w:pPr>
            <w:r w:rsidDel="00000000" w:rsidR="00000000" w:rsidRPr="00000000">
              <w:rPr>
                <w:rFonts w:ascii="Arial" w:cs="Arial" w:eastAsia="Arial" w:hAnsi="Arial"/>
                <w:b w:val="1"/>
                <w:bCs w:val="1"/>
                <w:sz w:val="18"/>
                <w:szCs w:val="18"/>
                <w:shd w:fill="f9f9f9" w:val="clear"/>
                <w:rtl w:val="0"/>
              </w:rPr>
              <w:t xml:space="preserve">1. Nombre de la persona natural, persona jurídica o nombre de la agrupación y representante legal.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A">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r>
        <w:trPr>
          <w:cantSplit w:val="0"/>
          <w:trHeight w:val="7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B">
            <w:pPr>
              <w:spacing w:after="240" w:before="240" w:lineRule="auto"/>
              <w:ind w:hanging="2"/>
              <w:jc w:val="both"/>
              <w:rPr>
                <w:rFonts w:ascii="Arial" w:cs="Arial" w:eastAsia="Arial" w:hAnsi="Arial"/>
                <w:sz w:val="14"/>
                <w:szCs w:val="14"/>
                <w:shd w:fill="f9f9f9" w:val="clear"/>
              </w:rPr>
            </w:pPr>
            <w:r w:rsidDel="00000000" w:rsidR="00000000" w:rsidRPr="00000000">
              <w:rPr>
                <w:rFonts w:ascii="Arial" w:cs="Arial" w:eastAsia="Arial" w:hAnsi="Arial"/>
                <w:b w:val="1"/>
                <w:bCs w:val="1"/>
                <w:sz w:val="18"/>
                <w:szCs w:val="18"/>
                <w:shd w:fill="f9f9f9" w:val="clear"/>
                <w:rtl w:val="0"/>
              </w:rPr>
              <w:t xml:space="preserve">2.</w:t>
            </w:r>
            <w:r w:rsidDel="00000000" w:rsidR="00000000" w:rsidRPr="00000000">
              <w:rPr>
                <w:rFonts w:ascii="Arial" w:cs="Arial" w:eastAsia="Arial" w:hAnsi="Arial"/>
                <w:sz w:val="18"/>
                <w:szCs w:val="18"/>
                <w:shd w:fill="f9f9f9" w:val="clear"/>
                <w:rtl w:val="0"/>
              </w:rPr>
              <w:t xml:space="preserve"> </w:t>
            </w:r>
            <w:r w:rsidDel="00000000" w:rsidR="00000000" w:rsidRPr="00000000">
              <w:rPr>
                <w:rFonts w:ascii="Arial" w:cs="Arial" w:eastAsia="Arial" w:hAnsi="Arial"/>
                <w:b w:val="1"/>
                <w:bCs w:val="1"/>
                <w:sz w:val="18"/>
                <w:szCs w:val="18"/>
                <w:shd w:fill="f9f9f9" w:val="clear"/>
                <w:rtl w:val="0"/>
              </w:rPr>
              <w:t xml:space="preserve">Plataformas con las que participa</w:t>
            </w:r>
            <w:r w:rsidDel="00000000" w:rsidR="00000000" w:rsidRPr="00000000">
              <w:rPr>
                <w:rFonts w:ascii="Arial" w:cs="Arial" w:eastAsia="Arial" w:hAnsi="Arial"/>
                <w:sz w:val="18"/>
                <w:szCs w:val="18"/>
                <w:shd w:fill="f9f9f9" w:val="clear"/>
                <w:rtl w:val="0"/>
              </w:rPr>
              <w:t xml:space="preserve"> </w:t>
            </w:r>
            <w:r w:rsidDel="00000000" w:rsidR="00000000" w:rsidRPr="00000000">
              <w:rPr>
                <w:rFonts w:ascii="Arial" w:cs="Arial" w:eastAsia="Arial" w:hAnsi="Arial"/>
                <w:b w:val="1"/>
                <w:bCs w:val="1"/>
                <w:color w:val="000000"/>
                <w:sz w:val="18"/>
                <w:szCs w:val="18"/>
                <w:shd w:fill="f9f9f9" w:val="clear"/>
                <w:rtl w:val="0"/>
              </w:rPr>
              <w:t xml:space="preserve"> </w:t>
            </w:r>
            <w:r w:rsidDel="00000000" w:rsidR="00000000" w:rsidRPr="00000000">
              <w:rPr>
                <w:rFonts w:ascii="Arial" w:cs="Arial" w:eastAsia="Arial" w:hAnsi="Arial"/>
                <w:color w:val="000000"/>
                <w:sz w:val="18"/>
                <w:szCs w:val="18"/>
                <w:rtl w:val="0"/>
              </w:rPr>
              <w:t xml:space="preserve">(Instagram, Facebook, Tiktok X y YouTube):</w:t>
            </w:r>
            <w:r w:rsidDel="00000000" w:rsidR="00000000" w:rsidRPr="00000000">
              <w:rPr>
                <w:rtl w:val="0"/>
              </w:rPr>
            </w:r>
          </w:p>
          <w:p w:rsidR="00000000" w:rsidDel="00000000" w:rsidP="00000000" w:rsidRDefault="00000000" w:rsidRPr="00000000" w14:paraId="0000000C">
            <w:pPr>
              <w:spacing w:after="240" w:before="240" w:lineRule="auto"/>
              <w:ind w:hanging="2"/>
              <w:jc w:val="both"/>
              <w:rPr>
                <w:rFonts w:ascii="Arial" w:cs="Arial" w:eastAsia="Arial" w:hAnsi="Arial"/>
                <w:b w:val="1"/>
                <w:bCs w:val="1"/>
                <w:sz w:val="18"/>
                <w:szCs w:val="18"/>
                <w:shd w:fill="f9f9f9"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D">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r>
        <w:trPr>
          <w:cantSplit w:val="0"/>
          <w:trHeight w:val="6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E">
            <w:pPr>
              <w:spacing w:after="240" w:before="240" w:lineRule="auto"/>
              <w:ind w:hanging="2"/>
              <w:jc w:val="both"/>
              <w:rPr>
                <w:rFonts w:ascii="Arial" w:cs="Arial" w:eastAsia="Arial" w:hAnsi="Arial"/>
                <w:sz w:val="18"/>
                <w:szCs w:val="18"/>
                <w:shd w:fill="f9f9f9" w:val="clear"/>
              </w:rPr>
            </w:pPr>
            <w:r w:rsidDel="00000000" w:rsidR="00000000" w:rsidRPr="00000000">
              <w:rPr>
                <w:rFonts w:ascii="Arial" w:cs="Arial" w:eastAsia="Arial" w:hAnsi="Arial"/>
                <w:b w:val="1"/>
                <w:bCs w:val="1"/>
                <w:sz w:val="18"/>
                <w:szCs w:val="18"/>
                <w:shd w:fill="f9f9f9" w:val="clear"/>
                <w:rtl w:val="0"/>
              </w:rPr>
              <w:t xml:space="preserve">3.</w:t>
            </w:r>
            <w:r w:rsidDel="00000000" w:rsidR="00000000" w:rsidRPr="00000000">
              <w:rPr>
                <w:rFonts w:ascii="Arial" w:cs="Arial" w:eastAsia="Arial" w:hAnsi="Arial"/>
                <w:sz w:val="18"/>
                <w:szCs w:val="18"/>
                <w:shd w:fill="f9f9f9" w:val="clear"/>
                <w:rtl w:val="0"/>
              </w:rPr>
              <w:t xml:space="preserve"> </w:t>
            </w:r>
            <w:r w:rsidDel="00000000" w:rsidR="00000000" w:rsidRPr="00000000">
              <w:rPr>
                <w:rFonts w:ascii="Arial" w:cs="Arial" w:eastAsia="Arial" w:hAnsi="Arial"/>
                <w:b w:val="1"/>
                <w:bCs w:val="1"/>
                <w:sz w:val="18"/>
                <w:szCs w:val="18"/>
                <w:shd w:fill="f9f9f9" w:val="clear"/>
                <w:rtl w:val="0"/>
              </w:rPr>
              <w:t xml:space="preserve">Red social: </w:t>
            </w:r>
            <w:r w:rsidDel="00000000" w:rsidR="00000000" w:rsidRPr="00000000">
              <w:rPr>
                <w:rFonts w:ascii="Arial" w:cs="Arial" w:eastAsia="Arial" w:hAnsi="Arial"/>
                <w:sz w:val="18"/>
                <w:szCs w:val="18"/>
                <w:shd w:fill="f9f9f9" w:val="clear"/>
                <w:rtl w:val="0"/>
              </w:rPr>
              <w:t xml:space="preserve">(usuario o @ de la cuenta participante)</w:t>
            </w:r>
          </w:p>
          <w:p w:rsidR="00000000" w:rsidDel="00000000" w:rsidP="00000000" w:rsidRDefault="00000000" w:rsidRPr="00000000" w14:paraId="0000000F">
            <w:pPr>
              <w:spacing w:after="240" w:before="240" w:lineRule="auto"/>
              <w:ind w:hanging="2"/>
              <w:jc w:val="both"/>
              <w:rPr>
                <w:rFonts w:ascii="Arial" w:cs="Arial" w:eastAsia="Arial" w:hAnsi="Arial"/>
                <w:b w:val="1"/>
                <w:bCs w:val="1"/>
                <w:sz w:val="18"/>
                <w:szCs w:val="18"/>
                <w:shd w:fill="f9f9f9" w:val="clea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0">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hanging="2"/>
        <w:rPr>
          <w:rFonts w:ascii="Arial" w:cs="Arial" w:eastAsia="Arial" w:hAnsi="Arial"/>
          <w:sz w:val="18"/>
          <w:szCs w:val="18"/>
        </w:rPr>
      </w:pPr>
      <w:r w:rsidDel="00000000" w:rsidR="00000000" w:rsidRPr="00000000">
        <w:rPr>
          <w:rtl w:val="0"/>
        </w:rPr>
      </w:r>
    </w:p>
    <w:tbl>
      <w:tblPr>
        <w:tblStyle w:val="Table2"/>
        <w:tblW w:w="9905.0" w:type="dxa"/>
        <w:jc w:val="left"/>
        <w:tblInd w:w="-105.0" w:type="dxa"/>
        <w:tblLayout w:type="fixed"/>
        <w:tblLook w:val="0000"/>
      </w:tblPr>
      <w:tblGrid>
        <w:gridCol w:w="9905"/>
        <w:tblGridChange w:id="0">
          <w:tblGrid>
            <w:gridCol w:w="9905"/>
          </w:tblGrid>
        </w:tblGridChange>
      </w:tblGrid>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12">
            <w:pPr>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4. Objetivo</w:t>
            </w:r>
          </w:p>
          <w:p w:rsidR="00000000" w:rsidDel="00000000" w:rsidP="00000000" w:rsidRDefault="00000000" w:rsidRPr="00000000" w14:paraId="00000013">
            <w:pPr>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t>
            </w:r>
            <w:r w:rsidDel="00000000" w:rsidR="00000000" w:rsidRPr="00000000">
              <w:rPr>
                <w:rFonts w:ascii="Arial" w:cs="Arial" w:eastAsia="Arial" w:hAnsi="Arial"/>
                <w:b w:val="1"/>
                <w:bCs w:val="1"/>
                <w:i w:val="1"/>
                <w:iCs w:val="1"/>
                <w:sz w:val="18"/>
                <w:szCs w:val="18"/>
                <w:rtl w:val="0"/>
              </w:rPr>
              <w:t xml:space="preserve">Cuál es el propósito central de su iniciativa?</w:t>
            </w:r>
            <w:r w:rsidDel="00000000" w:rsidR="00000000" w:rsidRPr="00000000">
              <w:rPr>
                <w:rtl w:val="0"/>
              </w:rPr>
            </w:r>
          </w:p>
          <w:p w:rsidR="00000000" w:rsidDel="00000000" w:rsidP="00000000" w:rsidRDefault="00000000" w:rsidRPr="00000000" w14:paraId="00000014">
            <w:pPr>
              <w:ind w:hanging="2"/>
              <w:rPr>
                <w:rFonts w:ascii="Arial" w:cs="Arial" w:eastAsia="Arial" w:hAnsi="Arial"/>
                <w:b w:val="1"/>
                <w:bCs w:val="1"/>
                <w:sz w:val="18"/>
                <w:szCs w:val="18"/>
              </w:rPr>
            </w:pPr>
            <w:r w:rsidDel="00000000" w:rsidR="00000000" w:rsidRPr="00000000">
              <w:rPr>
                <w:rFonts w:ascii="Arial" w:cs="Arial" w:eastAsia="Arial" w:hAnsi="Arial"/>
                <w:b w:val="1"/>
                <w:bCs w:val="1"/>
                <w:i w:val="1"/>
                <w:iCs w:val="1"/>
                <w:sz w:val="18"/>
                <w:szCs w:val="18"/>
                <w:rtl w:val="0"/>
              </w:rPr>
              <w:t xml:space="preserve"> </w:t>
            </w:r>
            <w:r w:rsidDel="00000000" w:rsidR="00000000" w:rsidRPr="00000000">
              <w:rPr>
                <w:rtl w:val="0"/>
              </w:rPr>
            </w:r>
          </w:p>
          <w:p w:rsidR="00000000" w:rsidDel="00000000" w:rsidP="00000000" w:rsidRDefault="00000000" w:rsidRPr="00000000" w14:paraId="00000015">
            <w:pPr>
              <w:ind w:hanging="2"/>
              <w:rPr>
                <w:rFonts w:ascii="Arial" w:cs="Arial" w:eastAsia="Arial" w:hAnsi="Arial"/>
                <w:sz w:val="22"/>
                <w:szCs w:val="22"/>
                <w:shd w:fill="666666" w:val="clear"/>
              </w:rPr>
            </w:pPr>
            <w:r w:rsidDel="00000000" w:rsidR="00000000" w:rsidRPr="00000000">
              <w:rPr>
                <w:rFonts w:ascii="Arial" w:cs="Arial" w:eastAsia="Arial" w:hAnsi="Arial"/>
                <w:sz w:val="18"/>
                <w:szCs w:val="18"/>
                <w:rtl w:val="0"/>
              </w:rPr>
              <w:t xml:space="preserve">Recuerde que los objetivos empiezan con un verbo en infinitivo, por ejemplo: promover, desarrollar, identificar, etc.</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16">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ind w:hanging="2"/>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19">
      <w:pPr>
        <w:spacing w:line="276" w:lineRule="auto"/>
        <w:ind w:hanging="2"/>
        <w:rPr>
          <w:rFonts w:ascii="Arial" w:cs="Arial" w:eastAsia="Arial" w:hAnsi="Arial"/>
          <w:sz w:val="18"/>
          <w:szCs w:val="18"/>
        </w:rPr>
      </w:pPr>
      <w:r w:rsidDel="00000000" w:rsidR="00000000" w:rsidRPr="00000000">
        <w:rPr>
          <w:rtl w:val="0"/>
        </w:rPr>
      </w:r>
    </w:p>
    <w:tbl>
      <w:tblPr>
        <w:tblStyle w:val="Table3"/>
        <w:tblW w:w="9905.0" w:type="dxa"/>
        <w:jc w:val="left"/>
        <w:tblInd w:w="-105.0" w:type="dxa"/>
        <w:tblLayout w:type="fixed"/>
        <w:tblLook w:val="0000"/>
      </w:tblPr>
      <w:tblGrid>
        <w:gridCol w:w="9905"/>
        <w:tblGridChange w:id="0">
          <w:tblGrid>
            <w:gridCol w:w="9905"/>
          </w:tblGrid>
        </w:tblGridChange>
      </w:tblGrid>
      <w:tr>
        <w:trPr>
          <w:cantSplit w:val="0"/>
          <w:trHeight w:val="153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1A">
            <w:pPr>
              <w:ind w:hanging="2"/>
              <w:jc w:val="both"/>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5. </w:t>
            </w:r>
            <w:r w:rsidDel="00000000" w:rsidR="00000000" w:rsidRPr="00000000">
              <w:rPr>
                <w:rFonts w:ascii="Arial" w:cs="Arial" w:eastAsia="Arial" w:hAnsi="Arial"/>
                <w:b w:val="1"/>
                <w:bCs w:val="1"/>
                <w:sz w:val="22"/>
                <w:szCs w:val="22"/>
                <w:rtl w:val="0"/>
              </w:rPr>
              <w:t xml:space="preserve">Pertinencia y enfoque de la iniciativa: </w:t>
            </w:r>
            <w:r w:rsidDel="00000000" w:rsidR="00000000" w:rsidRPr="00000000">
              <w:rPr>
                <w:rFonts w:ascii="Arial" w:cs="Arial" w:eastAsia="Arial" w:hAnsi="Arial"/>
                <w:sz w:val="22"/>
                <w:szCs w:val="22"/>
                <w:rtl w:val="0"/>
              </w:rPr>
              <w:t xml:space="preserve">Se evaluará la solidez conceptual y metodológica de la propuesta, así como la claridad y coherencia de la estrategia planteada para promover que la ciudadanía disponga sus residuos únicamente dentro de la franja horaria establecida para su recolección</w:t>
            </w:r>
          </w:p>
          <w:p w:rsidR="00000000" w:rsidDel="00000000" w:rsidP="00000000" w:rsidRDefault="00000000" w:rsidRPr="00000000" w14:paraId="0000001B">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hanging="2"/>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1D">
            <w:pPr>
              <w:ind w:hanging="2"/>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Esto se refiere a la presentación de los fundamentos conceptuales de los contenidos digitales de la iniciativa, con información clara y bien estructurada</w:t>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1E">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0">
      <w:pPr>
        <w:spacing w:line="276" w:lineRule="auto"/>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1">
      <w:pPr>
        <w:spacing w:line="276" w:lineRule="auto"/>
        <w:ind w:hanging="2"/>
        <w:rPr>
          <w:rFonts w:ascii="Arial" w:cs="Arial" w:eastAsia="Arial" w:hAnsi="Arial"/>
          <w:sz w:val="18"/>
          <w:szCs w:val="18"/>
        </w:rPr>
      </w:pPr>
      <w:r w:rsidDel="00000000" w:rsidR="00000000" w:rsidRPr="00000000">
        <w:rPr>
          <w:rtl w:val="0"/>
        </w:rPr>
      </w:r>
    </w:p>
    <w:sdt>
      <w:sdtPr>
        <w:lock w:val="contentLocked"/>
        <w:id w:val="874663173"/>
        <w:tag w:val="goog_rdk_0"/>
      </w:sdtPr>
      <w:sdtContent>
        <w:tbl>
          <w:tblPr>
            <w:tblStyle w:val="Table4"/>
            <w:tblW w:w="9905.0" w:type="dxa"/>
            <w:jc w:val="left"/>
            <w:tblInd w:w="-105.0" w:type="dxa"/>
            <w:tblLayout w:type="fixed"/>
            <w:tblLook w:val="0000"/>
          </w:tblPr>
          <w:tblGrid>
            <w:gridCol w:w="9905"/>
            <w:tblGridChange w:id="0">
              <w:tblGrid>
                <w:gridCol w:w="9905"/>
              </w:tblGrid>
            </w:tblGridChange>
          </w:tblGrid>
          <w:tr>
            <w:trPr>
              <w:cantSplit w:val="0"/>
              <w:trHeight w:val="69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2">
                <w:pPr>
                  <w:ind w:hanging="2"/>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6. </w:t>
                </w:r>
                <w:r w:rsidDel="00000000" w:rsidR="00000000" w:rsidRPr="00000000">
                  <w:rPr>
                    <w:rFonts w:ascii="Arial" w:cs="Arial" w:eastAsia="Arial" w:hAnsi="Arial"/>
                    <w:b w:val="1"/>
                    <w:bCs w:val="1"/>
                    <w:sz w:val="22"/>
                    <w:szCs w:val="22"/>
                    <w:rtl w:val="0"/>
                  </w:rPr>
                  <w:t xml:space="preserve">Impacto digital: </w:t>
                </w:r>
                <w:r w:rsidDel="00000000" w:rsidR="00000000" w:rsidRPr="00000000">
                  <w:rPr>
                    <w:rFonts w:ascii="Arial" w:cs="Arial" w:eastAsia="Arial" w:hAnsi="Arial"/>
                    <w:sz w:val="22"/>
                    <w:szCs w:val="22"/>
                    <w:rtl w:val="0"/>
                  </w:rPr>
                  <w:t xml:space="preserve">Se tendrá en cuenta el desempeño digital de la cuenta en la que se publicarán los contenidos bajo los siguientes criterios: </w:t>
                </w:r>
              </w:p>
              <w:p w:rsidR="00000000" w:rsidDel="00000000" w:rsidP="00000000" w:rsidRDefault="00000000" w:rsidRPr="00000000" w14:paraId="00000023">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numPr>
                    <w:ilvl w:val="0"/>
                    <w:numId w:val="5"/>
                  </w:numPr>
                  <w:spacing w:after="0" w:afterAutospacing="0"/>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Comunidad: mínimo 15.000 seguidores sumando todas las redes del participante. </w:t>
                </w:r>
              </w:p>
              <w:p w:rsidR="00000000" w:rsidDel="00000000" w:rsidP="00000000" w:rsidRDefault="00000000" w:rsidRPr="00000000" w14:paraId="00000025">
                <w:pPr>
                  <w:numPr>
                    <w:ilvl w:val="0"/>
                    <w:numId w:val="5"/>
                  </w:numP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Porcentaje de audiencia ubicada en Bogotá. </w:t>
                </w:r>
              </w:p>
              <w:p w:rsidR="00000000" w:rsidDel="00000000" w:rsidP="00000000" w:rsidRDefault="00000000" w:rsidRPr="00000000" w14:paraId="00000026">
                <w:pPr>
                  <w:ind w:hanging="2"/>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Se evaluará el desempeño digital del participante a partir de las herramientas analíticas de cada plataforma reportadas entre el 1 y el 30 de junio de 2026</w:t>
                </w:r>
                <w:r w:rsidDel="00000000" w:rsidR="00000000" w:rsidRPr="00000000">
                  <w:rPr>
                    <w:rtl w:val="0"/>
                  </w:rPr>
                </w:r>
              </w:p>
              <w:p w:rsidR="00000000" w:rsidDel="00000000" w:rsidP="00000000" w:rsidRDefault="00000000" w:rsidRPr="00000000" w14:paraId="00000027">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ind w:hanging="2"/>
                  <w:jc w:val="both"/>
                  <w:rPr>
                    <w:rFonts w:ascii="Arial" w:cs="Arial" w:eastAsia="Arial" w:hAnsi="Arial"/>
                    <w:i w:val="1"/>
                    <w:iCs w:val="1"/>
                    <w:sz w:val="18"/>
                    <w:szCs w:val="18"/>
                  </w:rPr>
                </w:pPr>
                <w:r w:rsidDel="00000000" w:rsidR="00000000" w:rsidRPr="00000000">
                  <w:rPr>
                    <w:rFonts w:ascii="Arial" w:cs="Arial" w:eastAsia="Arial" w:hAnsi="Arial"/>
                    <w:i w:val="1"/>
                    <w:iCs w:val="1"/>
                    <w:rtl w:val="0"/>
                  </w:rPr>
                  <w:t xml:space="preserve">I</w:t>
                </w:r>
                <w:r w:rsidDel="00000000" w:rsidR="00000000" w:rsidRPr="00000000">
                  <w:rPr>
                    <w:rFonts w:ascii="Arial" w:cs="Arial" w:eastAsia="Arial" w:hAnsi="Arial"/>
                    <w:i w:val="1"/>
                    <w:iCs w:val="1"/>
                    <w:sz w:val="18"/>
                    <w:szCs w:val="18"/>
                    <w:rtl w:val="0"/>
                  </w:rPr>
                  <w:t xml:space="preserve">nserte</w:t>
                </w:r>
                <w:r w:rsidDel="00000000" w:rsidR="00000000" w:rsidRPr="00000000">
                  <w:rPr>
                    <w:rFonts w:ascii="Arial" w:cs="Arial" w:eastAsia="Arial" w:hAnsi="Arial"/>
                    <w:i w:val="1"/>
                    <w:iCs w:val="1"/>
                    <w:sz w:val="18"/>
                    <w:szCs w:val="18"/>
                    <w:shd w:fill="d9d9d9" w:val="clear"/>
                    <w:rtl w:val="0"/>
                  </w:rPr>
                  <w:t xml:space="preserve"> las capturas de pantalla de las herramientas analíticas de las plataformas digitales utilizadas.</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29">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hanging="2"/>
                  <w:rPr>
                    <w:rFonts w:ascii="Arial" w:cs="Arial" w:eastAsia="Arial" w:hAnsi="Arial"/>
                    <w:sz w:val="22"/>
                    <w:szCs w:val="22"/>
                  </w:rPr>
                </w:pPr>
                <w:r w:rsidDel="00000000" w:rsidR="00000000" w:rsidRPr="00000000">
                  <w:rPr>
                    <w:rtl w:val="0"/>
                  </w:rPr>
                </w:r>
              </w:p>
            </w:tc>
          </w:tr>
        </w:tbl>
      </w:sdtContent>
    </w:sdt>
    <w:p w:rsidR="00000000" w:rsidDel="00000000" w:rsidP="00000000" w:rsidRDefault="00000000" w:rsidRPr="00000000" w14:paraId="0000002B">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C">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spacing w:line="276" w:lineRule="auto"/>
        <w:ind w:hanging="2"/>
        <w:rPr>
          <w:rFonts w:ascii="Arial" w:cs="Arial" w:eastAsia="Arial" w:hAnsi="Arial"/>
          <w:sz w:val="18"/>
          <w:szCs w:val="18"/>
        </w:rPr>
      </w:pPr>
      <w:r w:rsidDel="00000000" w:rsidR="00000000" w:rsidRPr="00000000">
        <w:rPr>
          <w:rtl w:val="0"/>
        </w:rPr>
      </w:r>
    </w:p>
    <w:tbl>
      <w:tblPr>
        <w:tblStyle w:val="Table5"/>
        <w:tblW w:w="9905.0" w:type="dxa"/>
        <w:jc w:val="left"/>
        <w:tblInd w:w="-105.0" w:type="dxa"/>
        <w:tblLayout w:type="fixed"/>
        <w:tblLook w:val="0000"/>
      </w:tblPr>
      <w:tblGrid>
        <w:gridCol w:w="9905"/>
        <w:tblGridChange w:id="0">
          <w:tblGrid>
            <w:gridCol w:w="9905"/>
          </w:tblGrid>
        </w:tblGridChange>
      </w:tblGrid>
      <w:tr>
        <w:trPr>
          <w:cantSplit w:val="0"/>
          <w:trHeight w:val="1162.9003906249989"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F">
            <w:pPr>
              <w:ind w:hanging="2"/>
              <w:rPr>
                <w:rFonts w:ascii="Arial" w:cs="Arial" w:eastAsia="Arial" w:hAnsi="Arial"/>
                <w:b w:val="1"/>
                <w:bCs w:val="1"/>
                <w:sz w:val="22"/>
                <w:szCs w:val="22"/>
              </w:rPr>
            </w:pPr>
            <w:r w:rsidDel="00000000" w:rsidR="00000000" w:rsidRPr="00000000">
              <w:rPr>
                <w:rFonts w:ascii="Arial" w:cs="Arial" w:eastAsia="Arial" w:hAnsi="Arial"/>
                <w:b w:val="1"/>
                <w:bCs w:val="1"/>
                <w:sz w:val="18"/>
                <w:szCs w:val="18"/>
                <w:rtl w:val="0"/>
              </w:rPr>
              <w:t xml:space="preserve">7. </w:t>
            </w:r>
            <w:r w:rsidDel="00000000" w:rsidR="00000000" w:rsidRPr="00000000">
              <w:rPr>
                <w:rFonts w:ascii="Arial" w:cs="Arial" w:eastAsia="Arial" w:hAnsi="Arial"/>
                <w:b w:val="1"/>
                <w:bCs w:val="1"/>
                <w:sz w:val="22"/>
                <w:szCs w:val="22"/>
                <w:rtl w:val="0"/>
              </w:rPr>
              <w:t xml:space="preserve">Calidad narrativa, estética y audiovisual</w:t>
            </w:r>
          </w:p>
          <w:p w:rsidR="00000000" w:rsidDel="00000000" w:rsidP="00000000" w:rsidRDefault="00000000" w:rsidRPr="00000000" w14:paraId="00000030">
            <w:pPr>
              <w:widowControl w:val="1"/>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evaluará la originalidad de la propuesta, la calidad de la narrativa, la coherencia estética y la pertinencia de los recursos audiovisuales para comunicar los mensajes de cultura ciudadana asociados a la campaña La Basura a Tiempo y al cumplimiento de los horarios establecidos para la disposición de residuos..</w:t>
            </w:r>
          </w:p>
          <w:p w:rsidR="00000000" w:rsidDel="00000000" w:rsidP="00000000" w:rsidRDefault="00000000" w:rsidRPr="00000000" w14:paraId="00000031">
            <w:pPr>
              <w:widowControl w:val="1"/>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widowControl w:val="1"/>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hanging="2"/>
              <w:rPr>
                <w:rFonts w:ascii="Arial" w:cs="Arial" w:eastAsia="Arial" w:hAnsi="Arial"/>
                <w:i w:val="1"/>
                <w:iCs w:val="1"/>
                <w:sz w:val="18"/>
                <w:szCs w:val="18"/>
                <w:shd w:fill="d9d9d9" w:val="clear"/>
              </w:rPr>
            </w:pPr>
            <w:r w:rsidDel="00000000" w:rsidR="00000000" w:rsidRPr="00000000">
              <w:rPr>
                <w:rFonts w:ascii="Arial" w:cs="Arial" w:eastAsia="Arial" w:hAnsi="Arial"/>
                <w:i w:val="1"/>
                <w:iCs w:val="1"/>
                <w:sz w:val="18"/>
                <w:szCs w:val="18"/>
                <w:rtl w:val="0"/>
              </w:rPr>
              <w:t xml:space="preserve">Hace</w:t>
            </w:r>
            <w:r w:rsidDel="00000000" w:rsidR="00000000" w:rsidRPr="00000000">
              <w:rPr>
                <w:rFonts w:ascii="Arial" w:cs="Arial" w:eastAsia="Arial" w:hAnsi="Arial"/>
                <w:i w:val="1"/>
                <w:iCs w:val="1"/>
                <w:sz w:val="18"/>
                <w:szCs w:val="18"/>
                <w:rtl w:val="0"/>
              </w:rPr>
              <w:t xml:space="preserve"> </w:t>
            </w:r>
            <w:r w:rsidDel="00000000" w:rsidR="00000000" w:rsidRPr="00000000">
              <w:rPr>
                <w:rFonts w:ascii="Arial" w:cs="Arial" w:eastAsia="Arial" w:hAnsi="Arial"/>
                <w:i w:val="1"/>
                <w:iCs w:val="1"/>
                <w:sz w:val="18"/>
                <w:szCs w:val="18"/>
                <w:shd w:fill="d9d9d9" w:val="clear"/>
                <w:rtl w:val="0"/>
              </w:rPr>
              <w:t xml:space="preserve">referencia a la descripción conceptual, narrativa, estética y técnica de la propuesta creativa para el desarrollo de los contenidos. Presenta una descripción general de la narrativa, el tono, el estilo visual y el enfoque creativo de la propuesta.</w:t>
            </w:r>
          </w:p>
          <w:p w:rsidR="00000000" w:rsidDel="00000000" w:rsidP="00000000" w:rsidRDefault="00000000" w:rsidRPr="00000000" w14:paraId="00000034">
            <w:pPr>
              <w:ind w:hanging="2"/>
              <w:rPr>
                <w:rFonts w:ascii="Arial" w:cs="Arial" w:eastAsia="Arial" w:hAnsi="Arial"/>
                <w:i w:val="1"/>
                <w:iCs w:val="1"/>
                <w:sz w:val="18"/>
                <w:szCs w:val="18"/>
                <w:shd w:fill="d9d9d9" w:val="clear"/>
              </w:rPr>
            </w:pPr>
            <w:r w:rsidDel="00000000" w:rsidR="00000000" w:rsidRPr="00000000">
              <w:rPr>
                <w:rtl w:val="0"/>
              </w:rPr>
            </w:r>
          </w:p>
          <w:p w:rsidR="00000000" w:rsidDel="00000000" w:rsidP="00000000" w:rsidRDefault="00000000" w:rsidRPr="00000000" w14:paraId="00000035">
            <w:pPr>
              <w:ind w:hanging="2"/>
              <w:rPr>
                <w:rFonts w:ascii="Arial" w:cs="Arial" w:eastAsia="Arial" w:hAnsi="Arial"/>
                <w:i w:val="1"/>
                <w:iCs w:val="1"/>
                <w:sz w:val="18"/>
                <w:szCs w:val="18"/>
                <w:shd w:fill="d9d9d9" w:val="clear"/>
              </w:rPr>
            </w:pPr>
            <w:r w:rsidDel="00000000" w:rsidR="00000000" w:rsidRPr="00000000">
              <w:rPr>
                <w:rFonts w:ascii="Arial" w:cs="Arial" w:eastAsia="Arial" w:hAnsi="Arial"/>
                <w:i w:val="1"/>
                <w:iCs w:val="1"/>
                <w:sz w:val="18"/>
                <w:szCs w:val="18"/>
                <w:shd w:fill="d9d9d9" w:val="clear"/>
                <w:rtl w:val="0"/>
              </w:rPr>
              <w:t xml:space="preserve">Asimismo, deberán describir de manera breve cada una de las piezas propuestas, indicando el formato (reel, historia, carrusel, video, ilustración u otros), el mensaje principal y la idea general del contenido.</w:t>
            </w:r>
          </w:p>
          <w:p w:rsidR="00000000" w:rsidDel="00000000" w:rsidP="00000000" w:rsidRDefault="00000000" w:rsidRPr="00000000" w14:paraId="00000036">
            <w:pPr>
              <w:ind w:hanging="2"/>
              <w:rPr>
                <w:rFonts w:ascii="Arial" w:cs="Arial" w:eastAsia="Arial" w:hAnsi="Arial"/>
                <w:i w:val="1"/>
                <w:iCs w:val="1"/>
                <w:sz w:val="18"/>
                <w:szCs w:val="18"/>
                <w:shd w:fill="d9d9d9" w:val="clear"/>
              </w:rPr>
            </w:pPr>
            <w:r w:rsidDel="00000000" w:rsidR="00000000" w:rsidRPr="00000000">
              <w:rPr>
                <w:rtl w:val="0"/>
              </w:rPr>
            </w:r>
          </w:p>
          <w:p w:rsidR="00000000" w:rsidDel="00000000" w:rsidP="00000000" w:rsidRDefault="00000000" w:rsidRPr="00000000" w14:paraId="00000037">
            <w:pPr>
              <w:ind w:hanging="2"/>
              <w:rPr>
                <w:rFonts w:ascii="Arial" w:cs="Arial" w:eastAsia="Arial" w:hAnsi="Arial"/>
                <w:i w:val="1"/>
                <w:iCs w:val="1"/>
                <w:sz w:val="18"/>
                <w:szCs w:val="18"/>
                <w:shd w:fill="d9d9d9" w:val="clear"/>
              </w:rPr>
            </w:pPr>
            <w:r w:rsidDel="00000000" w:rsidR="00000000" w:rsidRPr="00000000">
              <w:rPr>
                <w:rFonts w:ascii="Arial" w:cs="Arial" w:eastAsia="Arial" w:hAnsi="Arial"/>
                <w:i w:val="1"/>
                <w:iCs w:val="1"/>
                <w:sz w:val="18"/>
                <w:szCs w:val="18"/>
                <w:shd w:fill="d9d9d9" w:val="clear"/>
                <w:rtl w:val="0"/>
              </w:rPr>
              <w:t xml:space="preserve">De manera opcional, podrán adjuntar referentes visuales, bocetos, maquetas, guiones preliminares u otros elementos que faciliten la comprensión de la propuesta.</w:t>
            </w:r>
          </w:p>
          <w:p w:rsidR="00000000" w:rsidDel="00000000" w:rsidP="00000000" w:rsidRDefault="00000000" w:rsidRPr="00000000" w14:paraId="00000038">
            <w:pPr>
              <w:ind w:hanging="2"/>
              <w:rPr>
                <w:rFonts w:ascii="Arial" w:cs="Arial" w:eastAsia="Arial" w:hAnsi="Arial"/>
                <w:i w:val="1"/>
                <w:iCs w:val="1"/>
                <w:sz w:val="18"/>
                <w:szCs w:val="18"/>
                <w:shd w:fill="d9d9d9" w:val="clear"/>
              </w:rPr>
            </w:pPr>
            <w:r w:rsidDel="00000000" w:rsidR="00000000" w:rsidRPr="00000000">
              <w:rPr>
                <w:rtl w:val="0"/>
              </w:rPr>
            </w:r>
          </w:p>
          <w:p w:rsidR="00000000" w:rsidDel="00000000" w:rsidP="00000000" w:rsidRDefault="00000000" w:rsidRPr="00000000" w14:paraId="00000039">
            <w:pPr>
              <w:ind w:hanging="2"/>
              <w:rPr>
                <w:rFonts w:ascii="Arial" w:cs="Arial" w:eastAsia="Arial" w:hAnsi="Arial"/>
                <w:i w:val="1"/>
                <w:iCs w:val="1"/>
                <w:sz w:val="18"/>
                <w:szCs w:val="18"/>
                <w:shd w:fill="d9d9d9" w:val="clear"/>
              </w:rPr>
            </w:pPr>
            <w:r w:rsidDel="00000000" w:rsidR="00000000" w:rsidRPr="00000000">
              <w:rPr>
                <w:rFonts w:ascii="Arial" w:cs="Arial" w:eastAsia="Arial" w:hAnsi="Arial"/>
                <w:i w:val="1"/>
                <w:iCs w:val="1"/>
                <w:sz w:val="18"/>
                <w:szCs w:val="18"/>
                <w:shd w:fill="d9d9d9" w:val="clear"/>
                <w:rtl w:val="0"/>
              </w:rPr>
              <w:t xml:space="preserve">No se solicita la entrega de piezas terminadas al momento de la postulación.</w:t>
            </w:r>
          </w:p>
          <w:p w:rsidR="00000000" w:rsidDel="00000000" w:rsidP="00000000" w:rsidRDefault="00000000" w:rsidRPr="00000000" w14:paraId="0000003A">
            <w:pPr>
              <w:ind w:hanging="2"/>
              <w:rPr>
                <w:rFonts w:ascii="Arial" w:cs="Arial" w:eastAsia="Arial" w:hAnsi="Arial"/>
                <w:i w:val="1"/>
                <w:iCs w:val="1"/>
                <w:sz w:val="18"/>
                <w:szCs w:val="18"/>
                <w:shd w:fill="d9d9d9" w:val="clear"/>
              </w:rPr>
            </w:pP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B">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D">
      <w:pPr>
        <w:spacing w:line="276" w:lineRule="auto"/>
        <w:ind w:hanging="2"/>
        <w:rPr>
          <w:rFonts w:ascii="Arial" w:cs="Arial" w:eastAsia="Arial" w:hAnsi="Arial"/>
          <w:sz w:val="18"/>
          <w:szCs w:val="18"/>
        </w:rPr>
      </w:pPr>
      <w:r w:rsidDel="00000000" w:rsidR="00000000" w:rsidRPr="00000000">
        <w:rPr>
          <w:rtl w:val="0"/>
        </w:rPr>
      </w:r>
    </w:p>
    <w:tbl>
      <w:tblPr>
        <w:tblStyle w:val="Table6"/>
        <w:tblW w:w="9905.0" w:type="dxa"/>
        <w:jc w:val="left"/>
        <w:tblInd w:w="-105.0" w:type="dxa"/>
        <w:tblLayout w:type="fixed"/>
        <w:tblLook w:val="0000"/>
      </w:tblPr>
      <w:tblGrid>
        <w:gridCol w:w="9905"/>
        <w:tblGridChange w:id="0">
          <w:tblGrid>
            <w:gridCol w:w="9905"/>
          </w:tblGrid>
        </w:tblGridChange>
      </w:tblGrid>
      <w:tr>
        <w:trPr>
          <w:cantSplit w:val="0"/>
          <w:trHeight w:val="1389.8828124999977"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3E">
            <w:pPr>
              <w:ind w:hanging="2"/>
              <w:jc w:val="both"/>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8. </w:t>
            </w:r>
            <w:r w:rsidDel="00000000" w:rsidR="00000000" w:rsidRPr="00000000">
              <w:rPr>
                <w:rFonts w:ascii="Arial" w:cs="Arial" w:eastAsia="Arial" w:hAnsi="Arial"/>
                <w:b w:val="1"/>
                <w:bCs w:val="1"/>
                <w:sz w:val="22"/>
                <w:szCs w:val="22"/>
                <w:rtl w:val="0"/>
              </w:rPr>
              <w:t xml:space="preserve">Coherencia entre el público objetivo y la iniciativa: </w:t>
            </w:r>
            <w:r w:rsidDel="00000000" w:rsidR="00000000" w:rsidRPr="00000000">
              <w:rPr>
                <w:rFonts w:ascii="Arial" w:cs="Arial" w:eastAsia="Arial" w:hAnsi="Arial"/>
                <w:sz w:val="22"/>
                <w:szCs w:val="22"/>
                <w:rtl w:val="0"/>
              </w:rPr>
              <w:t xml:space="preserve">Se evaluará la coherencia entre la propuesta presentada, las características de la audiencia del participante y el tipo de contenidos que habitualmente publica, con el fin de maximizar el potencial de apropiación e impacto de los mensajes.</w:t>
            </w:r>
          </w:p>
          <w:p w:rsidR="00000000" w:rsidDel="00000000" w:rsidP="00000000" w:rsidRDefault="00000000" w:rsidRPr="00000000" w14:paraId="0000003F">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ind w:hanging="2"/>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Describa las características de su audiencia y explique por qué eligió la(s) línea(s) temática(s) y el enfoque narrativo de la propuesta. Indique de qué manera considera que los contenidos planteados conectan con su comunidad y pueden contribuir a promover cambios positivos en los comportamientos relacionados con el manejo de residuos.</w:t>
            </w:r>
          </w:p>
        </w:tc>
      </w:tr>
      <w:tr>
        <w:trPr>
          <w:cantSplit w:val="0"/>
          <w:trHeight w:val="1909.999999999995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3">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4">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ind w:hanging="2"/>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ind w:hanging="2"/>
        <w:rPr>
          <w:rFonts w:ascii="Arial" w:cs="Arial" w:eastAsia="Arial" w:hAnsi="Arial"/>
          <w:b w:val="1"/>
          <w:bCs w:val="1"/>
          <w:color w:val="000000"/>
          <w:sz w:val="18"/>
          <w:szCs w:val="18"/>
        </w:rPr>
      </w:pPr>
      <w:r w:rsidDel="00000000" w:rsidR="00000000" w:rsidRPr="00000000">
        <w:rPr>
          <w:rFonts w:ascii="Arial" w:cs="Arial" w:eastAsia="Arial" w:hAnsi="Arial"/>
          <w:b w:val="1"/>
          <w:bCs w:val="1"/>
          <w:sz w:val="18"/>
          <w:szCs w:val="18"/>
          <w:rtl w:val="0"/>
        </w:rPr>
        <w:t xml:space="preserve">9</w:t>
      </w:r>
      <w:r w:rsidDel="00000000" w:rsidR="00000000" w:rsidRPr="00000000">
        <w:rPr>
          <w:rFonts w:ascii="Arial" w:cs="Arial" w:eastAsia="Arial" w:hAnsi="Arial"/>
          <w:b w:val="1"/>
          <w:bCs w:val="1"/>
          <w:color w:val="000000"/>
          <w:sz w:val="18"/>
          <w:szCs w:val="18"/>
          <w:rtl w:val="0"/>
        </w:rPr>
        <w:t xml:space="preserve">. Metodología</w:t>
      </w:r>
    </w:p>
    <w:p w:rsidR="00000000" w:rsidDel="00000000" w:rsidP="00000000" w:rsidRDefault="00000000" w:rsidRPr="00000000" w14:paraId="00000047">
      <w:pPr>
        <w:widowControl w:val="1"/>
        <w:spacing w:line="276" w:lineRule="auto"/>
        <w:ind w:hanging="2"/>
        <w:rPr>
          <w:rFonts w:ascii="Arial" w:cs="Arial" w:eastAsia="Arial" w:hAnsi="Arial"/>
          <w:sz w:val="18"/>
          <w:szCs w:val="18"/>
        </w:rPr>
      </w:pPr>
      <w:r w:rsidDel="00000000" w:rsidR="00000000" w:rsidRPr="00000000">
        <w:rPr>
          <w:rtl w:val="0"/>
        </w:rPr>
      </w:r>
    </w:p>
    <w:tbl>
      <w:tblPr>
        <w:tblStyle w:val="Table7"/>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48">
            <w:pPr>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¿Cuál es la metodología de ejecución de tu iniciativa?</w:t>
            </w:r>
          </w:p>
          <w:p w:rsidR="00000000" w:rsidDel="00000000" w:rsidP="00000000" w:rsidRDefault="00000000" w:rsidRPr="00000000" w14:paraId="00000049">
            <w:pPr>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¿Cómo vas a desarrollar tu iniciativa?</w:t>
            </w:r>
          </w:p>
        </w:tc>
      </w:tr>
      <w:tr>
        <w:trPr>
          <w:cantSplit w:val="0"/>
          <w:trHeight w:val="46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B">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C">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D">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E">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F">
            <w:pPr>
              <w:ind w:hanging="2"/>
              <w:rPr>
                <w:rFonts w:ascii="Arial" w:cs="Arial" w:eastAsia="Arial" w:hAnsi="Arial"/>
                <w:b w:val="1"/>
                <w:bCs w:val="1"/>
                <w:sz w:val="18"/>
                <w:szCs w:val="18"/>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51">
            <w:pPr>
              <w:widowControl w:val="1"/>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¿Cuáles son las fases para la ejecución de tu propuesta?</w:t>
            </w:r>
          </w:p>
          <w:p w:rsidR="00000000" w:rsidDel="00000000" w:rsidP="00000000" w:rsidRDefault="00000000" w:rsidRPr="00000000" w14:paraId="00000052">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¿Cuáles son las actividades que debes llevar a cabo para cumplir con cada uno de los objetivos específicos de tu propuesta?</w:t>
            </w:r>
          </w:p>
          <w:p w:rsidR="00000000" w:rsidDel="00000000" w:rsidP="00000000" w:rsidRDefault="00000000" w:rsidRPr="00000000" w14:paraId="00000053">
            <w:pPr>
              <w:widowControl w:val="1"/>
              <w:ind w:hanging="2"/>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54">
            <w:pPr>
              <w:ind w:hanging="2"/>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Describe las fases o actividades, así como los resultados y productos esperados. </w:t>
            </w:r>
            <w:r w:rsidDel="00000000" w:rsidR="00000000" w:rsidRPr="00000000">
              <w:rPr>
                <w:rFonts w:ascii="Arial" w:cs="Arial" w:eastAsia="Arial" w:hAnsi="Arial"/>
                <w:sz w:val="18"/>
                <w:szCs w:val="18"/>
                <w:rtl w:val="0"/>
              </w:rPr>
              <w:t xml:space="preserve">Tener presente un esquema de publicación escalonada, de manera que los contenidos puedan permanecer la mayor cantidad de tiempo posible en las redes dentro del periodo de ejecución de la convocatoria</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56">
            <w:pPr>
              <w:widowControl w:val="1"/>
              <w:spacing w:after="200" w:line="276" w:lineRule="auto"/>
              <w:ind w:hanging="2"/>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Resultados/Productos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iCs w:val="1"/>
                <w:sz w:val="22"/>
                <w:szCs w:val="22"/>
                <w:rtl w:val="0"/>
              </w:rPr>
              <w:t xml:space="preserve">(Cualitativos y cuantitativos)</w:t>
            </w:r>
            <w:r w:rsidDel="00000000" w:rsidR="00000000" w:rsidRPr="00000000">
              <w:rPr>
                <w:rtl w:val="0"/>
              </w:rPr>
            </w:r>
          </w:p>
        </w:tc>
      </w:tr>
      <w:tr>
        <w:trPr>
          <w:cantSplit w:val="0"/>
          <w:trHeight w:val="322" w:hRule="atLeast"/>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58">
            <w:pPr>
              <w:widowControl w:val="1"/>
              <w:spacing w:after="200"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Ejemplos: </w:t>
            </w:r>
          </w:p>
          <w:p w:rsidR="00000000" w:rsidDel="00000000" w:rsidP="00000000" w:rsidRDefault="00000000" w:rsidRPr="00000000" w14:paraId="00000059">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Investigación</w:t>
            </w:r>
          </w:p>
          <w:p w:rsidR="00000000" w:rsidDel="00000000" w:rsidP="00000000" w:rsidRDefault="00000000" w:rsidRPr="00000000" w14:paraId="0000005A">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Preproducción </w:t>
            </w:r>
          </w:p>
          <w:p w:rsidR="00000000" w:rsidDel="00000000" w:rsidP="00000000" w:rsidRDefault="00000000" w:rsidRPr="00000000" w14:paraId="0000005B">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Conceptos</w:t>
            </w:r>
          </w:p>
          <w:p w:rsidR="00000000" w:rsidDel="00000000" w:rsidP="00000000" w:rsidRDefault="00000000" w:rsidRPr="00000000" w14:paraId="0000005C">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Rodaje</w:t>
            </w:r>
          </w:p>
          <w:p w:rsidR="00000000" w:rsidDel="00000000" w:rsidP="00000000" w:rsidRDefault="00000000" w:rsidRPr="00000000" w14:paraId="0000005D">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Publicación </w:t>
            </w:r>
          </w:p>
          <w:p w:rsidR="00000000" w:rsidDel="00000000" w:rsidP="00000000" w:rsidRDefault="00000000" w:rsidRPr="00000000" w14:paraId="0000005E">
            <w:pPr>
              <w:widowControl w:val="1"/>
              <w:spacing w:after="200" w:line="276" w:lineRule="auto"/>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Medición de métricas</w:t>
            </w:r>
            <w:r w:rsidDel="00000000" w:rsidR="00000000" w:rsidRPr="00000000">
              <w:rPr>
                <w:rFonts w:ascii="Arial" w:cs="Arial" w:eastAsia="Arial" w:hAnsi="Arial"/>
                <w:i w:val="1"/>
                <w:iCs w:val="1"/>
                <w:sz w:val="22"/>
                <w:szCs w:val="22"/>
                <w:rtl w:val="0"/>
              </w:rPr>
              <w:t xml:space="preserve"> </w:t>
            </w:r>
          </w:p>
          <w:p w:rsidR="00000000" w:rsidDel="00000000" w:rsidP="00000000" w:rsidRDefault="00000000" w:rsidRPr="00000000" w14:paraId="0000005F">
            <w:pPr>
              <w:widowControl w:val="1"/>
              <w:spacing w:after="200" w:line="276" w:lineRule="auto"/>
              <w:ind w:hanging="2"/>
              <w:rPr>
                <w:rFonts w:ascii="Arial" w:cs="Arial" w:eastAsia="Arial" w:hAnsi="Arial"/>
                <w:i w:val="1"/>
                <w:iCs w:val="1"/>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0">
            <w:pPr>
              <w:widowControl w:val="1"/>
              <w:spacing w:after="200" w:line="276" w:lineRule="auto"/>
              <w:ind w:hanging="2"/>
              <w:rPr>
                <w:rFonts w:ascii="Arial" w:cs="Arial" w:eastAsia="Arial" w:hAnsi="Arial"/>
                <w:sz w:val="18"/>
                <w:szCs w:val="18"/>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61">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2">
            <w:pPr>
              <w:widowControl w:val="1"/>
              <w:spacing w:after="200" w:line="276" w:lineRule="auto"/>
              <w:ind w:hanging="2"/>
              <w:rPr>
                <w:rFonts w:ascii="Arial" w:cs="Arial" w:eastAsia="Arial" w:hAnsi="Arial"/>
                <w:sz w:val="18"/>
                <w:szCs w:val="18"/>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63">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4">
            <w:pPr>
              <w:widowControl w:val="1"/>
              <w:spacing w:after="200" w:line="276" w:lineRule="auto"/>
              <w:ind w:hanging="2"/>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65">
      <w:pPr>
        <w:widowControl w:val="1"/>
        <w:spacing w:after="240" w:before="240" w:line="276" w:lineRule="auto"/>
        <w:ind w:hanging="2"/>
        <w:jc w:val="both"/>
        <w:rPr>
          <w:rFonts w:ascii="Arial" w:cs="Arial" w:eastAsia="Arial" w:hAnsi="Arial"/>
          <w:sz w:val="22"/>
          <w:szCs w:val="22"/>
        </w:rPr>
      </w:pPr>
      <w:r w:rsidDel="00000000" w:rsidR="00000000" w:rsidRPr="00000000">
        <w:rPr>
          <w:rFonts w:ascii="Arial" w:cs="Arial" w:eastAsia="Arial" w:hAnsi="Arial"/>
          <w:i w:val="1"/>
          <w:iCs w:val="1"/>
          <w:sz w:val="16"/>
          <w:szCs w:val="16"/>
          <w:rtl w:val="0"/>
        </w:rPr>
        <w:t xml:space="preserve">*Incluir las filas que se consideren necesarias.</w:t>
      </w:r>
      <w:r w:rsidDel="00000000" w:rsidR="00000000" w:rsidRPr="00000000">
        <w:rPr>
          <w:rtl w:val="0"/>
        </w:rPr>
      </w:r>
    </w:p>
    <w:p w:rsidR="00000000" w:rsidDel="00000000" w:rsidP="00000000" w:rsidRDefault="00000000" w:rsidRPr="00000000" w14:paraId="00000066">
      <w:pPr>
        <w:widowControl w:val="1"/>
        <w:pBdr>
          <w:top w:space="0" w:sz="0" w:val="nil"/>
          <w:left w:space="0" w:sz="0" w:val="nil"/>
          <w:bottom w:space="0" w:sz="0" w:val="nil"/>
          <w:right w:space="0" w:sz="0" w:val="nil"/>
          <w:between w:space="0" w:sz="0" w:val="nil"/>
        </w:pBdr>
        <w:spacing w:after="200" w:line="276"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7">
      <w:pPr>
        <w:widowControl w:val="1"/>
        <w:pBdr>
          <w:top w:space="0" w:sz="0" w:val="nil"/>
          <w:left w:space="0" w:sz="0" w:val="nil"/>
          <w:bottom w:space="0" w:sz="0" w:val="nil"/>
          <w:right w:space="0" w:sz="0" w:val="nil"/>
          <w:between w:space="0" w:sz="0" w:val="nil"/>
        </w:pBdr>
        <w:spacing w:after="200" w:line="276"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widowControl w:val="1"/>
        <w:pBdr>
          <w:top w:space="0" w:sz="0" w:val="nil"/>
          <w:left w:space="0" w:sz="0" w:val="nil"/>
          <w:bottom w:space="0" w:sz="0" w:val="nil"/>
          <w:right w:space="0" w:sz="0" w:val="nil"/>
          <w:between w:space="0" w:sz="0" w:val="nil"/>
        </w:pBdr>
        <w:spacing w:after="200" w:line="276" w:lineRule="auto"/>
        <w:ind w:hanging="2"/>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6. </w:t>
      </w:r>
      <w:r w:rsidDel="00000000" w:rsidR="00000000" w:rsidRPr="00000000">
        <w:rPr>
          <w:rFonts w:ascii="Arial" w:cs="Arial" w:eastAsia="Arial" w:hAnsi="Arial"/>
          <w:b w:val="1"/>
          <w:bCs w:val="1"/>
          <w:color w:val="000000"/>
          <w:sz w:val="22"/>
          <w:szCs w:val="22"/>
          <w:rtl w:val="0"/>
        </w:rPr>
        <w:t xml:space="preserve">Cronograma </w:t>
      </w:r>
    </w:p>
    <w:p w:rsidR="00000000" w:rsidDel="00000000" w:rsidP="00000000" w:rsidRDefault="00000000" w:rsidRPr="00000000" w14:paraId="00000069">
      <w:pPr>
        <w:widowControl w:val="1"/>
        <w:ind w:hanging="2"/>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¿Cuál es el cronograma de tu propuesta?</w:t>
      </w:r>
      <w:r w:rsidDel="00000000" w:rsidR="00000000" w:rsidRPr="00000000">
        <w:rPr>
          <w:rtl w:val="0"/>
        </w:rPr>
      </w:r>
    </w:p>
    <w:p w:rsidR="00000000" w:rsidDel="00000000" w:rsidP="00000000" w:rsidRDefault="00000000" w:rsidRPr="00000000" w14:paraId="0000006A">
      <w:pPr>
        <w:widowControl w:val="1"/>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widowControl w:val="1"/>
        <w:spacing w:before="1" w:lineRule="auto"/>
        <w:ind w:left="50" w:right="824" w:hanging="2.0000000000000018"/>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Señala en el formato de cronograma el momento de la ejecución de cada una de las fases o actividades, en relación con el tiempo total de duración de la propuesta, teniendo en cuenta la fecha máxima de ejecución definida en las condiciones específicas de esta invitación.</w:t>
      </w:r>
      <w:r w:rsidDel="00000000" w:rsidR="00000000" w:rsidRPr="00000000">
        <w:rPr>
          <w:rtl w:val="0"/>
        </w:rPr>
      </w:r>
    </w:p>
    <w:p w:rsidR="00000000" w:rsidDel="00000000" w:rsidP="00000000" w:rsidRDefault="00000000" w:rsidRPr="00000000" w14:paraId="0000006C">
      <w:pPr>
        <w:widowControl w:val="1"/>
        <w:numPr>
          <w:ilvl w:val="0"/>
          <w:numId w:val="4"/>
        </w:numPr>
        <w:spacing w:before="199" w:lineRule="auto"/>
        <w:ind w:left="410" w:right="82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fecha de entrega del informe final debe incluirse en el cronograma. Para determinar esta fecha, por favor revisa las condiciones específicas de la invitación, en “Fechas importantes”, la “Fecha máxima de ejecución” de la invitación. La entrega del informe debe ser anterior, dado que para esa fecha ya debe estar aprobado por la entidad a cargo de la invitación.</w:t>
      </w:r>
    </w:p>
    <w:p w:rsidR="00000000" w:rsidDel="00000000" w:rsidP="00000000" w:rsidRDefault="00000000" w:rsidRPr="00000000" w14:paraId="0000006D">
      <w:pPr>
        <w:widowControl w:val="1"/>
        <w:numPr>
          <w:ilvl w:val="0"/>
          <w:numId w:val="4"/>
        </w:numPr>
        <w:spacing w:before="200" w:lineRule="auto"/>
        <w:ind w:left="410" w:right="827"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formato de cronograma te permite establecer el tiempo para el desarrollo de cada una de las actividades (cada número corresponde a una semana del mes).</w:t>
      </w:r>
    </w:p>
    <w:p w:rsidR="00000000" w:rsidDel="00000000" w:rsidP="00000000" w:rsidRDefault="00000000" w:rsidRPr="00000000" w14:paraId="0000006E">
      <w:pPr>
        <w:widowControl w:val="1"/>
        <w:numPr>
          <w:ilvl w:val="0"/>
          <w:numId w:val="4"/>
        </w:numPr>
        <w:spacing w:before="200" w:lineRule="auto"/>
        <w:ind w:left="410" w:right="827" w:hanging="360"/>
        <w:jc w:val="both"/>
        <w:rPr>
          <w:rFonts w:ascii="Arial" w:cs="Arial" w:eastAsia="Arial" w:hAnsi="Arial"/>
          <w:color w:val="000000"/>
          <w:sz w:val="22"/>
          <w:szCs w:val="22"/>
        </w:rPr>
      </w:pPr>
      <w:bookmarkStart w:colFirst="0" w:colLast="0" w:name="_heading=h.dyo0bn6zgkw5" w:id="2"/>
      <w:bookmarkEnd w:id="2"/>
      <w:r w:rsidDel="00000000" w:rsidR="00000000" w:rsidRPr="00000000">
        <w:rPr>
          <w:rFonts w:ascii="Arial" w:cs="Arial" w:eastAsia="Arial" w:hAnsi="Arial"/>
          <w:color w:val="000000"/>
          <w:sz w:val="22"/>
          <w:szCs w:val="22"/>
          <w:rtl w:val="0"/>
        </w:rPr>
        <w:t xml:space="preserve">Agrega las filas que sean necesarias</w:t>
      </w:r>
      <w:r w:rsidDel="00000000" w:rsidR="00000000" w:rsidRPr="00000000">
        <w:rPr>
          <w:rFonts w:ascii="Arial" w:cs="Arial" w:eastAsia="Arial" w:hAnsi="Arial"/>
          <w:i w:val="1"/>
          <w:iCs w:val="1"/>
          <w:color w:val="000000"/>
          <w:sz w:val="22"/>
          <w:szCs w:val="22"/>
          <w:rtl w:val="0"/>
        </w:rPr>
        <w:t xml:space="preserve">.</w:t>
      </w:r>
      <w:r w:rsidDel="00000000" w:rsidR="00000000" w:rsidRPr="00000000">
        <w:rPr>
          <w:rtl w:val="0"/>
        </w:rPr>
      </w:r>
    </w:p>
    <w:p w:rsidR="00000000" w:rsidDel="00000000" w:rsidP="00000000" w:rsidRDefault="00000000" w:rsidRPr="00000000" w14:paraId="0000006F">
      <w:pPr>
        <w:widowControl w:val="1"/>
        <w:spacing w:after="200" w:line="276" w:lineRule="auto"/>
        <w:ind w:hanging="2"/>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70">
      <w:pPr>
        <w:widowControl w:val="1"/>
        <w:spacing w:after="200" w:line="276" w:lineRule="auto"/>
        <w:ind w:hanging="2"/>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71">
      <w:pPr>
        <w:widowControl w:val="1"/>
        <w:spacing w:after="200" w:line="276" w:lineRule="auto"/>
        <w:ind w:hanging="2"/>
        <w:jc w:val="both"/>
        <w:rPr>
          <w:rFonts w:ascii="Arial" w:cs="Arial" w:eastAsia="Arial" w:hAnsi="Arial"/>
          <w:i w:val="1"/>
          <w:iCs w:val="1"/>
          <w:sz w:val="18"/>
          <w:szCs w:val="18"/>
        </w:rPr>
      </w:pPr>
      <w:r w:rsidDel="00000000" w:rsidR="00000000" w:rsidRPr="00000000">
        <w:rPr>
          <w:rtl w:val="0"/>
        </w:rPr>
      </w:r>
    </w:p>
    <w:tbl>
      <w:tblPr>
        <w:tblStyle w:val="Table8"/>
        <w:tblW w:w="7368.000000000001"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6"/>
        <w:gridCol w:w="3480"/>
        <w:gridCol w:w="255"/>
        <w:gridCol w:w="345"/>
        <w:gridCol w:w="330"/>
        <w:gridCol w:w="375"/>
        <w:gridCol w:w="300"/>
        <w:gridCol w:w="345"/>
        <w:gridCol w:w="345"/>
        <w:gridCol w:w="347"/>
        <w:tblGridChange w:id="0">
          <w:tblGrid>
            <w:gridCol w:w="1246"/>
            <w:gridCol w:w="3480"/>
            <w:gridCol w:w="255"/>
            <w:gridCol w:w="345"/>
            <w:gridCol w:w="330"/>
            <w:gridCol w:w="375"/>
            <w:gridCol w:w="300"/>
            <w:gridCol w:w="345"/>
            <w:gridCol w:w="345"/>
            <w:gridCol w:w="347"/>
          </w:tblGrid>
        </w:tblGridChange>
      </w:tblGrid>
      <w:tr>
        <w:trPr>
          <w:cantSplit w:val="0"/>
          <w:trHeight w:val="573" w:hRule="atLeast"/>
          <w:tblHeader w:val="0"/>
        </w:trPr>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1"/>
              <w:spacing w:after="200" w:line="276" w:lineRule="auto"/>
              <w:ind w:hanging="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w:t>
            </w:r>
          </w:p>
        </w:tc>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1"/>
              <w:spacing w:after="200" w:line="276" w:lineRule="auto"/>
              <w:ind w:hanging="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Actividad</w:t>
            </w:r>
          </w:p>
          <w:p w:rsidR="00000000" w:rsidDel="00000000" w:rsidP="00000000" w:rsidRDefault="00000000" w:rsidRPr="00000000" w14:paraId="00000074">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Diligencia esta columna de acuerdo con la información relacionada en el ítem de fases o actividades</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1</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2</w:t>
            </w:r>
          </w:p>
        </w:tc>
      </w:tr>
      <w:tr>
        <w:trPr>
          <w:cantSplit w:val="0"/>
          <w:trHeight w:val="295" w:hRule="atLeast"/>
          <w:tblHeader w:val="0"/>
        </w:trPr>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F">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0">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1">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3">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7">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8">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Ejemplo: </w:t>
            </w:r>
          </w:p>
          <w:p w:rsidR="00000000" w:rsidDel="00000000" w:rsidP="00000000" w:rsidRDefault="00000000" w:rsidRPr="00000000" w14:paraId="00000089">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Escritura de guiones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2">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3">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Rodaje de episodios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C">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D">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Edición de material</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6">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7">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Publicación y campaña</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4" w:val="single"/>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0">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0" w:space="0" w:sz="4" w:val="single"/>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1">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Publicación y campaña</w:t>
            </w: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2">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3">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4">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5">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6">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7">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8">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9">
            <w:pPr>
              <w:widowControl w:val="1"/>
              <w:spacing w:after="200" w:line="276" w:lineRule="auto"/>
              <w:ind w:hanging="2"/>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BA">
      <w:pPr>
        <w:widowControl w:val="1"/>
        <w:spacing w:after="240" w:before="240" w:line="276" w:lineRule="auto"/>
        <w:ind w:hanging="2"/>
        <w:jc w:val="both"/>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*Incluir las filas que se consideren necesarias.</w:t>
      </w:r>
    </w:p>
    <w:p w:rsidR="00000000" w:rsidDel="00000000" w:rsidP="00000000" w:rsidRDefault="00000000" w:rsidRPr="00000000" w14:paraId="000000BB">
      <w:pPr>
        <w:widowControl w:val="1"/>
        <w:pBdr>
          <w:top w:space="0" w:sz="0" w:val="nil"/>
          <w:left w:space="0" w:sz="0" w:val="nil"/>
          <w:bottom w:space="0" w:sz="0" w:val="nil"/>
          <w:right w:space="0" w:sz="0" w:val="nil"/>
          <w:between w:space="0" w:sz="0" w:val="nil"/>
        </w:pBdr>
        <w:ind w:hanging="2"/>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sz w:val="18"/>
          <w:szCs w:val="18"/>
          <w:rtl w:val="0"/>
        </w:rPr>
        <w:t xml:space="preserve">8. </w:t>
      </w:r>
      <w:r w:rsidDel="00000000" w:rsidR="00000000" w:rsidRPr="00000000">
        <w:rPr>
          <w:rFonts w:ascii="Arial" w:cs="Arial" w:eastAsia="Arial" w:hAnsi="Arial"/>
          <w:b w:val="1"/>
          <w:bCs w:val="1"/>
          <w:color w:val="000000"/>
          <w:sz w:val="18"/>
          <w:szCs w:val="18"/>
          <w:rtl w:val="0"/>
        </w:rPr>
        <w:t xml:space="preserve">Estrategia de </w:t>
      </w:r>
      <w:sdt>
        <w:sdtPr>
          <w:id w:val="1371622458"/>
          <w:tag w:val="goog_rdk_1"/>
        </w:sdtPr>
        <w:sdtContent>
          <w:commentRangeStart w:id="0"/>
        </w:sdtContent>
      </w:sdt>
      <w:r w:rsidDel="00000000" w:rsidR="00000000" w:rsidRPr="00000000">
        <w:rPr>
          <w:rFonts w:ascii="Arial" w:cs="Arial" w:eastAsia="Arial" w:hAnsi="Arial"/>
          <w:b w:val="1"/>
          <w:bCs w:val="1"/>
          <w:sz w:val="18"/>
          <w:szCs w:val="18"/>
          <w:rtl w:val="0"/>
        </w:rPr>
        <w:t xml:space="preserve">contenido</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BC">
      <w:pPr>
        <w:widowControl w:val="1"/>
        <w:pBdr>
          <w:top w:space="0" w:sz="0" w:val="nil"/>
          <w:left w:space="0" w:sz="0" w:val="nil"/>
          <w:bottom w:space="0" w:sz="0" w:val="nil"/>
          <w:right w:space="0" w:sz="0" w:val="nil"/>
          <w:between w:space="0" w:sz="0" w:val="nil"/>
        </w:pBdr>
        <w:ind w:hanging="2"/>
        <w:jc w:val="both"/>
        <w:rPr>
          <w:rFonts w:ascii="Arial" w:cs="Arial" w:eastAsia="Arial" w:hAnsi="Arial"/>
          <w:color w:val="000000"/>
          <w:sz w:val="18"/>
          <w:szCs w:val="18"/>
        </w:rPr>
      </w:pPr>
      <w:r w:rsidDel="00000000" w:rsidR="00000000" w:rsidRPr="00000000">
        <w:rPr>
          <w:rtl w:val="0"/>
        </w:rPr>
      </w:r>
    </w:p>
    <w:tbl>
      <w:tblPr>
        <w:tblStyle w:val="Table9"/>
        <w:tblW w:w="98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BD">
            <w:pPr>
              <w:widowControl w:val="1"/>
              <w:tabs>
                <w:tab w:val="left" w:leader="none" w:pos="4858"/>
              </w:tabs>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Mensaje Clave </w:t>
            </w:r>
          </w:p>
          <w:p w:rsidR="00000000" w:rsidDel="00000000" w:rsidP="00000000" w:rsidRDefault="00000000" w:rsidRPr="00000000" w14:paraId="000000BE">
            <w:pPr>
              <w:widowControl w:val="1"/>
              <w:tabs>
                <w:tab w:val="left" w:leader="none" w:pos="4858"/>
              </w:tabs>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Define los mensajes clave que deseas transmitir alrededor del tema.</w:t>
            </w:r>
            <w:r w:rsidDel="00000000" w:rsidR="00000000" w:rsidRPr="00000000">
              <w:rPr>
                <w:rFonts w:ascii="Arial" w:cs="Arial" w:eastAsia="Arial" w:hAnsi="Arial"/>
                <w:i w:val="1"/>
                <w:iCs w:val="1"/>
                <w:sz w:val="22"/>
                <w:szCs w:val="22"/>
                <w:rtl w:val="0"/>
              </w:rPr>
              <w:t xml:space="preserve"> </w:t>
            </w:r>
            <w:r w:rsidDel="00000000" w:rsidR="00000000" w:rsidRPr="00000000">
              <w:rPr>
                <w:rtl w:val="0"/>
              </w:rPr>
            </w:r>
          </w:p>
        </w:tc>
      </w:tr>
      <w:tr>
        <w:trPr>
          <w:cantSplit w:val="0"/>
          <w:trHeight w:val="2076" w:hRule="atLeast"/>
          <w:tblHeader w:val="0"/>
        </w:trPr>
        <w:tc>
          <w:tcPr>
            <w:tcMar>
              <w:top w:w="100.0" w:type="dxa"/>
              <w:left w:w="100.0" w:type="dxa"/>
              <w:bottom w:w="100.0" w:type="dxa"/>
              <w:right w:w="100.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widowControl w:val="1"/>
              <w:ind w:hanging="2"/>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1">
            <w:pPr>
              <w:widowControl w:val="1"/>
              <w:numPr>
                <w:ilvl w:val="0"/>
                <w:numId w:val="2"/>
              </w:numPr>
              <w:pBdr>
                <w:top w:space="0" w:sz="0" w:val="nil"/>
                <w:left w:space="0" w:sz="0" w:val="nil"/>
                <w:bottom w:space="0" w:sz="0" w:val="nil"/>
                <w:right w:space="0" w:sz="0" w:val="nil"/>
                <w:between w:space="0" w:sz="0" w:val="nil"/>
              </w:pBdr>
              <w:ind w:left="718" w:hanging="360"/>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Mensajes clave: </w:t>
            </w:r>
          </w:p>
          <w:p w:rsidR="00000000" w:rsidDel="00000000" w:rsidP="00000000" w:rsidRDefault="00000000" w:rsidRPr="00000000" w14:paraId="000000C2">
            <w:pPr>
              <w:widowControl w:val="1"/>
              <w:pBdr>
                <w:top w:space="0" w:sz="0" w:val="nil"/>
                <w:left w:space="0" w:sz="0" w:val="nil"/>
                <w:bottom w:space="0" w:sz="0" w:val="nil"/>
                <w:right w:space="0" w:sz="0" w:val="nil"/>
                <w:between w:space="0" w:sz="0" w:val="nil"/>
              </w:pBdr>
              <w:ind w:left="718"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3">
            <w:pPr>
              <w:widowControl w:val="1"/>
              <w:pBdr>
                <w:top w:space="0" w:sz="0" w:val="nil"/>
                <w:left w:space="0" w:sz="0" w:val="nil"/>
                <w:bottom w:space="0" w:sz="0" w:val="nil"/>
                <w:right w:space="0" w:sz="0" w:val="nil"/>
                <w:between w:space="0" w:sz="0" w:val="nil"/>
              </w:pBdr>
              <w:ind w:left="718"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Ejemplos </w:t>
            </w:r>
          </w:p>
          <w:p w:rsidR="00000000" w:rsidDel="00000000" w:rsidP="00000000" w:rsidRDefault="00000000" w:rsidRPr="00000000" w14:paraId="000000C4">
            <w:pPr>
              <w:widowControl w:val="1"/>
              <w:pBdr>
                <w:top w:space="0" w:sz="0" w:val="nil"/>
                <w:left w:space="0" w:sz="0" w:val="nil"/>
                <w:bottom w:space="0" w:sz="0" w:val="nil"/>
                <w:right w:space="0" w:sz="0" w:val="nil"/>
                <w:between w:space="0" w:sz="0" w:val="nil"/>
              </w:pBdr>
              <w:ind w:left="718"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5">
            <w:pPr>
              <w:widowControl w:val="1"/>
              <w:numPr>
                <w:ilvl w:val="1"/>
                <w:numId w:val="1"/>
              </w:numPr>
              <w:pBdr>
                <w:top w:space="0" w:sz="0" w:val="nil"/>
                <w:left w:space="0" w:sz="0" w:val="nil"/>
                <w:bottom w:space="0" w:sz="0" w:val="nil"/>
                <w:right w:space="0" w:sz="0" w:val="nil"/>
                <w:between w:space="0" w:sz="0" w:val="nil"/>
              </w:pBdr>
              <w:ind w:left="1078"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 Basura y Tiempo </w:t>
            </w:r>
          </w:p>
          <w:p w:rsidR="00000000" w:rsidDel="00000000" w:rsidP="00000000" w:rsidRDefault="00000000" w:rsidRPr="00000000" w14:paraId="000000C6">
            <w:pPr>
              <w:widowControl w:val="1"/>
              <w:numPr>
                <w:ilvl w:val="1"/>
                <w:numId w:val="1"/>
              </w:numPr>
              <w:pBdr>
                <w:top w:space="0" w:sz="0" w:val="nil"/>
                <w:left w:space="0" w:sz="0" w:val="nil"/>
                <w:bottom w:space="0" w:sz="0" w:val="nil"/>
                <w:right w:space="0" w:sz="0" w:val="nil"/>
                <w:between w:space="0" w:sz="0" w:val="nil"/>
              </w:pBdr>
              <w:ind w:left="1078"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Se nota cuando quieres a Bogotá</w:t>
            </w:r>
            <w:r w:rsidDel="00000000" w:rsidR="00000000" w:rsidRPr="00000000">
              <w:rPr>
                <w:rtl w:val="0"/>
              </w:rPr>
            </w:r>
          </w:p>
          <w:p w:rsidR="00000000" w:rsidDel="00000000" w:rsidP="00000000" w:rsidRDefault="00000000" w:rsidRPr="00000000" w14:paraId="000000C7">
            <w:pPr>
              <w:widowControl w:val="1"/>
              <w:numPr>
                <w:ilvl w:val="1"/>
                <w:numId w:val="1"/>
              </w:numPr>
              <w:pBdr>
                <w:top w:space="0" w:sz="0" w:val="nil"/>
                <w:left w:space="0" w:sz="0" w:val="nil"/>
                <w:bottom w:space="0" w:sz="0" w:val="nil"/>
                <w:right w:space="0" w:sz="0" w:val="nil"/>
                <w:between w:space="0" w:sz="0" w:val="nil"/>
              </w:pBdr>
              <w:ind w:left="1078" w:hanging="360"/>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Mi ciudad tan limpia como mi casa</w:t>
            </w:r>
          </w:p>
          <w:p w:rsidR="00000000" w:rsidDel="00000000" w:rsidP="00000000" w:rsidRDefault="00000000" w:rsidRPr="00000000" w14:paraId="000000C8">
            <w:pPr>
              <w:widowControl w:val="1"/>
              <w:numPr>
                <w:ilvl w:val="1"/>
                <w:numId w:val="1"/>
              </w:numPr>
              <w:pBdr>
                <w:top w:space="0" w:sz="0" w:val="nil"/>
                <w:left w:space="0" w:sz="0" w:val="nil"/>
                <w:bottom w:space="0" w:sz="0" w:val="nil"/>
                <w:right w:space="0" w:sz="0" w:val="nil"/>
                <w:between w:space="0" w:sz="0" w:val="nil"/>
              </w:pBdr>
              <w:ind w:left="107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Cumple la cita con el camión </w:t>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2"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widowControl w:val="1"/>
              <w:numPr>
                <w:ilvl w:val="0"/>
                <w:numId w:val="3"/>
              </w:numPr>
              <w:pBdr>
                <w:top w:space="0" w:sz="0" w:val="nil"/>
                <w:left w:space="0" w:sz="0" w:val="nil"/>
                <w:bottom w:space="0" w:sz="0" w:val="nil"/>
                <w:right w:space="0" w:sz="0" w:val="nil"/>
                <w:between w:space="0" w:sz="0" w:val="nil"/>
              </w:pBdr>
              <w:ind w:left="718" w:hanging="360"/>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Formatos:</w:t>
            </w:r>
            <w:r w:rsidDel="00000000" w:rsidR="00000000" w:rsidRPr="00000000">
              <w:rPr>
                <w:rFonts w:ascii="Arial" w:cs="Arial" w:eastAsia="Arial" w:hAnsi="Arial"/>
                <w:color w:val="000000"/>
                <w:sz w:val="22"/>
                <w:szCs w:val="22"/>
                <w:rtl w:val="0"/>
              </w:rPr>
              <w:t xml:space="preserve"> Reels, historias interactivas.</w:t>
            </w:r>
          </w:p>
          <w:p w:rsidR="00000000" w:rsidDel="00000000" w:rsidP="00000000" w:rsidRDefault="00000000" w:rsidRPr="00000000" w14:paraId="000000CB">
            <w:pPr>
              <w:pBdr>
                <w:top w:space="0" w:sz="0" w:val="nil"/>
                <w:left w:space="0" w:sz="0" w:val="nil"/>
                <w:bottom w:space="0" w:sz="0" w:val="nil"/>
                <w:right w:space="0" w:sz="0" w:val="nil"/>
                <w:between w:space="0" w:sz="0" w:val="nil"/>
              </w:pBd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D">
      <w:pPr>
        <w:widowControl w:val="1"/>
        <w:pBdr>
          <w:top w:space="0" w:sz="0" w:val="nil"/>
          <w:left w:space="0" w:sz="0" w:val="nil"/>
          <w:bottom w:space="0" w:sz="0" w:val="nil"/>
          <w:right w:space="0" w:sz="0" w:val="nil"/>
          <w:between w:space="0" w:sz="0" w:val="nil"/>
        </w:pBdr>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CE">
      <w:pPr>
        <w:widowControl w:val="1"/>
        <w:pBdr>
          <w:top w:space="0" w:sz="0" w:val="nil"/>
          <w:left w:space="0" w:sz="0" w:val="nil"/>
          <w:bottom w:space="0" w:sz="0" w:val="nil"/>
          <w:right w:space="0" w:sz="0" w:val="nil"/>
          <w:between w:space="0" w:sz="0" w:val="nil"/>
        </w:pBdr>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CF">
      <w:pPr>
        <w:widowControl w:val="1"/>
        <w:pBdr>
          <w:top w:space="0" w:sz="0" w:val="nil"/>
          <w:left w:space="0" w:sz="0" w:val="nil"/>
          <w:bottom w:space="0" w:sz="0" w:val="nil"/>
          <w:right w:space="0" w:sz="0" w:val="nil"/>
          <w:between w:space="0" w:sz="0" w:val="nil"/>
        </w:pBdr>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0">
      <w:pPr>
        <w:widowControl w:val="1"/>
        <w:pBdr>
          <w:top w:space="0" w:sz="0" w:val="nil"/>
          <w:left w:space="0" w:sz="0" w:val="nil"/>
          <w:bottom w:space="0" w:sz="0" w:val="nil"/>
          <w:right w:space="0" w:sz="0" w:val="nil"/>
          <w:between w:space="0" w:sz="0" w:val="nil"/>
        </w:pBdr>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1">
      <w:pPr>
        <w:widowControl w:val="1"/>
        <w:pBdr>
          <w:top w:space="0" w:sz="0" w:val="nil"/>
          <w:left w:space="0" w:sz="0" w:val="nil"/>
          <w:bottom w:space="0" w:sz="0" w:val="nil"/>
          <w:right w:space="0" w:sz="0" w:val="nil"/>
          <w:between w:space="0" w:sz="0" w:val="nil"/>
        </w:pBdr>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2">
      <w:pPr>
        <w:widowControl w:val="1"/>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 Publicación red social</w:t>
      </w:r>
    </w:p>
    <w:p w:rsidR="00000000" w:rsidDel="00000000" w:rsidP="00000000" w:rsidRDefault="00000000" w:rsidRPr="00000000" w14:paraId="000000D3">
      <w:pPr>
        <w:widowControl w:val="1"/>
        <w:ind w:hanging="2"/>
        <w:jc w:val="both"/>
        <w:rPr>
          <w:rFonts w:ascii="Arial" w:cs="Arial" w:eastAsia="Arial" w:hAnsi="Arial"/>
          <w:sz w:val="18"/>
          <w:szCs w:val="18"/>
        </w:rPr>
      </w:pPr>
      <w:r w:rsidDel="00000000" w:rsidR="00000000" w:rsidRPr="00000000">
        <w:rPr>
          <w:rtl w:val="0"/>
        </w:rPr>
      </w:r>
    </w:p>
    <w:tbl>
      <w:tblPr>
        <w:tblStyle w:val="Table10"/>
        <w:tblW w:w="98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D4">
            <w:pPr>
              <w:widowControl w:val="1"/>
              <w:tabs>
                <w:tab w:val="left" w:leader="none" w:pos="4858"/>
              </w:tabs>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Link de la publicación en temas sociales, orgullo y/o corresponsabilidad de la ciudad </w:t>
            </w:r>
          </w:p>
          <w:p w:rsidR="00000000" w:rsidDel="00000000" w:rsidP="00000000" w:rsidRDefault="00000000" w:rsidRPr="00000000" w14:paraId="000000D5">
            <w:pPr>
              <w:widowControl w:val="1"/>
              <w:tabs>
                <w:tab w:val="left" w:leader="none" w:pos="4858"/>
              </w:tabs>
              <w:ind w:hanging="2"/>
              <w:rPr>
                <w:rFonts w:ascii="Arial" w:cs="Arial" w:eastAsia="Arial" w:hAnsi="Arial"/>
                <w:b w:val="1"/>
                <w:bCs w:val="1"/>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6">
            <w:pPr>
              <w:shd w:fill="ffffff" w:val="clear"/>
              <w:spacing w:line="288" w:lineRule="auto"/>
              <w:ind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7">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8">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9">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A">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B">
            <w:pPr>
              <w:ind w:hanging="2"/>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DC">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D">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E">
      <w:pPr>
        <w:widowControl w:val="1"/>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10. Presupuesto a desarrollar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F">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0">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Adjunte el presupuesto correspondiente que será ejecutado durante el desarrollo de la propuesta, detallando los recursos necesarios y los costos estimados para cada una de las actividades contempladas en el plan de trabajo.</w:t>
      </w:r>
    </w:p>
    <w:p w:rsidR="00000000" w:rsidDel="00000000" w:rsidP="00000000" w:rsidRDefault="00000000" w:rsidRPr="00000000" w14:paraId="000000E1">
      <w:pPr>
        <w:widowControl w:val="1"/>
        <w:ind w:hanging="2"/>
        <w:rPr>
          <w:rFonts w:ascii="Arial" w:cs="Arial" w:eastAsia="Arial" w:hAnsi="Arial"/>
          <w:sz w:val="18"/>
          <w:szCs w:val="18"/>
        </w:rPr>
      </w:pPr>
      <w:r w:rsidDel="00000000" w:rsidR="00000000" w:rsidRPr="00000000">
        <w:rPr>
          <w:rtl w:val="0"/>
        </w:rPr>
      </w:r>
    </w:p>
    <w:tbl>
      <w:tblPr>
        <w:tblStyle w:val="Table11"/>
        <w:tblW w:w="8784.0" w:type="dxa"/>
        <w:jc w:val="left"/>
        <w:tblLayout w:type="fixed"/>
        <w:tblLook w:val="0400"/>
      </w:tblPr>
      <w:tblGrid>
        <w:gridCol w:w="4248"/>
        <w:gridCol w:w="4536"/>
        <w:tblGridChange w:id="0">
          <w:tblGrid>
            <w:gridCol w:w="4248"/>
            <w:gridCol w:w="4536"/>
          </w:tblGrid>
        </w:tblGridChange>
      </w:tblGrid>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1"/>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Ejemplos</w:t>
            </w:r>
          </w:p>
          <w:p w:rsidR="00000000" w:rsidDel="00000000" w:rsidP="00000000" w:rsidRDefault="00000000" w:rsidRPr="00000000" w14:paraId="000000E3">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Director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Director foto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Camarógrafo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Asistente de dirección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Productor general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Tres actores principales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1"/>
              <w:ind w:hanging="2"/>
              <w:rPr>
                <w:rFonts w:ascii="Arial" w:cs="Arial" w:eastAsia="Arial" w:hAnsi="Arial"/>
                <w:sz w:val="18"/>
                <w:szCs w:val="18"/>
              </w:rPr>
            </w:pPr>
            <w:r w:rsidDel="00000000" w:rsidR="00000000" w:rsidRPr="00000000">
              <w:rPr>
                <w:rtl w:val="0"/>
              </w:rPr>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5 figurantes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Sonido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Musicalización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Diseñador gráfico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Pago de aplicaciones y/o plataformas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Maquillaje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Arte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Equipos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Guiones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widowControl w:val="1"/>
              <w:ind w:hanging="2"/>
              <w:rPr>
                <w:rFonts w:ascii="Arial" w:cs="Arial" w:eastAsia="Arial" w:hAnsi="Arial"/>
                <w:sz w:val="18"/>
                <w:szCs w:val="18"/>
              </w:rPr>
            </w:pPr>
            <w:r w:rsidDel="00000000" w:rsidR="00000000" w:rsidRPr="00000000">
              <w:rPr>
                <w:rtl w:val="0"/>
              </w:rPr>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Edición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1"/>
              <w:ind w:hanging="2"/>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03">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4">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5">
      <w:pPr>
        <w:widowControl w:val="1"/>
        <w:ind w:hanging="2"/>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8" w:top="1418" w:left="1134" w:right="1191" w:header="510" w:footer="3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milo Andres Martinez Martinez" w:id="0" w:date="2026-06-02T16:10:07Z">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puede quitar?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1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12"/>
      <w:tblW w:w="10155.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5"/>
      <w:gridCol w:w="5923"/>
      <w:gridCol w:w="2897"/>
      <w:tblGridChange w:id="0">
        <w:tblGrid>
          <w:gridCol w:w="1335"/>
          <w:gridCol w:w="5923"/>
          <w:gridCol w:w="2897"/>
        </w:tblGrid>
      </w:tblGridChange>
    </w:tblGrid>
    <w:tr>
      <w:trPr>
        <w:cantSplit w:val="0"/>
        <w:trHeight w:val="489" w:hRule="atLeast"/>
        <w:tblHeader w:val="0"/>
      </w:trPr>
      <w:tc>
        <w:tcPr>
          <w:vMerge w:val="restart"/>
        </w:tcPr>
        <w:p w:rsidR="00000000" w:rsidDel="00000000" w:rsidP="00000000" w:rsidRDefault="00000000" w:rsidRPr="00000000" w14:paraId="00000108">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-59684</wp:posOffset>
                </wp:positionH>
                <wp:positionV relativeFrom="paragraph">
                  <wp:posOffset>221615</wp:posOffset>
                </wp:positionV>
                <wp:extent cx="810697" cy="839309"/>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line="242" w:lineRule="auto"/>
            <w:ind w:hanging="2"/>
            <w:jc w:val="center"/>
            <w:rPr>
              <w:b w:val="1"/>
              <w:bCs w:val="1"/>
              <w:color w:val="000000"/>
            </w:rPr>
          </w:pPr>
          <w:r w:rsidDel="00000000" w:rsidR="00000000" w:rsidRPr="00000000">
            <w:rPr>
              <w:rFonts w:ascii="Arial" w:cs="Arial" w:eastAsia="Arial" w:hAnsi="Arial"/>
              <w:b w:val="1"/>
              <w:bCs w:val="1"/>
              <w:color w:val="000000"/>
              <w:sz w:val="22"/>
              <w:szCs w:val="22"/>
              <w:rtl w:val="0"/>
            </w:rPr>
            <w:t xml:space="preserve">GESTIÓN DE LA PROMOCIÓN DE AGENTES Y </w:t>
          </w:r>
          <w:r w:rsidDel="00000000" w:rsidR="00000000" w:rsidRPr="00000000">
            <w:rPr>
              <w:rFonts w:ascii="Arial" w:cs="Arial" w:eastAsia="Arial" w:hAnsi="Arial"/>
              <w:b w:val="1"/>
              <w:bCs w:val="1"/>
              <w:sz w:val="22"/>
              <w:szCs w:val="22"/>
              <w:rtl w:val="0"/>
            </w:rPr>
            <w:t xml:space="preserve">PRÁCTICAS</w:t>
          </w:r>
          <w:r w:rsidDel="00000000" w:rsidR="00000000" w:rsidRPr="00000000">
            <w:rPr>
              <w:rFonts w:ascii="Arial" w:cs="Arial" w:eastAsia="Arial" w:hAnsi="Arial"/>
              <w:b w:val="1"/>
              <w:bCs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PCR-PR-01-FR-03</w:t>
          </w:r>
        </w:p>
      </w:tc>
    </w:tr>
    <w:tr>
      <w:trPr>
        <w:cantSplit w:val="0"/>
        <w:trHeight w:val="489" w:hRule="atLeast"/>
        <w:tblHeader w:val="0"/>
      </w:trPr>
      <w:tc>
        <w:tcPr>
          <w:vMerge w:val="continue"/>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PRESENTACIÓN DE LA</w:t>
          </w:r>
          <w:r w:rsidDel="00000000" w:rsidR="00000000" w:rsidRPr="00000000">
            <w:rPr>
              <w:rFonts w:ascii="Arial" w:cs="Arial" w:eastAsia="Arial" w:hAnsi="Arial"/>
              <w:b w:val="1"/>
              <w:bCs w:val="1"/>
              <w:sz w:val="22"/>
              <w:szCs w:val="22"/>
              <w:rtl w:val="0"/>
            </w:rPr>
            <w:t xml:space="preserve"> INICIATIVA</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Última Actualización 15/07/2025</w:t>
          </w:r>
        </w:p>
        <w:p w:rsidR="00000000" w:rsidDel="00000000" w:rsidP="00000000" w:rsidRDefault="00000000" w:rsidRPr="00000000" w14:paraId="00000112">
          <w:pPr>
            <w:ind w:hanging="2"/>
            <w:rPr/>
          </w:pPr>
          <w:r w:rsidDel="00000000" w:rsidR="00000000" w:rsidRPr="00000000">
            <w:rPr>
              <w:rtl w:val="0"/>
            </w:rPr>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04/12/2023</w:t>
          </w:r>
        </w:p>
      </w:tc>
    </w:tr>
    <w:tr>
      <w:trPr>
        <w:cantSplit w:val="0"/>
        <w:trHeight w:val="489" w:hRule="atLeast"/>
        <w:tblHeader w:val="0"/>
      </w:trPr>
      <w:tc>
        <w:tcPr>
          <w:vMerge w:val="continue"/>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b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bCs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17">
    <w:pPr>
      <w:tabs>
        <w:tab w:val="left" w:leader="none" w:pos="8760"/>
      </w:tabs>
      <w:spacing w:before="720" w:lineRule="auto"/>
      <w:ind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8" w:hanging="360"/>
      </w:pPr>
      <w:rPr/>
    </w:lvl>
    <w:lvl w:ilvl="1">
      <w:start w:val="1"/>
      <w:numFmt w:val="bullet"/>
      <w:lvlText w:val="•"/>
      <w:lvlJc w:val="left"/>
      <w:pPr>
        <w:ind w:left="718" w:hanging="360"/>
      </w:pPr>
      <w:rPr>
        <w:rFonts w:ascii="Noto Sans Symbols" w:cs="Noto Sans Symbols" w:eastAsia="Noto Sans Symbols" w:hAnsi="Noto Sans Symbols"/>
      </w:rPr>
    </w:lvl>
    <w:lvl w:ilvl="2">
      <w:start w:val="1"/>
      <w:numFmt w:val="decimal"/>
      <w:lvlText w:val="%1.•.%3"/>
      <w:lvlJc w:val="left"/>
      <w:pPr>
        <w:ind w:left="1078" w:hanging="720"/>
      </w:pPr>
      <w:rPr/>
    </w:lvl>
    <w:lvl w:ilvl="3">
      <w:start w:val="1"/>
      <w:numFmt w:val="decimal"/>
      <w:lvlText w:val="%1.•.%3.%4"/>
      <w:lvlJc w:val="left"/>
      <w:pPr>
        <w:ind w:left="1078" w:hanging="720"/>
      </w:pPr>
      <w:rPr/>
    </w:lvl>
    <w:lvl w:ilvl="4">
      <w:start w:val="1"/>
      <w:numFmt w:val="decimal"/>
      <w:lvlText w:val="%1.•.%3.%4.%5"/>
      <w:lvlJc w:val="left"/>
      <w:pPr>
        <w:ind w:left="1078" w:hanging="720"/>
      </w:pPr>
      <w:rPr/>
    </w:lvl>
    <w:lvl w:ilvl="5">
      <w:start w:val="1"/>
      <w:numFmt w:val="decimal"/>
      <w:lvlText w:val="%1.•.%3.%4.%5.%6"/>
      <w:lvlJc w:val="left"/>
      <w:pPr>
        <w:ind w:left="1438" w:hanging="1080"/>
      </w:pPr>
      <w:rPr/>
    </w:lvl>
    <w:lvl w:ilvl="6">
      <w:start w:val="1"/>
      <w:numFmt w:val="decimal"/>
      <w:lvlText w:val="%1.•.%3.%4.%5.%6.%7"/>
      <w:lvlJc w:val="left"/>
      <w:pPr>
        <w:ind w:left="1438" w:hanging="1080"/>
      </w:pPr>
      <w:rPr/>
    </w:lvl>
    <w:lvl w:ilvl="7">
      <w:start w:val="1"/>
      <w:numFmt w:val="decimal"/>
      <w:lvlText w:val="%1.•.%3.%4.%5.%6.%7.%8"/>
      <w:lvlJc w:val="left"/>
      <w:pPr>
        <w:ind w:left="1798" w:hanging="1440"/>
      </w:pPr>
      <w:rPr/>
    </w:lvl>
    <w:lvl w:ilvl="8">
      <w:start w:val="1"/>
      <w:numFmt w:val="decimal"/>
      <w:lvlText w:val="%1.•.%3.%4.%5.%6.%7.%8.%9"/>
      <w:lvlJc w:val="left"/>
      <w:pPr>
        <w:ind w:left="1798" w:hanging="1440"/>
      </w:pPr>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convocatorias@scrd.gov.co"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uRtTF9OrnDqdQAwtMTmMSvJSBw==">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