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yo, _________________________________identificado(a) con C.C. ___________________ de _________, en mi calidad de participante en la Invitación Cultural: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“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1"/>
          <w:szCs w:val="21"/>
          <w:rtl w:val="0"/>
        </w:rPr>
        <w:t xml:space="preserve">Ensayos sobre la felicidad en TransMi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la Secretaría Distrital de Cultura, Recreación y Deporte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manifiesto BAJO LA GRAVEDAD DE JURAMENTO que,  cuento con residencia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ubicada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del requisito solicitado en la mencionada invitación cultural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en conocimiento de las implicaciones legales que me acarrea jurar en falso de conformidad con el Artículo 442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años”.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lDPTMi2cRDPk0IVv1KSe1MWSQ==">CgMxLjA4AHIhMXBUakZRcDNIVldrNTVLNWxnZE9iWkw5cE9vbDNUQmll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2024-05-31T18:15:00Z</dcterms:created>
  <dc:creator>MARTHA REYES CASTILLO Reyes Castillo</dc:creator>
</cp:coreProperties>
</file>