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Anexo 1. Formato para la Presentación de la Iniciativa</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rtl w:val="0"/>
        </w:rPr>
        <w:t xml:space="preserve">Relanzamiento </w:t>
      </w:r>
      <w:r w:rsidDel="00000000" w:rsidR="00000000" w:rsidRPr="00000000">
        <w:rPr>
          <w:rFonts w:ascii="Montserrat" w:cs="Montserrat" w:eastAsia="Montserrat" w:hAnsi="Montserrat"/>
          <w:b w:val="1"/>
          <w:color w:val="000000"/>
          <w:rtl w:val="0"/>
        </w:rPr>
        <w:t xml:space="preserve">Invitación focalizada Idartes 2025 - Arte Palenquero: Tejiendo Tradiciones, Autonomía y Transformación en la Ciudad de Bogotá</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5">
      <w:pPr>
        <w:widowControl w:val="0"/>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Por favor, lea atentamente la invitación cultural focalizada y este formato antes de diligenciarlo. Es importante que comprenda los derechos, deberes y compromisos que adquiere con el desarrollo de este mecanismo de fomento.</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7">
      <w:pPr>
        <w:widowControl w:val="0"/>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widowControl w:val="0"/>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Mantener la estructura del formato sin borrar, modificar o alterar los datos solicitados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widowControl w:val="0"/>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widowControl w:val="0"/>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color w:val="000000"/>
          <w:rtl w:val="0"/>
        </w:rPr>
        <w:t xml:space="preserve">Este formato contiene la iniciativa integral que asocia los siguientes productos: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5.1.4. Procesos en prácticas artísticas en las dimensiones de creación, investigación, circulación y apropiación artística, fomentadas para la comunidad palenquera residente en Bogotá.</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5.1.8. Proceso de formación en práctica artística palenquera, dirigido a beneficiarios de diferentes grupos etarios o ciclos vitales.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Ambos productos se articularán entre sí, conforme a la solicitud de la forma o expresión organizativa que postula la propuesta integral. Esta articulación tiene como propósito el desarrollo de una obra teatral basada en la historia de los Kuagros palenqueros, integrando los procesos artísticos promovidos en los productos mencionados.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Información general de la forma o expresión organizativa</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1"/>
        <w:tblW w:w="934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7"/>
        <w:gridCol w:w="1553"/>
        <w:gridCol w:w="31"/>
        <w:gridCol w:w="1584"/>
        <w:gridCol w:w="834"/>
        <w:gridCol w:w="2180"/>
        <w:tblGridChange w:id="0">
          <w:tblGrid>
            <w:gridCol w:w="2520"/>
            <w:gridCol w:w="647"/>
            <w:gridCol w:w="1553"/>
            <w:gridCol w:w="31"/>
            <w:gridCol w:w="1584"/>
            <w:gridCol w:w="834"/>
            <w:gridCol w:w="2180"/>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 la forma o expresión </w:t>
            </w:r>
            <w:r w:rsidDel="00000000" w:rsidR="00000000" w:rsidRPr="00000000">
              <w:rPr>
                <w:rFonts w:ascii="Roboto" w:cs="Roboto" w:eastAsia="Roboto" w:hAnsi="Roboto"/>
                <w:b w:val="1"/>
                <w:rtl w:val="0"/>
              </w:rPr>
              <w:t xml:space="preserve">organizativa</w:t>
            </w:r>
            <w:r w:rsidDel="00000000" w:rsidR="00000000" w:rsidRPr="00000000">
              <w:rPr>
                <w:rFonts w:ascii="Roboto" w:cs="Roboto" w:eastAsia="Roboto" w:hAnsi="Roboto"/>
                <w:b w:val="1"/>
                <w:color w:val="000000"/>
                <w:rtl w:val="0"/>
              </w:rPr>
              <w:t xml:space="preserve"> que postula la propuesta</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personas que integran</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la forma o expresión </w:t>
            </w:r>
            <w:r w:rsidDel="00000000" w:rsidR="00000000" w:rsidRPr="00000000">
              <w:rPr>
                <w:rFonts w:ascii="Roboto" w:cs="Roboto" w:eastAsia="Roboto" w:hAnsi="Roboto"/>
                <w:b w:val="1"/>
                <w:rtl w:val="0"/>
              </w:rPr>
              <w:t xml:space="preserve">organizativa</w:t>
            </w:r>
            <w:r w:rsidDel="00000000" w:rsidR="00000000" w:rsidRPr="00000000">
              <w:rPr>
                <w:rFonts w:ascii="Roboto" w:cs="Roboto" w:eastAsia="Roboto" w:hAnsi="Roboto"/>
                <w:b w:val="1"/>
                <w:color w:val="000000"/>
                <w:rtl w:val="0"/>
              </w:rPr>
              <w:t xml:space="preserv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familias que integran la forma o expresión </w:t>
            </w:r>
            <w:r w:rsidDel="00000000" w:rsidR="00000000" w:rsidRPr="00000000">
              <w:rPr>
                <w:rFonts w:ascii="Roboto" w:cs="Roboto" w:eastAsia="Roboto" w:hAnsi="Roboto"/>
                <w:b w:val="1"/>
                <w:rtl w:val="0"/>
              </w:rPr>
              <w:t xml:space="preserve">organizativa</w:t>
            </w:r>
            <w:r w:rsidDel="00000000" w:rsidR="00000000" w:rsidRPr="00000000">
              <w:rPr>
                <w:rFonts w:ascii="Roboto" w:cs="Roboto" w:eastAsia="Roboto" w:hAnsi="Roboto"/>
                <w:b w:val="1"/>
                <w:color w:val="000000"/>
                <w:rtl w:val="0"/>
              </w:rPr>
              <w:t xml:space="preserv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center"/>
              <w:rPr>
                <w:color w:val="000000"/>
              </w:rPr>
            </w:pPr>
            <w:r w:rsidDel="00000000" w:rsidR="00000000" w:rsidRPr="00000000">
              <w:rPr>
                <w:rFonts w:ascii="Roboto" w:cs="Roboto" w:eastAsia="Roboto" w:hAnsi="Roboto"/>
                <w:b w:val="1"/>
                <w:color w:val="000000"/>
                <w:rtl w:val="0"/>
              </w:rPr>
              <w:t xml:space="preserve">Ubicación geográfica en donde se encuentra </w:t>
            </w:r>
            <w:r w:rsidDel="00000000" w:rsidR="00000000" w:rsidRPr="00000000">
              <w:rPr>
                <w:rFonts w:ascii="Roboto" w:cs="Roboto" w:eastAsia="Roboto" w:hAnsi="Roboto"/>
                <w:b w:val="1"/>
                <w:rtl w:val="0"/>
              </w:rPr>
              <w:t xml:space="preserve">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center"/>
              <w:rPr>
                <w:b w:val="1"/>
                <w:color w:val="000000"/>
              </w:rPr>
            </w:pPr>
            <w:r w:rsidDel="00000000" w:rsidR="00000000" w:rsidRPr="00000000">
              <w:rPr>
                <w:rFonts w:ascii="Roboto" w:cs="Roboto" w:eastAsia="Roboto" w:hAnsi="Roboto"/>
                <w:b w:val="1"/>
                <w:color w:val="000000"/>
                <w:rtl w:val="0"/>
              </w:rPr>
              <w:t xml:space="preserve">Localidades y barrios en Bogotá donde residen generalmente los miembros de la forma o expresión </w:t>
            </w:r>
            <w:r w:rsidDel="00000000" w:rsidR="00000000" w:rsidRPr="00000000">
              <w:rPr>
                <w:rFonts w:ascii="Roboto" w:cs="Roboto" w:eastAsia="Roboto" w:hAnsi="Roboto"/>
                <w:b w:val="1"/>
                <w:rtl w:val="0"/>
              </w:rPr>
              <w:t xml:space="preserve">organizativa</w:t>
            </w:r>
            <w:r w:rsidDel="00000000" w:rsidR="00000000" w:rsidRPr="00000000">
              <w:rPr>
                <w:rFonts w:ascii="Roboto" w:cs="Roboto" w:eastAsia="Roboto" w:hAnsi="Roboto"/>
                <w:b w:val="1"/>
                <w:color w:val="000000"/>
                <w:rtl w:val="0"/>
              </w:rPr>
              <w:t xml:space="preserve">:</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4">
            <w:pPr>
              <w:pBdr>
                <w:top w:space="0" w:sz="0" w:val="nil"/>
                <w:left w:space="0" w:sz="0" w:val="nil"/>
                <w:bottom w:space="0" w:sz="0" w:val="nil"/>
                <w:right w:space="0" w:sz="0" w:val="nil"/>
                <w:between w:space="0" w:sz="0" w:val="nil"/>
              </w:pBd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Nombre del representante de la forma o expresión </w:t>
            </w:r>
            <w:r w:rsidDel="00000000" w:rsidR="00000000" w:rsidRPr="00000000">
              <w:rPr>
                <w:rFonts w:ascii="Roboto" w:cs="Roboto" w:eastAsia="Roboto" w:hAnsi="Roboto"/>
                <w:b w:val="1"/>
                <w:rtl w:val="0"/>
              </w:rPr>
              <w:t xml:space="preserve">organizativa</w:t>
            </w:r>
            <w:r w:rsidDel="00000000" w:rsidR="00000000" w:rsidRPr="00000000">
              <w:rPr>
                <w:rFonts w:ascii="Roboto" w:cs="Roboto" w:eastAsia="Roboto" w:hAnsi="Roboto"/>
                <w:b w:val="1"/>
                <w:color w:val="000000"/>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rFonts w:ascii="Roboto" w:cs="Roboto" w:eastAsia="Roboto" w:hAnsi="Roboto"/>
                <w:i w:val="1"/>
                <w:color w:val="000000"/>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 de contacto:</w:t>
            </w:r>
          </w:p>
        </w:tc>
      </w:tr>
    </w:tbl>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91">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2. Etapa de creación artística de la obra teatral Organización social de los Kuagros palenqueros</w:t>
      </w:r>
    </w:p>
    <w:p w:rsidR="00000000" w:rsidDel="00000000" w:rsidP="00000000" w:rsidRDefault="00000000" w:rsidRPr="00000000" w14:paraId="00000092">
      <w:pPr>
        <w:jc w:val="both"/>
        <w:rPr>
          <w:rFonts w:ascii="Roboto" w:cs="Roboto" w:eastAsia="Roboto" w:hAnsi="Roboto"/>
          <w:b w:val="1"/>
          <w:color w:val="000000"/>
        </w:rPr>
      </w:pPr>
      <w:r w:rsidDel="00000000" w:rsidR="00000000" w:rsidRPr="00000000">
        <w:rPr>
          <w:rtl w:val="0"/>
        </w:rPr>
      </w:r>
    </w:p>
    <w:tbl>
      <w:tblPr>
        <w:tblStyle w:val="Table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95"/>
        <w:gridCol w:w="4856"/>
        <w:tblGridChange w:id="0">
          <w:tblGrid>
            <w:gridCol w:w="4495"/>
            <w:gridCol w:w="4856"/>
          </w:tblGrid>
        </w:tblGridChange>
      </w:tblGrid>
      <w:tr>
        <w:trPr>
          <w:cantSplit w:val="0"/>
          <w:trHeight w:val="800"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del proyecto integral:</w:t>
            </w:r>
          </w:p>
          <w:p w:rsidR="00000000" w:rsidDel="00000000" w:rsidP="00000000" w:rsidRDefault="00000000" w:rsidRPr="00000000" w14:paraId="0000009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95">
            <w:pPr>
              <w:jc w:val="both"/>
              <w:rPr>
                <w:rFonts w:ascii="Roboto" w:cs="Roboto" w:eastAsia="Roboto" w:hAnsi="Roboto"/>
                <w:b w:val="1"/>
                <w:color w:val="000000"/>
              </w:rPr>
            </w:pPr>
            <w:r w:rsidDel="00000000" w:rsidR="00000000" w:rsidRPr="00000000">
              <w:rPr>
                <w:rtl w:val="0"/>
              </w:rPr>
            </w:r>
          </w:p>
        </w:tc>
      </w:tr>
      <w:tr>
        <w:trPr>
          <w:cantSplit w:val="0"/>
          <w:trHeight w:val="778" w:hRule="atLeast"/>
          <w:tblHeader w:val="0"/>
        </w:trPr>
        <w:tc>
          <w:tcPr/>
          <w:p w:rsidR="00000000" w:rsidDel="00000000" w:rsidP="00000000" w:rsidRDefault="00000000" w:rsidRPr="00000000" w14:paraId="00000096">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 del proyecto integral:</w:t>
            </w:r>
          </w:p>
          <w:p w:rsidR="00000000" w:rsidDel="00000000" w:rsidP="00000000" w:rsidRDefault="00000000" w:rsidRPr="00000000" w14:paraId="00000097">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98">
            <w:pPr>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99">
      <w:pPr>
        <w:rPr/>
      </w:pPr>
      <w:r w:rsidDel="00000000" w:rsidR="00000000" w:rsidRPr="00000000">
        <w:rPr>
          <w:rtl w:val="0"/>
        </w:rPr>
      </w:r>
    </w:p>
    <w:tbl>
      <w:tblPr>
        <w:tblStyle w:val="Table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7"/>
        <w:gridCol w:w="2187"/>
        <w:gridCol w:w="2187"/>
        <w:gridCol w:w="2790"/>
        <w:tblGridChange w:id="0">
          <w:tblGrid>
            <w:gridCol w:w="2187"/>
            <w:gridCol w:w="2187"/>
            <w:gridCol w:w="2187"/>
            <w:gridCol w:w="2790"/>
          </w:tblGrid>
        </w:tblGridChange>
      </w:tblGrid>
      <w:tr>
        <w:trPr>
          <w:cantSplit w:val="0"/>
          <w:trHeight w:val="1406" w:hRule="atLeast"/>
          <w:tblHeader w:val="0"/>
        </w:trPr>
        <w:tc>
          <w:tcPr>
            <w:gridSpan w:val="4"/>
          </w:tcPr>
          <w:p w:rsidR="00000000" w:rsidDel="00000000" w:rsidP="00000000" w:rsidRDefault="00000000" w:rsidRPr="00000000" w14:paraId="0000009A">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Participantes en el desarrollo de la etapa</w:t>
            </w:r>
          </w:p>
          <w:p w:rsidR="00000000" w:rsidDel="00000000" w:rsidP="00000000" w:rsidRDefault="00000000" w:rsidRPr="00000000" w14:paraId="0000009B">
            <w:pPr>
              <w:jc w:val="center"/>
              <w:rPr>
                <w:rFonts w:ascii="Roboto" w:cs="Roboto" w:eastAsia="Roboto" w:hAnsi="Roboto"/>
                <w:b w:val="1"/>
                <w:color w:val="000000"/>
              </w:rPr>
            </w:pPr>
            <w:r w:rsidDel="00000000" w:rsidR="00000000" w:rsidRPr="00000000">
              <w:rPr>
                <w:rFonts w:ascii="Roboto" w:cs="Roboto" w:eastAsia="Roboto" w:hAnsi="Roboto"/>
                <w:color w:val="000000"/>
                <w:rtl w:val="0"/>
              </w:rPr>
              <w:t xml:space="preserve">Los artistas y sabedores de la comunidad serán los encargados de llevar a cabo esta fase, aportando sus conocimientos, experiencias y saberes tradicionales para enriquecer el proceso. Su participación garantizará la autenticidad cultural y el adecuado desarrollo de la iniciativa.</w:t>
            </w: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9F">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completo</w:t>
            </w:r>
          </w:p>
        </w:tc>
        <w:tc>
          <w:tcPr/>
          <w:p w:rsidR="00000000" w:rsidDel="00000000" w:rsidP="00000000" w:rsidRDefault="00000000" w:rsidRPr="00000000" w14:paraId="000000A0">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Rol</w:t>
            </w:r>
          </w:p>
        </w:tc>
        <w:tc>
          <w:tcPr/>
          <w:p w:rsidR="00000000" w:rsidDel="00000000" w:rsidP="00000000" w:rsidRDefault="00000000" w:rsidRPr="00000000" w14:paraId="000000A1">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Celular</w:t>
            </w:r>
          </w:p>
        </w:tc>
        <w:tc>
          <w:tcPr/>
          <w:p w:rsidR="00000000" w:rsidDel="00000000" w:rsidP="00000000" w:rsidRDefault="00000000" w:rsidRPr="00000000" w14:paraId="000000A2">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 - Mail</w:t>
            </w:r>
          </w:p>
        </w:tc>
      </w:tr>
      <w:tr>
        <w:trPr>
          <w:cantSplit w:val="0"/>
          <w:trHeight w:val="270" w:hRule="atLeast"/>
          <w:tblHeader w:val="0"/>
        </w:trPr>
        <w:tc>
          <w:tcPr/>
          <w:p w:rsidR="00000000" w:rsidDel="00000000" w:rsidP="00000000" w:rsidRDefault="00000000" w:rsidRPr="00000000" w14:paraId="000000A3">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4">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5">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6">
            <w:pPr>
              <w:jc w:val="both"/>
              <w:rPr>
                <w:rFonts w:ascii="Roboto" w:cs="Roboto" w:eastAsia="Roboto" w:hAnsi="Roboto"/>
                <w:b w:val="1"/>
                <w:color w:val="000000"/>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A7">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8">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9">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A">
            <w:pPr>
              <w:jc w:val="both"/>
              <w:rPr>
                <w:rFonts w:ascii="Roboto" w:cs="Roboto" w:eastAsia="Roboto" w:hAnsi="Roboto"/>
                <w:b w:val="1"/>
                <w:color w:val="000000"/>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AB">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C">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D">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AE">
            <w:pPr>
              <w:jc w:val="both"/>
              <w:rPr>
                <w:rFonts w:ascii="Roboto" w:cs="Roboto" w:eastAsia="Roboto" w:hAnsi="Roboto"/>
                <w:b w:val="1"/>
                <w:color w:val="000000"/>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AF">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B0">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B1">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B2">
            <w:pPr>
              <w:jc w:val="both"/>
              <w:rPr>
                <w:rFonts w:ascii="Roboto" w:cs="Roboto" w:eastAsia="Roboto" w:hAnsi="Roboto"/>
                <w:b w:val="1"/>
                <w:color w:val="000000"/>
              </w:rPr>
            </w:pPr>
            <w:r w:rsidDel="00000000" w:rsidR="00000000" w:rsidRPr="00000000">
              <w:rPr>
                <w:rtl w:val="0"/>
              </w:rPr>
            </w:r>
          </w:p>
        </w:tc>
      </w:tr>
      <w:tr>
        <w:trPr>
          <w:cantSplit w:val="0"/>
          <w:trHeight w:val="270" w:hRule="atLeast"/>
          <w:tblHeader w:val="0"/>
        </w:trPr>
        <w:tc>
          <w:tcPr>
            <w:gridSpan w:val="4"/>
          </w:tcPr>
          <w:p w:rsidR="00000000" w:rsidDel="00000000" w:rsidP="00000000" w:rsidRDefault="00000000" w:rsidRPr="00000000" w14:paraId="000000B3">
            <w:pPr>
              <w:jc w:val="both"/>
              <w:rPr>
                <w:rFonts w:ascii="Roboto" w:cs="Roboto" w:eastAsia="Roboto" w:hAnsi="Roboto"/>
                <w:b w:val="1"/>
                <w:color w:val="000000"/>
              </w:rPr>
            </w:pPr>
            <w:r w:rsidDel="00000000" w:rsidR="00000000" w:rsidRPr="00000000">
              <w:rPr>
                <w:rFonts w:ascii="Roboto" w:cs="Roboto" w:eastAsia="Roboto" w:hAnsi="Roboto"/>
                <w:i w:val="1"/>
                <w:color w:val="000000"/>
                <w:rtl w:val="0"/>
              </w:rPr>
              <w:t xml:space="preserve">Incluya filas adicionales si requiere agregar más filas.</w:t>
            </w:r>
            <w:r w:rsidDel="00000000" w:rsidR="00000000" w:rsidRPr="00000000">
              <w:rPr>
                <w:rtl w:val="0"/>
              </w:rPr>
            </w:r>
          </w:p>
        </w:tc>
      </w:tr>
    </w:tbl>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2.1 Concepto y Narrativa Escénica</w:t>
      </w:r>
    </w:p>
    <w:tbl>
      <w:tblPr>
        <w:tblStyle w:val="Table4"/>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9"/>
        <w:gridCol w:w="5022"/>
        <w:tblGridChange w:id="0">
          <w:tblGrid>
            <w:gridCol w:w="4329"/>
            <w:gridCol w:w="5022"/>
          </w:tblGrid>
        </w:tblGridChange>
      </w:tblGrid>
      <w:tr>
        <w:trPr>
          <w:cantSplit w:val="0"/>
          <w:trHeight w:val="812" w:hRule="atLeast"/>
          <w:tblHeader w:val="0"/>
        </w:trPr>
        <w:tc>
          <w:tcPr/>
          <w:p w:rsidR="00000000" w:rsidDel="00000000" w:rsidP="00000000" w:rsidRDefault="00000000" w:rsidRPr="00000000" w14:paraId="000000B9">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Concepto central de la obra:</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0BA">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¿Cuál es el mensaje principal que se desea transmitir sobre los Kuagros palenqueros?</w:t>
            </w:r>
            <w:r w:rsidDel="00000000" w:rsidR="00000000" w:rsidRPr="00000000">
              <w:rPr>
                <w:rtl w:val="0"/>
              </w:rPr>
            </w:r>
          </w:p>
        </w:tc>
        <w:tc>
          <w:tcPr/>
          <w:p w:rsidR="00000000" w:rsidDel="00000000" w:rsidP="00000000" w:rsidRDefault="00000000" w:rsidRPr="00000000" w14:paraId="000000BB">
            <w:pPr>
              <w:tabs>
                <w:tab w:val="left" w:leader="none" w:pos="586"/>
              </w:tabs>
              <w:jc w:val="both"/>
              <w:rPr>
                <w:rFonts w:ascii="Roboto" w:cs="Roboto" w:eastAsia="Roboto" w:hAnsi="Roboto"/>
                <w:color w:val="000000"/>
              </w:rPr>
            </w:pPr>
            <w:r w:rsidDel="00000000" w:rsidR="00000000" w:rsidRPr="00000000">
              <w:rPr>
                <w:rtl w:val="0"/>
              </w:rPr>
            </w:r>
          </w:p>
        </w:tc>
      </w:tr>
      <w:tr>
        <w:trPr>
          <w:cantSplit w:val="0"/>
          <w:trHeight w:val="827" w:hRule="atLeast"/>
          <w:tblHeader w:val="0"/>
        </w:trPr>
        <w:tc>
          <w:tcPr/>
          <w:p w:rsidR="00000000" w:rsidDel="00000000" w:rsidP="00000000" w:rsidRDefault="00000000" w:rsidRPr="00000000" w14:paraId="000000BC">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Elementos narrativos clave:</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0BD">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historias, mitos o anécdotas específicas se incluirán?</w:t>
            </w:r>
            <w:r w:rsidDel="00000000" w:rsidR="00000000" w:rsidRPr="00000000">
              <w:rPr>
                <w:rtl w:val="0"/>
              </w:rPr>
            </w:r>
          </w:p>
        </w:tc>
        <w:tc>
          <w:tcPr/>
          <w:p w:rsidR="00000000" w:rsidDel="00000000" w:rsidP="00000000" w:rsidRDefault="00000000" w:rsidRPr="00000000" w14:paraId="000000BE">
            <w:pPr>
              <w:jc w:val="both"/>
              <w:rPr>
                <w:rFonts w:ascii="Roboto" w:cs="Roboto" w:eastAsia="Roboto" w:hAnsi="Roboto"/>
                <w:color w:val="000000"/>
              </w:rPr>
            </w:pPr>
            <w:r w:rsidDel="00000000" w:rsidR="00000000" w:rsidRPr="00000000">
              <w:rPr>
                <w:rtl w:val="0"/>
              </w:rPr>
            </w:r>
          </w:p>
        </w:tc>
      </w:tr>
      <w:tr>
        <w:trPr>
          <w:cantSplit w:val="0"/>
          <w:trHeight w:val="530" w:hRule="atLeast"/>
          <w:tblHeader w:val="0"/>
        </w:trPr>
        <w:tc>
          <w:tcPr/>
          <w:p w:rsidR="00000000" w:rsidDel="00000000" w:rsidP="00000000" w:rsidRDefault="00000000" w:rsidRPr="00000000" w14:paraId="000000BF">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Lenguaje escénico:</w:t>
            </w:r>
            <w:r w:rsidDel="00000000" w:rsidR="00000000" w:rsidRPr="00000000">
              <w:rPr>
                <w:rFonts w:ascii="Roboto" w:cs="Roboto" w:eastAsia="Roboto" w:hAnsi="Roboto"/>
                <w:color w:val="000000"/>
                <w:rtl w:val="0"/>
              </w:rPr>
              <w:t xml:space="preserve"> </w:t>
            </w:r>
            <w:r w:rsidDel="00000000" w:rsidR="00000000" w:rsidRPr="00000000">
              <w:rPr>
                <w:rFonts w:ascii="Roboto" w:cs="Roboto" w:eastAsia="Roboto" w:hAnsi="Roboto"/>
                <w:i w:val="1"/>
                <w:color w:val="000000"/>
                <w:rtl w:val="0"/>
              </w:rPr>
              <w:t xml:space="preserve">¿Qué estilo o enfoque artístico se utilizará para contar la historia?</w:t>
            </w:r>
            <w:r w:rsidDel="00000000" w:rsidR="00000000" w:rsidRPr="00000000">
              <w:rPr>
                <w:rtl w:val="0"/>
              </w:rPr>
            </w:r>
          </w:p>
        </w:tc>
        <w:tc>
          <w:tcPr/>
          <w:p w:rsidR="00000000" w:rsidDel="00000000" w:rsidP="00000000" w:rsidRDefault="00000000" w:rsidRPr="00000000" w14:paraId="000000C0">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C1">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2.2 Expresiones Culturales Propias</w:t>
      </w:r>
    </w:p>
    <w:p w:rsidR="00000000" w:rsidDel="00000000" w:rsidP="00000000" w:rsidRDefault="00000000" w:rsidRPr="00000000" w14:paraId="000000C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bl>
      <w:tblPr>
        <w:tblStyle w:val="Table5"/>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14"/>
        <w:gridCol w:w="5037"/>
        <w:tblGridChange w:id="0">
          <w:tblGrid>
            <w:gridCol w:w="4314"/>
            <w:gridCol w:w="5037"/>
          </w:tblGrid>
        </w:tblGridChange>
      </w:tblGrid>
      <w:tr>
        <w:trPr>
          <w:cantSplit w:val="0"/>
          <w:trHeight w:val="823" w:hRule="atLeast"/>
          <w:tblHeader w:val="0"/>
        </w:trPr>
        <w:tc>
          <w:tcPr/>
          <w:p w:rsidR="00000000" w:rsidDel="00000000" w:rsidP="00000000" w:rsidRDefault="00000000" w:rsidRPr="00000000" w14:paraId="000000C4">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Sonidos ancestrales y ritmos: </w:t>
            </w:r>
            <w:r w:rsidDel="00000000" w:rsidR="00000000" w:rsidRPr="00000000">
              <w:rPr>
                <w:rtl w:val="0"/>
              </w:rPr>
            </w:r>
          </w:p>
          <w:p w:rsidR="00000000" w:rsidDel="00000000" w:rsidP="00000000" w:rsidRDefault="00000000" w:rsidRPr="00000000" w14:paraId="000000C5">
            <w:pPr>
              <w:jc w:val="both"/>
              <w:rPr>
                <w:rFonts w:ascii="Roboto" w:cs="Roboto" w:eastAsia="Roboto" w:hAnsi="Roboto"/>
                <w:b w:val="1"/>
                <w:color w:val="000000"/>
              </w:rPr>
            </w:pPr>
            <w:r w:rsidDel="00000000" w:rsidR="00000000" w:rsidRPr="00000000">
              <w:rPr>
                <w:rFonts w:ascii="Roboto" w:cs="Roboto" w:eastAsia="Roboto" w:hAnsi="Roboto"/>
                <w:color w:val="000000"/>
                <w:rtl w:val="0"/>
              </w:rPr>
              <w:t xml:space="preserve">¿Qué instrumentos, cantos o sonidos tradicionales se incorporarán?</w:t>
            </w:r>
            <w:r w:rsidDel="00000000" w:rsidR="00000000" w:rsidRPr="00000000">
              <w:rPr>
                <w:rtl w:val="0"/>
              </w:rPr>
            </w:r>
          </w:p>
        </w:tc>
        <w:tc>
          <w:tcPr/>
          <w:p w:rsidR="00000000" w:rsidDel="00000000" w:rsidP="00000000" w:rsidRDefault="00000000" w:rsidRPr="00000000" w14:paraId="000000C6">
            <w:pPr>
              <w:jc w:val="both"/>
              <w:rPr>
                <w:rFonts w:ascii="Roboto" w:cs="Roboto" w:eastAsia="Roboto" w:hAnsi="Roboto"/>
                <w:b w:val="1"/>
                <w:color w:val="000000"/>
              </w:rPr>
            </w:pPr>
            <w:r w:rsidDel="00000000" w:rsidR="00000000" w:rsidRPr="00000000">
              <w:rPr>
                <w:rtl w:val="0"/>
              </w:rPr>
            </w:r>
          </w:p>
        </w:tc>
      </w:tr>
      <w:tr>
        <w:trPr>
          <w:cantSplit w:val="0"/>
          <w:trHeight w:val="839" w:hRule="atLeast"/>
          <w:tblHeader w:val="0"/>
        </w:trPr>
        <w:tc>
          <w:tcPr/>
          <w:p w:rsidR="00000000" w:rsidDel="00000000" w:rsidP="00000000" w:rsidRDefault="00000000" w:rsidRPr="00000000" w14:paraId="000000C7">
            <w:pPr>
              <w:jc w:val="both"/>
              <w:rPr>
                <w:rFonts w:ascii="Roboto" w:cs="Roboto" w:eastAsia="Roboto" w:hAnsi="Roboto"/>
                <w:b w:val="1"/>
                <w:i w:val="1"/>
                <w:color w:val="000000"/>
              </w:rPr>
            </w:pPr>
            <w:r w:rsidDel="00000000" w:rsidR="00000000" w:rsidRPr="00000000">
              <w:rPr>
                <w:rFonts w:ascii="Roboto" w:cs="Roboto" w:eastAsia="Roboto" w:hAnsi="Roboto"/>
                <w:b w:val="1"/>
                <w:color w:val="000000"/>
                <w:rtl w:val="0"/>
              </w:rPr>
              <w:t xml:space="preserve">Lenguajes corporales: </w:t>
            </w:r>
            <w:r w:rsidDel="00000000" w:rsidR="00000000" w:rsidRPr="00000000">
              <w:rPr>
                <w:rtl w:val="0"/>
              </w:rPr>
            </w:r>
          </w:p>
          <w:p w:rsidR="00000000" w:rsidDel="00000000" w:rsidP="00000000" w:rsidRDefault="00000000" w:rsidRPr="00000000" w14:paraId="000000C8">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¿Qué movimientos o danzas representan mejor la identidad palenquera?</w:t>
            </w:r>
          </w:p>
        </w:tc>
        <w:tc>
          <w:tcPr/>
          <w:p w:rsidR="00000000" w:rsidDel="00000000" w:rsidP="00000000" w:rsidRDefault="00000000" w:rsidRPr="00000000" w14:paraId="000000C9">
            <w:pPr>
              <w:jc w:val="both"/>
              <w:rPr>
                <w:rFonts w:ascii="Roboto" w:cs="Roboto" w:eastAsia="Roboto" w:hAnsi="Roboto"/>
                <w:b w:val="1"/>
                <w:color w:val="000000"/>
              </w:rPr>
            </w:pPr>
            <w:r w:rsidDel="00000000" w:rsidR="00000000" w:rsidRPr="00000000">
              <w:rPr>
                <w:rtl w:val="0"/>
              </w:rPr>
            </w:r>
          </w:p>
        </w:tc>
      </w:tr>
      <w:tr>
        <w:trPr>
          <w:cantSplit w:val="0"/>
          <w:trHeight w:val="823" w:hRule="atLeast"/>
          <w:tblHeader w:val="0"/>
        </w:trPr>
        <w:tc>
          <w:tcPr/>
          <w:p w:rsidR="00000000" w:rsidDel="00000000" w:rsidP="00000000" w:rsidRDefault="00000000" w:rsidRPr="00000000" w14:paraId="000000CA">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Narrativa oral: </w:t>
            </w:r>
            <w:r w:rsidDel="00000000" w:rsidR="00000000" w:rsidRPr="00000000">
              <w:rPr>
                <w:rtl w:val="0"/>
              </w:rPr>
            </w:r>
          </w:p>
          <w:p w:rsidR="00000000" w:rsidDel="00000000" w:rsidP="00000000" w:rsidRDefault="00000000" w:rsidRPr="00000000" w14:paraId="000000CB">
            <w:pPr>
              <w:jc w:val="both"/>
              <w:rPr>
                <w:rFonts w:ascii="Roboto" w:cs="Roboto" w:eastAsia="Roboto" w:hAnsi="Roboto"/>
                <w:b w:val="1"/>
                <w:color w:val="000000"/>
              </w:rPr>
            </w:pPr>
            <w:r w:rsidDel="00000000" w:rsidR="00000000" w:rsidRPr="00000000">
              <w:rPr>
                <w:rFonts w:ascii="Roboto" w:cs="Roboto" w:eastAsia="Roboto" w:hAnsi="Roboto"/>
                <w:color w:val="000000"/>
                <w:rtl w:val="0"/>
              </w:rPr>
              <w:t xml:space="preserve">¿Qué relatos o testimonios de la comunidad se integrarán en la obra?</w:t>
            </w:r>
            <w:r w:rsidDel="00000000" w:rsidR="00000000" w:rsidRPr="00000000">
              <w:rPr>
                <w:rtl w:val="0"/>
              </w:rPr>
            </w:r>
          </w:p>
        </w:tc>
        <w:tc>
          <w:tcPr/>
          <w:p w:rsidR="00000000" w:rsidDel="00000000" w:rsidP="00000000" w:rsidRDefault="00000000" w:rsidRPr="00000000" w14:paraId="000000CC">
            <w:pPr>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C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color w:val="000000"/>
          <w:rtl w:val="0"/>
        </w:rPr>
        <w:t xml:space="preserve">2.3. Artes Escénicas y Técnicas</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36"/>
        <w:gridCol w:w="4915"/>
        <w:tblGridChange w:id="0">
          <w:tblGrid>
            <w:gridCol w:w="4436"/>
            <w:gridCol w:w="4915"/>
          </w:tblGrid>
        </w:tblGridChange>
      </w:tblGrid>
      <w:tr>
        <w:trPr>
          <w:cantSplit w:val="0"/>
          <w:trHeight w:val="799" w:hRule="atLeast"/>
          <w:tblHeader w:val="0"/>
        </w:trPr>
        <w:tc>
          <w:tcPr/>
          <w:p w:rsidR="00000000" w:rsidDel="00000000" w:rsidP="00000000" w:rsidRDefault="00000000" w:rsidRPr="00000000" w14:paraId="000000D0">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Música:</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0D1">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tipo de música se utilizará y cómo se integrará en las escenas?</w:t>
            </w:r>
            <w:r w:rsidDel="00000000" w:rsidR="00000000" w:rsidRPr="00000000">
              <w:rPr>
                <w:rtl w:val="0"/>
              </w:rPr>
            </w:r>
          </w:p>
        </w:tc>
        <w:tc>
          <w:tcPr/>
          <w:p w:rsidR="00000000" w:rsidDel="00000000" w:rsidP="00000000" w:rsidRDefault="00000000" w:rsidRPr="00000000" w14:paraId="000000D2">
            <w:pPr>
              <w:jc w:val="both"/>
              <w:rPr>
                <w:rFonts w:ascii="Roboto" w:cs="Roboto" w:eastAsia="Roboto" w:hAnsi="Roboto"/>
                <w:color w:val="00000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D3">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Instrumentos tradicionales: </w:t>
            </w:r>
          </w:p>
          <w:p w:rsidR="00000000" w:rsidDel="00000000" w:rsidP="00000000" w:rsidRDefault="00000000" w:rsidRPr="00000000" w14:paraId="000000D4">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¿Qué instrumentos se identificarán y cómo se usarán?</w:t>
            </w:r>
          </w:p>
        </w:tc>
        <w:tc>
          <w:tcPr/>
          <w:p w:rsidR="00000000" w:rsidDel="00000000" w:rsidP="00000000" w:rsidRDefault="00000000" w:rsidRPr="00000000" w14:paraId="000000D5">
            <w:pPr>
              <w:jc w:val="both"/>
              <w:rPr>
                <w:rFonts w:ascii="Roboto" w:cs="Roboto" w:eastAsia="Roboto" w:hAnsi="Roboto"/>
                <w:color w:val="000000"/>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00D6">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Patrones rítmicos: </w:t>
            </w:r>
          </w:p>
          <w:p w:rsidR="00000000" w:rsidDel="00000000" w:rsidP="00000000" w:rsidRDefault="00000000" w:rsidRPr="00000000" w14:paraId="000000D7">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ritmos caracterizan a los Kuagros y cómo se integrarán?</w:t>
            </w:r>
          </w:p>
        </w:tc>
        <w:tc>
          <w:tcPr/>
          <w:p w:rsidR="00000000" w:rsidDel="00000000" w:rsidP="00000000" w:rsidRDefault="00000000" w:rsidRPr="00000000" w14:paraId="000000D8">
            <w:pPr>
              <w:jc w:val="both"/>
              <w:rPr>
                <w:rFonts w:ascii="Roboto" w:cs="Roboto" w:eastAsia="Roboto" w:hAnsi="Roboto"/>
                <w:color w:val="000000"/>
              </w:rPr>
            </w:pPr>
            <w:r w:rsidDel="00000000" w:rsidR="00000000" w:rsidRPr="00000000">
              <w:rPr>
                <w:rtl w:val="0"/>
              </w:rPr>
            </w:r>
          </w:p>
        </w:tc>
      </w:tr>
      <w:tr>
        <w:trPr>
          <w:cantSplit w:val="0"/>
          <w:trHeight w:val="1352" w:hRule="atLeast"/>
          <w:tblHeader w:val="0"/>
        </w:trPr>
        <w:tc>
          <w:tcPr/>
          <w:p w:rsidR="00000000" w:rsidDel="00000000" w:rsidP="00000000" w:rsidRDefault="00000000" w:rsidRPr="00000000" w14:paraId="000000D9">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Danza:</w:t>
            </w: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DA">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estilos de danza se incluirán y en qué momentos de la obra?</w:t>
            </w:r>
          </w:p>
          <w:p w:rsidR="00000000" w:rsidDel="00000000" w:rsidP="00000000" w:rsidRDefault="00000000" w:rsidRPr="00000000" w14:paraId="000000DB">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gestos o danzas reflejan la identidad palenquera?)</w:t>
            </w:r>
            <w:r w:rsidDel="00000000" w:rsidR="00000000" w:rsidRPr="00000000">
              <w:rPr>
                <w:rtl w:val="0"/>
              </w:rPr>
            </w:r>
          </w:p>
        </w:tc>
        <w:tc>
          <w:tcPr/>
          <w:p w:rsidR="00000000" w:rsidDel="00000000" w:rsidP="00000000" w:rsidRDefault="00000000" w:rsidRPr="00000000" w14:paraId="000000DC">
            <w:pPr>
              <w:jc w:val="both"/>
              <w:rPr>
                <w:rFonts w:ascii="Roboto" w:cs="Roboto" w:eastAsia="Roboto" w:hAnsi="Roboto"/>
                <w:color w:val="000000"/>
              </w:rPr>
            </w:pPr>
            <w:r w:rsidDel="00000000" w:rsidR="00000000" w:rsidRPr="00000000">
              <w:rPr>
                <w:rtl w:val="0"/>
              </w:rPr>
            </w:r>
          </w:p>
        </w:tc>
      </w:tr>
      <w:tr>
        <w:trPr>
          <w:cantSplit w:val="0"/>
          <w:trHeight w:val="814" w:hRule="atLeast"/>
          <w:tblHeader w:val="0"/>
        </w:trPr>
        <w:tc>
          <w:tcPr/>
          <w:p w:rsidR="00000000" w:rsidDel="00000000" w:rsidP="00000000" w:rsidRDefault="00000000" w:rsidRPr="00000000" w14:paraId="000000DD">
            <w:pPr>
              <w:jc w:val="both"/>
              <w:rPr>
                <w:rFonts w:ascii="Roboto" w:cs="Roboto" w:eastAsia="Roboto" w:hAnsi="Roboto"/>
                <w:b w:val="1"/>
                <w:i w:val="1"/>
                <w:color w:val="000000"/>
              </w:rPr>
            </w:pPr>
            <w:r w:rsidDel="00000000" w:rsidR="00000000" w:rsidRPr="00000000">
              <w:rPr>
                <w:rFonts w:ascii="Roboto" w:cs="Roboto" w:eastAsia="Roboto" w:hAnsi="Roboto"/>
                <w:b w:val="1"/>
                <w:color w:val="000000"/>
                <w:rtl w:val="0"/>
              </w:rPr>
              <w:t xml:space="preserve">Narrativa oral: </w:t>
            </w:r>
            <w:r w:rsidDel="00000000" w:rsidR="00000000" w:rsidRPr="00000000">
              <w:rPr>
                <w:rtl w:val="0"/>
              </w:rPr>
            </w:r>
          </w:p>
          <w:p w:rsidR="00000000" w:rsidDel="00000000" w:rsidP="00000000" w:rsidRDefault="00000000" w:rsidRPr="00000000" w14:paraId="000000DE">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relatos o testimonios se incorporarán en la obra?</w:t>
            </w:r>
          </w:p>
        </w:tc>
        <w:tc>
          <w:tcPr/>
          <w:p w:rsidR="00000000" w:rsidDel="00000000" w:rsidP="00000000" w:rsidRDefault="00000000" w:rsidRPr="00000000" w14:paraId="000000DF">
            <w:pPr>
              <w:jc w:val="both"/>
              <w:rPr>
                <w:rFonts w:ascii="Roboto" w:cs="Roboto" w:eastAsia="Roboto" w:hAnsi="Roboto"/>
                <w:color w:val="000000"/>
              </w:rPr>
            </w:pPr>
            <w:r w:rsidDel="00000000" w:rsidR="00000000" w:rsidRPr="00000000">
              <w:rPr>
                <w:rtl w:val="0"/>
              </w:rPr>
            </w:r>
          </w:p>
        </w:tc>
      </w:tr>
      <w:tr>
        <w:trPr>
          <w:cantSplit w:val="0"/>
          <w:trHeight w:val="260" w:hRule="atLeast"/>
          <w:tblHeader w:val="0"/>
        </w:trPr>
        <w:tc>
          <w:tcPr>
            <w:gridSpan w:val="2"/>
          </w:tcPr>
          <w:p w:rsidR="00000000" w:rsidDel="00000000" w:rsidP="00000000" w:rsidRDefault="00000000" w:rsidRPr="00000000" w14:paraId="000000E0">
            <w:pPr>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Escenografía:</w:t>
            </w: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00E2">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Física: </w:t>
            </w:r>
          </w:p>
          <w:p w:rsidR="00000000" w:rsidDel="00000000" w:rsidP="00000000" w:rsidRDefault="00000000" w:rsidRPr="00000000" w14:paraId="000000E3">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elementos físicos se necesitan para recrear los espacios?</w:t>
            </w:r>
          </w:p>
        </w:tc>
        <w:tc>
          <w:tcPr/>
          <w:p w:rsidR="00000000" w:rsidDel="00000000" w:rsidP="00000000" w:rsidRDefault="00000000" w:rsidRPr="00000000" w14:paraId="000000E4">
            <w:pPr>
              <w:jc w:val="both"/>
              <w:rPr>
                <w:rFonts w:ascii="Roboto" w:cs="Roboto" w:eastAsia="Roboto" w:hAnsi="Roboto"/>
                <w:color w:val="000000"/>
              </w:rPr>
            </w:pPr>
            <w:r w:rsidDel="00000000" w:rsidR="00000000" w:rsidRPr="00000000">
              <w:rPr>
                <w:rtl w:val="0"/>
              </w:rPr>
            </w:r>
          </w:p>
        </w:tc>
      </w:tr>
      <w:tr>
        <w:trPr>
          <w:cantSplit w:val="0"/>
          <w:trHeight w:val="814" w:hRule="atLeast"/>
          <w:tblHeader w:val="0"/>
        </w:trPr>
        <w:tc>
          <w:tcPr/>
          <w:p w:rsidR="00000000" w:rsidDel="00000000" w:rsidP="00000000" w:rsidRDefault="00000000" w:rsidRPr="00000000" w14:paraId="000000E5">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Digital: </w:t>
            </w:r>
          </w:p>
          <w:p w:rsidR="00000000" w:rsidDel="00000000" w:rsidP="00000000" w:rsidRDefault="00000000" w:rsidRPr="00000000" w14:paraId="000000E6">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proyecciones o efectos visuales digitales se utilizarán?</w:t>
            </w:r>
            <w:r w:rsidDel="00000000" w:rsidR="00000000" w:rsidRPr="00000000">
              <w:rPr>
                <w:rtl w:val="0"/>
              </w:rPr>
            </w:r>
          </w:p>
        </w:tc>
        <w:tc>
          <w:tcPr/>
          <w:p w:rsidR="00000000" w:rsidDel="00000000" w:rsidP="00000000" w:rsidRDefault="00000000" w:rsidRPr="00000000" w14:paraId="000000E7">
            <w:pPr>
              <w:jc w:val="both"/>
              <w:rPr>
                <w:rFonts w:ascii="Roboto" w:cs="Roboto" w:eastAsia="Roboto" w:hAnsi="Roboto"/>
                <w:color w:val="000000"/>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00E8">
            <w:pPr>
              <w:jc w:val="both"/>
              <w:rPr>
                <w:rFonts w:ascii="Roboto" w:cs="Roboto" w:eastAsia="Roboto" w:hAnsi="Roboto"/>
                <w:b w:val="1"/>
                <w:i w:val="1"/>
                <w:color w:val="000000"/>
              </w:rPr>
            </w:pPr>
            <w:r w:rsidDel="00000000" w:rsidR="00000000" w:rsidRPr="00000000">
              <w:rPr>
                <w:rFonts w:ascii="Roboto" w:cs="Roboto" w:eastAsia="Roboto" w:hAnsi="Roboto"/>
                <w:b w:val="1"/>
                <w:color w:val="000000"/>
                <w:rtl w:val="0"/>
              </w:rPr>
              <w:t xml:space="preserve">Vestuario: </w:t>
            </w:r>
            <w:r w:rsidDel="00000000" w:rsidR="00000000" w:rsidRPr="00000000">
              <w:rPr>
                <w:rtl w:val="0"/>
              </w:rPr>
            </w:r>
          </w:p>
          <w:p w:rsidR="00000000" w:rsidDel="00000000" w:rsidP="00000000" w:rsidRDefault="00000000" w:rsidRPr="00000000" w14:paraId="000000E9">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trajes o accesorios reflejan mejor la organización social de los Kuagros?</w:t>
            </w:r>
          </w:p>
        </w:tc>
        <w:tc>
          <w:tcPr/>
          <w:p w:rsidR="00000000" w:rsidDel="00000000" w:rsidP="00000000" w:rsidRDefault="00000000" w:rsidRPr="00000000" w14:paraId="000000EA">
            <w:pPr>
              <w:jc w:val="both"/>
              <w:rPr>
                <w:rFonts w:ascii="Roboto" w:cs="Roboto" w:eastAsia="Roboto" w:hAnsi="Roboto"/>
                <w:color w:val="000000"/>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00EB">
            <w:pPr>
              <w:jc w:val="both"/>
              <w:rPr>
                <w:rFonts w:ascii="Roboto" w:cs="Roboto" w:eastAsia="Roboto" w:hAnsi="Roboto"/>
                <w:b w:val="1"/>
                <w:i w:val="1"/>
                <w:color w:val="000000"/>
              </w:rPr>
            </w:pPr>
            <w:r w:rsidDel="00000000" w:rsidR="00000000" w:rsidRPr="00000000">
              <w:rPr>
                <w:rFonts w:ascii="Roboto" w:cs="Roboto" w:eastAsia="Roboto" w:hAnsi="Roboto"/>
                <w:b w:val="1"/>
                <w:color w:val="000000"/>
                <w:rtl w:val="0"/>
              </w:rPr>
              <w:t xml:space="preserve">Elementos visuales: </w:t>
            </w:r>
            <w:r w:rsidDel="00000000" w:rsidR="00000000" w:rsidRPr="00000000">
              <w:rPr>
                <w:rtl w:val="0"/>
              </w:rPr>
            </w:r>
          </w:p>
          <w:p w:rsidR="00000000" w:rsidDel="00000000" w:rsidP="00000000" w:rsidRDefault="00000000" w:rsidRPr="00000000" w14:paraId="000000EC">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símbolos, colores o imágenes serán predominantes en la obra?</w:t>
            </w:r>
          </w:p>
        </w:tc>
        <w:tc>
          <w:tcPr/>
          <w:p w:rsidR="00000000" w:rsidDel="00000000" w:rsidP="00000000" w:rsidRDefault="00000000" w:rsidRPr="00000000" w14:paraId="000000ED">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EE">
      <w:pPr>
        <w:jc w:val="both"/>
        <w:rPr>
          <w:color w:val="00000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2.4 Ambientación Técnica</w:t>
      </w:r>
    </w:p>
    <w:tbl>
      <w:tblPr>
        <w:tblStyle w:val="Table7"/>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17"/>
        <w:gridCol w:w="5034"/>
        <w:tblGridChange w:id="0">
          <w:tblGrid>
            <w:gridCol w:w="4317"/>
            <w:gridCol w:w="5034"/>
          </w:tblGrid>
        </w:tblGridChange>
      </w:tblGrid>
      <w:tr>
        <w:trPr>
          <w:cantSplit w:val="0"/>
          <w:trHeight w:val="866" w:hRule="atLeast"/>
          <w:tblHeader w:val="0"/>
        </w:trPr>
        <w:tc>
          <w:tcPr/>
          <w:p w:rsidR="00000000" w:rsidDel="00000000" w:rsidP="00000000" w:rsidRDefault="00000000" w:rsidRPr="00000000" w14:paraId="000000F0">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Juegos de luces:</w:t>
            </w: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F1">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tipo de iluminación se requiere para crear la atmósfera adecuada?</w:t>
            </w:r>
            <w:r w:rsidDel="00000000" w:rsidR="00000000" w:rsidRPr="00000000">
              <w:rPr>
                <w:rtl w:val="0"/>
              </w:rPr>
            </w:r>
          </w:p>
        </w:tc>
        <w:tc>
          <w:tcPr/>
          <w:p w:rsidR="00000000" w:rsidDel="00000000" w:rsidP="00000000" w:rsidRDefault="00000000" w:rsidRPr="00000000" w14:paraId="000000F2">
            <w:pPr>
              <w:jc w:val="both"/>
              <w:rPr>
                <w:rFonts w:ascii="Roboto" w:cs="Roboto" w:eastAsia="Roboto" w:hAnsi="Roboto"/>
                <w:color w:val="000000"/>
              </w:rPr>
            </w:pPr>
            <w:r w:rsidDel="00000000" w:rsidR="00000000" w:rsidRPr="00000000">
              <w:rPr>
                <w:rtl w:val="0"/>
              </w:rPr>
            </w:r>
          </w:p>
        </w:tc>
      </w:tr>
      <w:tr>
        <w:trPr>
          <w:cantSplit w:val="0"/>
          <w:trHeight w:val="883" w:hRule="atLeast"/>
          <w:tblHeader w:val="0"/>
        </w:trPr>
        <w:tc>
          <w:tcPr/>
          <w:p w:rsidR="00000000" w:rsidDel="00000000" w:rsidP="00000000" w:rsidRDefault="00000000" w:rsidRPr="00000000" w14:paraId="000000F3">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Sonido:</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0F4">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efectos sonoros o ambientales se necesitan para complementar la narrativa?</w:t>
            </w:r>
            <w:r w:rsidDel="00000000" w:rsidR="00000000" w:rsidRPr="00000000">
              <w:rPr>
                <w:rtl w:val="0"/>
              </w:rPr>
            </w:r>
          </w:p>
        </w:tc>
        <w:tc>
          <w:tcPr/>
          <w:p w:rsidR="00000000" w:rsidDel="00000000" w:rsidP="00000000" w:rsidRDefault="00000000" w:rsidRPr="00000000" w14:paraId="000000F5">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F6">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2.5 Integración Comunitaria</w:t>
      </w:r>
    </w:p>
    <w:tbl>
      <w:tblPr>
        <w:tblStyle w:val="Table8"/>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4"/>
        <w:gridCol w:w="5027"/>
        <w:tblGridChange w:id="0">
          <w:tblGrid>
            <w:gridCol w:w="4324"/>
            <w:gridCol w:w="5027"/>
          </w:tblGrid>
        </w:tblGridChange>
      </w:tblGrid>
      <w:tr>
        <w:trPr>
          <w:cantSplit w:val="0"/>
          <w:trHeight w:val="874" w:hRule="atLeast"/>
          <w:tblHeader w:val="0"/>
        </w:trPr>
        <w:tc>
          <w:tcPr/>
          <w:p w:rsidR="00000000" w:rsidDel="00000000" w:rsidP="00000000" w:rsidRDefault="00000000" w:rsidRPr="00000000" w14:paraId="000000F8">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Participación de la comunidad:</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0F9">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¿Cómo se involucrará a los miembros de la comunidad en el proceso creativo?</w:t>
            </w:r>
            <w:r w:rsidDel="00000000" w:rsidR="00000000" w:rsidRPr="00000000">
              <w:rPr>
                <w:rtl w:val="0"/>
              </w:rPr>
            </w:r>
          </w:p>
        </w:tc>
        <w:tc>
          <w:tcPr/>
          <w:p w:rsidR="00000000" w:rsidDel="00000000" w:rsidP="00000000" w:rsidRDefault="00000000" w:rsidRPr="00000000" w14:paraId="000000FA">
            <w:pPr>
              <w:jc w:val="both"/>
              <w:rPr>
                <w:rFonts w:ascii="Roboto" w:cs="Roboto" w:eastAsia="Roboto" w:hAnsi="Roboto"/>
                <w:color w:val="000000"/>
              </w:rPr>
            </w:pPr>
            <w:r w:rsidDel="00000000" w:rsidR="00000000" w:rsidRPr="00000000">
              <w:rPr>
                <w:rtl w:val="0"/>
              </w:rPr>
            </w:r>
          </w:p>
        </w:tc>
      </w:tr>
      <w:tr>
        <w:trPr>
          <w:cantSplit w:val="0"/>
          <w:trHeight w:val="890" w:hRule="atLeast"/>
          <w:tblHeader w:val="0"/>
        </w:trPr>
        <w:tc>
          <w:tcPr/>
          <w:p w:rsidR="00000000" w:rsidDel="00000000" w:rsidP="00000000" w:rsidRDefault="00000000" w:rsidRPr="00000000" w14:paraId="000000FB">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Saberes tradicionales:</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0FC">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conocimientos o prácticas ancestrales se incorporarán en la obra?</w:t>
            </w:r>
            <w:r w:rsidDel="00000000" w:rsidR="00000000" w:rsidRPr="00000000">
              <w:rPr>
                <w:rtl w:val="0"/>
              </w:rPr>
            </w:r>
          </w:p>
        </w:tc>
        <w:tc>
          <w:tcPr/>
          <w:p w:rsidR="00000000" w:rsidDel="00000000" w:rsidP="00000000" w:rsidRDefault="00000000" w:rsidRPr="00000000" w14:paraId="000000FD">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3. Etapa de investigación artística de la obra teatral Organización social de los Kuagros palenqueros</w:t>
      </w:r>
    </w:p>
    <w:p w:rsidR="00000000" w:rsidDel="00000000" w:rsidP="00000000" w:rsidRDefault="00000000" w:rsidRPr="00000000" w14:paraId="0000010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3.1 Identificación de Fuentes</w:t>
      </w:r>
    </w:p>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000000"/>
          <w:rtl w:val="0"/>
        </w:rPr>
        <w:t xml:space="preserve">A través del siguiente formato identificará las bases documentales, orales y de campo que explorarán y sustentarán la investigación artística.</w:t>
      </w:r>
    </w:p>
    <w:p w:rsidR="00000000" w:rsidDel="00000000" w:rsidP="00000000" w:rsidRDefault="00000000" w:rsidRPr="00000000" w14:paraId="00000104">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9"/>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7"/>
        <w:gridCol w:w="2005"/>
        <w:gridCol w:w="2462"/>
        <w:gridCol w:w="2977"/>
        <w:tblGridChange w:id="0">
          <w:tblGrid>
            <w:gridCol w:w="1907"/>
            <w:gridCol w:w="2005"/>
            <w:gridCol w:w="2462"/>
            <w:gridCol w:w="2977"/>
          </w:tblGrid>
        </w:tblGridChange>
      </w:tblGrid>
      <w:tr>
        <w:trPr>
          <w:cantSplit w:val="0"/>
          <w:trHeight w:val="1406" w:hRule="atLeast"/>
          <w:tblHeader w:val="0"/>
        </w:trPr>
        <w:tc>
          <w:tcPr>
            <w:gridSpan w:val="4"/>
          </w:tcPr>
          <w:p w:rsidR="00000000" w:rsidDel="00000000" w:rsidP="00000000" w:rsidRDefault="00000000" w:rsidRPr="00000000" w14:paraId="00000105">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Participantes en el desarrollo de la etapa</w:t>
            </w:r>
          </w:p>
          <w:p w:rsidR="00000000" w:rsidDel="00000000" w:rsidP="00000000" w:rsidRDefault="00000000" w:rsidRPr="00000000" w14:paraId="00000106">
            <w:pPr>
              <w:jc w:val="center"/>
              <w:rPr>
                <w:rFonts w:ascii="Roboto" w:cs="Roboto" w:eastAsia="Roboto" w:hAnsi="Roboto"/>
                <w:b w:val="1"/>
                <w:color w:val="000000"/>
              </w:rPr>
            </w:pPr>
            <w:r w:rsidDel="00000000" w:rsidR="00000000" w:rsidRPr="00000000">
              <w:rPr>
                <w:rFonts w:ascii="Roboto" w:cs="Roboto" w:eastAsia="Roboto" w:hAnsi="Roboto"/>
                <w:color w:val="000000"/>
                <w:rtl w:val="0"/>
              </w:rPr>
              <w:t xml:space="preserve">Los artistas y sabedores de la comunidad serán los encargados de llevar a cabo esta fase, aportando sus conocimientos, experiencias y saberes tradicionales para enriquecer el proceso. Su participación garantizará la autenticidad cultural y el adecuado desarrollo de la iniciativa.</w:t>
            </w: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10A">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completo</w:t>
            </w:r>
          </w:p>
        </w:tc>
        <w:tc>
          <w:tcPr/>
          <w:p w:rsidR="00000000" w:rsidDel="00000000" w:rsidP="00000000" w:rsidRDefault="00000000" w:rsidRPr="00000000" w14:paraId="0000010B">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Rol</w:t>
            </w:r>
          </w:p>
        </w:tc>
        <w:tc>
          <w:tcPr/>
          <w:p w:rsidR="00000000" w:rsidDel="00000000" w:rsidP="00000000" w:rsidRDefault="00000000" w:rsidRPr="00000000" w14:paraId="0000010C">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Celular</w:t>
            </w:r>
          </w:p>
        </w:tc>
        <w:tc>
          <w:tcPr/>
          <w:p w:rsidR="00000000" w:rsidDel="00000000" w:rsidP="00000000" w:rsidRDefault="00000000" w:rsidRPr="00000000" w14:paraId="0000010D">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 - Mail</w:t>
            </w:r>
          </w:p>
        </w:tc>
      </w:tr>
      <w:tr>
        <w:trPr>
          <w:cantSplit w:val="0"/>
          <w:trHeight w:val="270" w:hRule="atLeast"/>
          <w:tblHeader w:val="0"/>
        </w:trPr>
        <w:tc>
          <w:tcPr/>
          <w:p w:rsidR="00000000" w:rsidDel="00000000" w:rsidP="00000000" w:rsidRDefault="00000000" w:rsidRPr="00000000" w14:paraId="0000010E">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F">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0">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1">
            <w:pPr>
              <w:jc w:val="both"/>
              <w:rPr>
                <w:rFonts w:ascii="Roboto" w:cs="Roboto" w:eastAsia="Roboto" w:hAnsi="Roboto"/>
                <w:b w:val="1"/>
                <w:color w:val="000000"/>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112">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3">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4">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5">
            <w:pPr>
              <w:jc w:val="both"/>
              <w:rPr>
                <w:rFonts w:ascii="Roboto" w:cs="Roboto" w:eastAsia="Roboto" w:hAnsi="Roboto"/>
                <w:b w:val="1"/>
                <w:color w:val="000000"/>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16">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7">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8">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9">
            <w:pPr>
              <w:jc w:val="both"/>
              <w:rPr>
                <w:rFonts w:ascii="Roboto" w:cs="Roboto" w:eastAsia="Roboto" w:hAnsi="Roboto"/>
                <w:b w:val="1"/>
                <w:color w:val="000000"/>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11A">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B">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C">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D">
            <w:pPr>
              <w:jc w:val="both"/>
              <w:rPr>
                <w:rFonts w:ascii="Roboto" w:cs="Roboto" w:eastAsia="Roboto" w:hAnsi="Roboto"/>
                <w:b w:val="1"/>
                <w:color w:val="000000"/>
              </w:rPr>
            </w:pPr>
            <w:r w:rsidDel="00000000" w:rsidR="00000000" w:rsidRPr="00000000">
              <w:rPr>
                <w:rtl w:val="0"/>
              </w:rPr>
            </w:r>
          </w:p>
        </w:tc>
      </w:tr>
      <w:tr>
        <w:trPr>
          <w:cantSplit w:val="0"/>
          <w:trHeight w:val="270" w:hRule="atLeast"/>
          <w:tblHeader w:val="0"/>
        </w:trPr>
        <w:tc>
          <w:tcPr>
            <w:gridSpan w:val="4"/>
          </w:tcPr>
          <w:p w:rsidR="00000000" w:rsidDel="00000000" w:rsidP="00000000" w:rsidRDefault="00000000" w:rsidRPr="00000000" w14:paraId="0000011E">
            <w:pPr>
              <w:jc w:val="both"/>
              <w:rPr>
                <w:rFonts w:ascii="Roboto" w:cs="Roboto" w:eastAsia="Roboto" w:hAnsi="Roboto"/>
                <w:b w:val="1"/>
                <w:color w:val="000000"/>
              </w:rPr>
            </w:pPr>
            <w:r w:rsidDel="00000000" w:rsidR="00000000" w:rsidRPr="00000000">
              <w:rPr>
                <w:rFonts w:ascii="Roboto" w:cs="Roboto" w:eastAsia="Roboto" w:hAnsi="Roboto"/>
                <w:i w:val="1"/>
                <w:color w:val="000000"/>
                <w:rtl w:val="0"/>
              </w:rPr>
              <w:t xml:space="preserve">Incluya filas adicionales si requiere agregar más filas.</w:t>
            </w:r>
            <w:r w:rsidDel="00000000" w:rsidR="00000000" w:rsidRPr="00000000">
              <w:rPr>
                <w:rtl w:val="0"/>
              </w:rPr>
            </w:r>
          </w:p>
        </w:tc>
      </w:tr>
    </w:tbl>
    <w:p w:rsidR="00000000" w:rsidDel="00000000" w:rsidP="00000000" w:rsidRDefault="00000000" w:rsidRPr="00000000" w14:paraId="00000122">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10"/>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66"/>
        <w:gridCol w:w="5485"/>
        <w:tblGridChange w:id="0">
          <w:tblGrid>
            <w:gridCol w:w="3866"/>
            <w:gridCol w:w="5485"/>
          </w:tblGrid>
        </w:tblGridChange>
      </w:tblGrid>
      <w:tr>
        <w:trPr>
          <w:cantSplit w:val="0"/>
          <w:trHeight w:val="259" w:hRule="atLeast"/>
          <w:tblHeader w:val="0"/>
        </w:trPr>
        <w:tc>
          <w:tcPr>
            <w:gridSpan w:val="2"/>
          </w:tcPr>
          <w:p w:rsidR="00000000" w:rsidDel="00000000" w:rsidP="00000000" w:rsidRDefault="00000000" w:rsidRPr="00000000" w14:paraId="00000124">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Trabajo de campo</w:t>
            </w:r>
          </w:p>
        </w:tc>
      </w:tr>
      <w:tr>
        <w:trPr>
          <w:cantSplit w:val="0"/>
          <w:trHeight w:val="1346" w:hRule="atLeast"/>
          <w:tblHeader w:val="0"/>
        </w:trPr>
        <w:tc>
          <w:tcPr/>
          <w:p w:rsidR="00000000" w:rsidDel="00000000" w:rsidP="00000000" w:rsidRDefault="00000000" w:rsidRPr="00000000" w14:paraId="00000126">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Lugares visitados:</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127">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territorios o espacios comunitarios se ha explorado y puede servir como bases de campo que sustentarán la investigación artística?</w:t>
            </w:r>
            <w:r w:rsidDel="00000000" w:rsidR="00000000" w:rsidRPr="00000000">
              <w:rPr>
                <w:rtl w:val="0"/>
              </w:rPr>
            </w:r>
          </w:p>
        </w:tc>
        <w:tc>
          <w:tcPr/>
          <w:p w:rsidR="00000000" w:rsidDel="00000000" w:rsidP="00000000" w:rsidRDefault="00000000" w:rsidRPr="00000000" w14:paraId="00000128">
            <w:pPr>
              <w:jc w:val="both"/>
              <w:rPr>
                <w:rFonts w:ascii="Roboto" w:cs="Roboto" w:eastAsia="Roboto" w:hAnsi="Roboto"/>
                <w:color w:val="000000"/>
              </w:rPr>
            </w:pPr>
            <w:r w:rsidDel="00000000" w:rsidR="00000000" w:rsidRPr="00000000">
              <w:rPr>
                <w:rtl w:val="0"/>
              </w:rPr>
            </w:r>
          </w:p>
        </w:tc>
      </w:tr>
      <w:tr>
        <w:trPr>
          <w:cantSplit w:val="0"/>
          <w:trHeight w:val="259" w:hRule="atLeast"/>
          <w:tblHeader w:val="0"/>
        </w:trPr>
        <w:tc>
          <w:tcPr>
            <w:gridSpan w:val="2"/>
          </w:tcPr>
          <w:p w:rsidR="00000000" w:rsidDel="00000000" w:rsidP="00000000" w:rsidRDefault="00000000" w:rsidRPr="00000000" w14:paraId="00000129">
            <w:pPr>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Documentos históricos</w:t>
            </w:r>
            <w:r w:rsidDel="00000000" w:rsidR="00000000" w:rsidRPr="00000000">
              <w:rPr>
                <w:rtl w:val="0"/>
              </w:rPr>
            </w:r>
          </w:p>
        </w:tc>
      </w:tr>
      <w:tr>
        <w:trPr>
          <w:cantSplit w:val="0"/>
          <w:trHeight w:val="810" w:hRule="atLeast"/>
          <w:tblHeader w:val="0"/>
        </w:trPr>
        <w:tc>
          <w:tcPr/>
          <w:p w:rsidR="00000000" w:rsidDel="00000000" w:rsidP="00000000" w:rsidRDefault="00000000" w:rsidRPr="00000000" w14:paraId="0000012B">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Fuentes consultadas:</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12C">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Archivos, libros, registros históricos relacionados con los Kuagros</w:t>
            </w:r>
            <w:r w:rsidDel="00000000" w:rsidR="00000000" w:rsidRPr="00000000">
              <w:rPr>
                <w:rtl w:val="0"/>
              </w:rPr>
            </w:r>
          </w:p>
        </w:tc>
        <w:tc>
          <w:tcPr/>
          <w:p w:rsidR="00000000" w:rsidDel="00000000" w:rsidP="00000000" w:rsidRDefault="00000000" w:rsidRPr="00000000" w14:paraId="0000012D">
            <w:pPr>
              <w:jc w:val="both"/>
              <w:rPr>
                <w:rFonts w:ascii="Roboto" w:cs="Roboto" w:eastAsia="Roboto" w:hAnsi="Roboto"/>
                <w:color w:val="000000"/>
              </w:rPr>
            </w:pPr>
            <w:r w:rsidDel="00000000" w:rsidR="00000000" w:rsidRPr="00000000">
              <w:rPr>
                <w:rtl w:val="0"/>
              </w:rPr>
            </w:r>
          </w:p>
        </w:tc>
      </w:tr>
      <w:tr>
        <w:trPr>
          <w:cantSplit w:val="0"/>
          <w:trHeight w:val="259" w:hRule="atLeast"/>
          <w:tblHeader w:val="0"/>
        </w:trPr>
        <w:tc>
          <w:tcPr>
            <w:gridSpan w:val="2"/>
          </w:tcPr>
          <w:p w:rsidR="00000000" w:rsidDel="00000000" w:rsidP="00000000" w:rsidRDefault="00000000" w:rsidRPr="00000000" w14:paraId="0000012E">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Entrevistas</w:t>
            </w:r>
          </w:p>
        </w:tc>
      </w:tr>
      <w:tr>
        <w:trPr>
          <w:cantSplit w:val="0"/>
          <w:trHeight w:val="1071" w:hRule="atLeast"/>
          <w:tblHeader w:val="0"/>
        </w:trPr>
        <w:tc>
          <w:tcPr/>
          <w:p w:rsidR="00000000" w:rsidDel="00000000" w:rsidP="00000000" w:rsidRDefault="00000000" w:rsidRPr="00000000" w14:paraId="00000130">
            <w:pPr>
              <w:jc w:val="both"/>
              <w:rPr>
                <w:rFonts w:ascii="Roboto" w:cs="Roboto" w:eastAsia="Roboto" w:hAnsi="Roboto"/>
                <w:b w:val="1"/>
                <w:i w:val="1"/>
                <w:color w:val="000000"/>
              </w:rPr>
            </w:pPr>
            <w:r w:rsidDel="00000000" w:rsidR="00000000" w:rsidRPr="00000000">
              <w:rPr>
                <w:rFonts w:ascii="Roboto" w:cs="Roboto" w:eastAsia="Roboto" w:hAnsi="Roboto"/>
                <w:b w:val="1"/>
                <w:color w:val="000000"/>
                <w:rtl w:val="0"/>
              </w:rPr>
              <w:t xml:space="preserve">Sabedores y líderes comunitarios entrevistados: </w:t>
            </w:r>
            <w:r w:rsidDel="00000000" w:rsidR="00000000" w:rsidRPr="00000000">
              <w:rPr>
                <w:rtl w:val="0"/>
              </w:rPr>
            </w:r>
          </w:p>
          <w:p w:rsidR="00000000" w:rsidDel="00000000" w:rsidP="00000000" w:rsidRDefault="00000000" w:rsidRPr="00000000" w14:paraId="00000131">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¿Quiénes son las voces clave en la comunidad?</w:t>
            </w:r>
          </w:p>
        </w:tc>
        <w:tc>
          <w:tcPr/>
          <w:p w:rsidR="00000000" w:rsidDel="00000000" w:rsidP="00000000" w:rsidRDefault="00000000" w:rsidRPr="00000000" w14:paraId="00000132">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33">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3.2 Enfoque Creativo</w:t>
      </w:r>
    </w:p>
    <w:p w:rsidR="00000000" w:rsidDel="00000000" w:rsidP="00000000" w:rsidRDefault="00000000" w:rsidRPr="00000000" w14:paraId="00000135">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000000"/>
          <w:rtl w:val="0"/>
        </w:rPr>
        <w:t xml:space="preserve">En este apartado </w:t>
      </w:r>
      <w:r w:rsidDel="00000000" w:rsidR="00000000" w:rsidRPr="00000000">
        <w:rPr>
          <w:rFonts w:ascii="Roboto" w:cs="Roboto" w:eastAsia="Roboto" w:hAnsi="Roboto"/>
          <w:rtl w:val="0"/>
        </w:rPr>
        <w:t xml:space="preserve">define</w:t>
      </w:r>
      <w:r w:rsidDel="00000000" w:rsidR="00000000" w:rsidRPr="00000000">
        <w:rPr>
          <w:rFonts w:ascii="Roboto" w:cs="Roboto" w:eastAsia="Roboto" w:hAnsi="Roboto"/>
          <w:color w:val="000000"/>
          <w:rtl w:val="0"/>
        </w:rPr>
        <w:t xml:space="preserve"> cómo la investigación se orienta hacia la creación escénica y la resistencia cultural</w:t>
      </w:r>
    </w:p>
    <w:p w:rsidR="00000000" w:rsidDel="00000000" w:rsidP="00000000" w:rsidRDefault="00000000" w:rsidRPr="00000000" w14:paraId="00000136">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1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0"/>
        <w:gridCol w:w="5751"/>
        <w:tblGridChange w:id="0">
          <w:tblGrid>
            <w:gridCol w:w="3600"/>
            <w:gridCol w:w="5751"/>
          </w:tblGrid>
        </w:tblGridChange>
      </w:tblGrid>
      <w:tr>
        <w:trPr>
          <w:cantSplit w:val="0"/>
          <w:trHeight w:val="817" w:hRule="atLeast"/>
          <w:tblHeader w:val="0"/>
        </w:trPr>
        <w:tc>
          <w:tcPr/>
          <w:p w:rsidR="00000000" w:rsidDel="00000000" w:rsidP="00000000" w:rsidRDefault="00000000" w:rsidRPr="00000000" w14:paraId="00000137">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Objetivo creativo:</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138">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mensaje o narrativa central se busca transmitir a través de la obra?</w:t>
            </w:r>
            <w:r w:rsidDel="00000000" w:rsidR="00000000" w:rsidRPr="00000000">
              <w:rPr>
                <w:rtl w:val="0"/>
              </w:rPr>
            </w:r>
          </w:p>
        </w:tc>
        <w:tc>
          <w:tcPr/>
          <w:p w:rsidR="00000000" w:rsidDel="00000000" w:rsidP="00000000" w:rsidRDefault="00000000" w:rsidRPr="00000000" w14:paraId="00000139">
            <w:pPr>
              <w:jc w:val="both"/>
              <w:rPr>
                <w:rFonts w:ascii="Roboto" w:cs="Roboto" w:eastAsia="Roboto" w:hAnsi="Roboto"/>
                <w:color w:val="000000"/>
              </w:rPr>
            </w:pPr>
            <w:r w:rsidDel="00000000" w:rsidR="00000000" w:rsidRPr="00000000">
              <w:rPr>
                <w:rtl w:val="0"/>
              </w:rPr>
            </w:r>
          </w:p>
        </w:tc>
      </w:tr>
      <w:tr>
        <w:trPr>
          <w:cantSplit w:val="0"/>
          <w:trHeight w:val="283" w:hRule="atLeast"/>
          <w:tblHeader w:val="0"/>
        </w:trPr>
        <w:tc>
          <w:tcPr>
            <w:gridSpan w:val="2"/>
          </w:tcPr>
          <w:p w:rsidR="00000000" w:rsidDel="00000000" w:rsidP="00000000" w:rsidRDefault="00000000" w:rsidRPr="00000000" w14:paraId="0000013A">
            <w:pPr>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Resistencia cultural</w:t>
            </w:r>
            <w:r w:rsidDel="00000000" w:rsidR="00000000" w:rsidRPr="00000000">
              <w:rPr>
                <w:rtl w:val="0"/>
              </w:rPr>
            </w:r>
          </w:p>
        </w:tc>
      </w:tr>
      <w:tr>
        <w:trPr>
          <w:cantSplit w:val="0"/>
          <w:trHeight w:val="817" w:hRule="atLeast"/>
          <w:tblHeader w:val="0"/>
        </w:trPr>
        <w:tc>
          <w:tcPr/>
          <w:p w:rsidR="00000000" w:rsidDel="00000000" w:rsidP="00000000" w:rsidRDefault="00000000" w:rsidRPr="00000000" w14:paraId="0000013C">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Elementos de identidad:</w:t>
            </w: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13D">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prácticas o símbolos reflejan la resistencia cultural de los Kuagros?</w:t>
            </w:r>
            <w:r w:rsidDel="00000000" w:rsidR="00000000" w:rsidRPr="00000000">
              <w:rPr>
                <w:rtl w:val="0"/>
              </w:rPr>
            </w:r>
          </w:p>
        </w:tc>
        <w:tc>
          <w:tcPr/>
          <w:p w:rsidR="00000000" w:rsidDel="00000000" w:rsidP="00000000" w:rsidRDefault="00000000" w:rsidRPr="00000000" w14:paraId="0000013E">
            <w:pPr>
              <w:jc w:val="both"/>
              <w:rPr>
                <w:rFonts w:ascii="Roboto" w:cs="Roboto" w:eastAsia="Roboto" w:hAnsi="Roboto"/>
                <w:color w:val="000000"/>
              </w:rPr>
            </w:pPr>
            <w:r w:rsidDel="00000000" w:rsidR="00000000" w:rsidRPr="00000000">
              <w:rPr>
                <w:rtl w:val="0"/>
              </w:rPr>
            </w:r>
          </w:p>
        </w:tc>
      </w:tr>
      <w:tr>
        <w:trPr>
          <w:cantSplit w:val="0"/>
          <w:trHeight w:val="833" w:hRule="atLeast"/>
          <w:tblHeader w:val="0"/>
        </w:trPr>
        <w:tc>
          <w:tcPr/>
          <w:p w:rsidR="00000000" w:rsidDel="00000000" w:rsidP="00000000" w:rsidRDefault="00000000" w:rsidRPr="00000000" w14:paraId="0000013F">
            <w:pPr>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Adaptación escénica:</w:t>
            </w: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140">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¿Cómo se traducirán estos elementos en música, danza o narrativa teatral?)</w:t>
            </w:r>
            <w:r w:rsidDel="00000000" w:rsidR="00000000" w:rsidRPr="00000000">
              <w:rPr>
                <w:rtl w:val="0"/>
              </w:rPr>
            </w:r>
          </w:p>
        </w:tc>
        <w:tc>
          <w:tcPr/>
          <w:p w:rsidR="00000000" w:rsidDel="00000000" w:rsidP="00000000" w:rsidRDefault="00000000" w:rsidRPr="00000000" w14:paraId="00000141">
            <w:pPr>
              <w:jc w:val="both"/>
              <w:rPr>
                <w:rFonts w:ascii="Roboto" w:cs="Roboto" w:eastAsia="Roboto" w:hAnsi="Roboto"/>
                <w:color w:val="000000"/>
              </w:rPr>
            </w:pPr>
            <w:r w:rsidDel="00000000" w:rsidR="00000000" w:rsidRPr="00000000">
              <w:rPr>
                <w:rtl w:val="0"/>
              </w:rPr>
            </w:r>
          </w:p>
        </w:tc>
      </w:tr>
      <w:tr>
        <w:trPr>
          <w:cantSplit w:val="0"/>
          <w:trHeight w:val="1084" w:hRule="atLeast"/>
          <w:tblHeader w:val="0"/>
        </w:trPr>
        <w:tc>
          <w:tcPr/>
          <w:p w:rsidR="00000000" w:rsidDel="00000000" w:rsidP="00000000" w:rsidRDefault="00000000" w:rsidRPr="00000000" w14:paraId="00000142">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Innovación artística: </w:t>
            </w:r>
          </w:p>
          <w:p w:rsidR="00000000" w:rsidDel="00000000" w:rsidP="00000000" w:rsidRDefault="00000000" w:rsidRPr="00000000" w14:paraId="00000143">
            <w:pPr>
              <w:jc w:val="both"/>
              <w:rPr>
                <w:rFonts w:ascii="Roboto" w:cs="Roboto" w:eastAsia="Roboto" w:hAnsi="Roboto"/>
                <w:b w:val="1"/>
                <w:color w:val="000000"/>
              </w:rPr>
            </w:pPr>
            <w:r w:rsidDel="00000000" w:rsidR="00000000" w:rsidRPr="00000000">
              <w:rPr>
                <w:rFonts w:ascii="Roboto" w:cs="Roboto" w:eastAsia="Roboto" w:hAnsi="Roboto"/>
                <w:i w:val="1"/>
                <w:color w:val="000000"/>
                <w:rtl w:val="0"/>
              </w:rPr>
              <w:t xml:space="preserve">¿Qué enfoques creativos se explorarán para reinterpretar las tradiciones de manera contemporánea?</w:t>
            </w:r>
            <w:r w:rsidDel="00000000" w:rsidR="00000000" w:rsidRPr="00000000">
              <w:rPr>
                <w:rtl w:val="0"/>
              </w:rPr>
            </w:r>
          </w:p>
        </w:tc>
        <w:tc>
          <w:tcPr/>
          <w:p w:rsidR="00000000" w:rsidDel="00000000" w:rsidP="00000000" w:rsidRDefault="00000000" w:rsidRPr="00000000" w14:paraId="00000144">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45">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3.3 Metodología</w:t>
      </w:r>
    </w:p>
    <w:p w:rsidR="00000000" w:rsidDel="00000000" w:rsidP="00000000" w:rsidRDefault="00000000" w:rsidRPr="00000000" w14:paraId="00000147">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En este apartado, establezca los métodos de análisis y exploración que guiarán la investigación artística.</w:t>
      </w:r>
      <w:r w:rsidDel="00000000" w:rsidR="00000000" w:rsidRPr="00000000">
        <w:rPr>
          <w:rtl w:val="0"/>
        </w:rPr>
      </w:r>
    </w:p>
    <w:tbl>
      <w:tblPr>
        <w:tblStyle w:val="Table1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6"/>
        <w:gridCol w:w="5955"/>
        <w:tblGridChange w:id="0">
          <w:tblGrid>
            <w:gridCol w:w="3396"/>
            <w:gridCol w:w="5955"/>
          </w:tblGrid>
        </w:tblGridChange>
      </w:tblGrid>
      <w:tr>
        <w:trPr>
          <w:cantSplit w:val="0"/>
          <w:trHeight w:val="262" w:hRule="atLeast"/>
          <w:tblHeader w:val="0"/>
        </w:trPr>
        <w:tc>
          <w:tcPr>
            <w:gridSpan w:val="2"/>
          </w:tcPr>
          <w:p w:rsidR="00000000" w:rsidDel="00000000" w:rsidP="00000000" w:rsidRDefault="00000000" w:rsidRPr="00000000" w14:paraId="00000148">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Análisis etnográfico</w:t>
            </w:r>
          </w:p>
        </w:tc>
      </w:tr>
      <w:tr>
        <w:trPr>
          <w:cantSplit w:val="0"/>
          <w:trHeight w:val="819" w:hRule="atLeast"/>
          <w:tblHeader w:val="0"/>
        </w:trPr>
        <w:tc>
          <w:tcPr/>
          <w:p w:rsidR="00000000" w:rsidDel="00000000" w:rsidP="00000000" w:rsidRDefault="00000000" w:rsidRPr="00000000" w14:paraId="0000014A">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Observación participante:</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14B">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¿Cómo se involucrará el equipo en las dinámicas comunitarias?</w:t>
            </w:r>
            <w:r w:rsidDel="00000000" w:rsidR="00000000" w:rsidRPr="00000000">
              <w:rPr>
                <w:rtl w:val="0"/>
              </w:rPr>
            </w:r>
          </w:p>
        </w:tc>
        <w:tc>
          <w:tcPr/>
          <w:p w:rsidR="00000000" w:rsidDel="00000000" w:rsidP="00000000" w:rsidRDefault="00000000" w:rsidRPr="00000000" w14:paraId="0000014C">
            <w:pPr>
              <w:jc w:val="both"/>
              <w:rPr>
                <w:rFonts w:ascii="Roboto" w:cs="Roboto" w:eastAsia="Roboto" w:hAnsi="Roboto"/>
                <w:color w:val="000000"/>
              </w:rPr>
            </w:pPr>
            <w:r w:rsidDel="00000000" w:rsidR="00000000" w:rsidRPr="00000000">
              <w:rPr>
                <w:rtl w:val="0"/>
              </w:rPr>
            </w:r>
          </w:p>
        </w:tc>
      </w:tr>
      <w:tr>
        <w:trPr>
          <w:cantSplit w:val="0"/>
          <w:trHeight w:val="804" w:hRule="atLeast"/>
          <w:tblHeader w:val="0"/>
        </w:trPr>
        <w:tc>
          <w:tcPr/>
          <w:p w:rsidR="00000000" w:rsidDel="00000000" w:rsidP="00000000" w:rsidRDefault="00000000" w:rsidRPr="00000000" w14:paraId="0000014D">
            <w:pPr>
              <w:jc w:val="both"/>
              <w:rPr>
                <w:rFonts w:ascii="Roboto" w:cs="Roboto" w:eastAsia="Roboto" w:hAnsi="Roboto"/>
                <w:i w:val="1"/>
                <w:color w:val="000000"/>
              </w:rPr>
            </w:pPr>
            <w:r w:rsidDel="00000000" w:rsidR="00000000" w:rsidRPr="00000000">
              <w:rPr>
                <w:rFonts w:ascii="Roboto" w:cs="Roboto" w:eastAsia="Roboto" w:hAnsi="Roboto"/>
                <w:b w:val="1"/>
                <w:color w:val="000000"/>
                <w:rtl w:val="0"/>
              </w:rPr>
              <w:t xml:space="preserve">Registro de datos:</w:t>
            </w: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14E">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¿Qué herramientas se usarán para documentar sonidos, movimientos o relatos?</w:t>
            </w:r>
            <w:r w:rsidDel="00000000" w:rsidR="00000000" w:rsidRPr="00000000">
              <w:rPr>
                <w:rtl w:val="0"/>
              </w:rPr>
            </w:r>
          </w:p>
        </w:tc>
        <w:tc>
          <w:tcPr/>
          <w:p w:rsidR="00000000" w:rsidDel="00000000" w:rsidP="00000000" w:rsidRDefault="00000000" w:rsidRPr="00000000" w14:paraId="0000014F">
            <w:pPr>
              <w:jc w:val="both"/>
              <w:rPr>
                <w:rFonts w:ascii="Roboto" w:cs="Roboto" w:eastAsia="Roboto" w:hAnsi="Roboto"/>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50">
            <w:pPr>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Exploración artística</w:t>
            </w:r>
            <w:r w:rsidDel="00000000" w:rsidR="00000000" w:rsidRPr="00000000">
              <w:rPr>
                <w:rtl w:val="0"/>
              </w:rPr>
            </w:r>
          </w:p>
        </w:tc>
      </w:tr>
      <w:tr>
        <w:trPr>
          <w:cantSplit w:val="0"/>
          <w:trHeight w:val="1360" w:hRule="atLeast"/>
          <w:tblHeader w:val="0"/>
        </w:trPr>
        <w:tc>
          <w:tcPr/>
          <w:p w:rsidR="00000000" w:rsidDel="00000000" w:rsidP="00000000" w:rsidRDefault="00000000" w:rsidRPr="00000000" w14:paraId="00000152">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Laboratorios creativos: </w:t>
            </w:r>
          </w:p>
          <w:p w:rsidR="00000000" w:rsidDel="00000000" w:rsidP="00000000" w:rsidRDefault="00000000" w:rsidRPr="00000000" w14:paraId="00000153">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¿Qué talleres o sesiones experimentales se realizarán para explorar ideas?</w:t>
            </w:r>
          </w:p>
          <w:p w:rsidR="00000000" w:rsidDel="00000000" w:rsidP="00000000" w:rsidRDefault="00000000" w:rsidRPr="00000000" w14:paraId="00000154">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La respuesta que brinde se relacionará con la siguiente etapa de formación artística.</w:t>
            </w:r>
          </w:p>
        </w:tc>
        <w:tc>
          <w:tcPr/>
          <w:p w:rsidR="00000000" w:rsidDel="00000000" w:rsidP="00000000" w:rsidRDefault="00000000" w:rsidRPr="00000000" w14:paraId="00000155">
            <w:pPr>
              <w:jc w:val="center"/>
              <w:rPr>
                <w:rFonts w:ascii="Roboto" w:cs="Roboto" w:eastAsia="Roboto" w:hAnsi="Roboto"/>
                <w:b w:val="1"/>
                <w:color w:val="000000"/>
              </w:rPr>
            </w:pPr>
            <w:r w:rsidDel="00000000" w:rsidR="00000000" w:rsidRPr="00000000">
              <w:rPr>
                <w:rtl w:val="0"/>
              </w:rPr>
            </w:r>
          </w:p>
        </w:tc>
      </w:tr>
      <w:tr>
        <w:trPr>
          <w:cantSplit w:val="0"/>
          <w:trHeight w:val="1360" w:hRule="atLeast"/>
          <w:tblHeader w:val="0"/>
        </w:trPr>
        <w:tc>
          <w:tcPr/>
          <w:p w:rsidR="00000000" w:rsidDel="00000000" w:rsidP="00000000" w:rsidRDefault="00000000" w:rsidRPr="00000000" w14:paraId="00000156">
            <w:pPr>
              <w:jc w:val="both"/>
              <w:rPr>
                <w:rFonts w:ascii="Roboto" w:cs="Roboto" w:eastAsia="Roboto" w:hAnsi="Roboto"/>
                <w:b w:val="1"/>
                <w:i w:val="1"/>
                <w:color w:val="000000"/>
              </w:rPr>
            </w:pPr>
            <w:r w:rsidDel="00000000" w:rsidR="00000000" w:rsidRPr="00000000">
              <w:rPr>
                <w:rFonts w:ascii="Roboto" w:cs="Roboto" w:eastAsia="Roboto" w:hAnsi="Roboto"/>
                <w:b w:val="1"/>
                <w:color w:val="000000"/>
                <w:rtl w:val="0"/>
              </w:rPr>
              <w:t xml:space="preserve">Pruebas escénicas:</w:t>
            </w:r>
            <w:r w:rsidDel="00000000" w:rsidR="00000000" w:rsidRPr="00000000">
              <w:rPr>
                <w:rtl w:val="0"/>
              </w:rPr>
            </w:r>
          </w:p>
          <w:p w:rsidR="00000000" w:rsidDel="00000000" w:rsidP="00000000" w:rsidRDefault="00000000" w:rsidRPr="00000000" w14:paraId="00000157">
            <w:pP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¿Cómo se ensayarán los elementos culturales en el contexto teatral?</w:t>
            </w:r>
          </w:p>
          <w:p w:rsidR="00000000" w:rsidDel="00000000" w:rsidP="00000000" w:rsidRDefault="00000000" w:rsidRPr="00000000" w14:paraId="00000158">
            <w:pPr>
              <w:jc w:val="both"/>
              <w:rPr>
                <w:rFonts w:ascii="Roboto" w:cs="Roboto" w:eastAsia="Roboto" w:hAnsi="Roboto"/>
                <w:b w:val="1"/>
                <w:color w:val="000000"/>
              </w:rPr>
            </w:pPr>
            <w:r w:rsidDel="00000000" w:rsidR="00000000" w:rsidRPr="00000000">
              <w:rPr>
                <w:rFonts w:ascii="Roboto" w:cs="Roboto" w:eastAsia="Roboto" w:hAnsi="Roboto"/>
                <w:i w:val="1"/>
                <w:color w:val="000000"/>
                <w:rtl w:val="0"/>
              </w:rPr>
              <w:t xml:space="preserve">La respuesta que brinde se relacionará con la etapa de circulación artística.</w:t>
            </w:r>
            <w:r w:rsidDel="00000000" w:rsidR="00000000" w:rsidRPr="00000000">
              <w:rPr>
                <w:rtl w:val="0"/>
              </w:rPr>
            </w:r>
          </w:p>
        </w:tc>
        <w:tc>
          <w:tcPr/>
          <w:p w:rsidR="00000000" w:rsidDel="00000000" w:rsidP="00000000" w:rsidRDefault="00000000" w:rsidRPr="00000000" w14:paraId="00000159">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5A">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Beneficiarios de la propuesta integral</w:t>
      </w:r>
    </w:p>
    <w:p w:rsidR="00000000" w:rsidDel="00000000" w:rsidP="00000000" w:rsidRDefault="00000000" w:rsidRPr="00000000" w14:paraId="0000015C">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15D">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Proyecte la cantidad estimada de beneficiarios que participarán en la etapa considerando las siguientes características diferenciales poblacionales:</w:t>
      </w:r>
    </w:p>
    <w:p w:rsidR="00000000" w:rsidDel="00000000" w:rsidP="00000000" w:rsidRDefault="00000000" w:rsidRPr="00000000" w14:paraId="0000015E">
      <w:pP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1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9"/>
        <w:gridCol w:w="2109"/>
        <w:gridCol w:w="2109"/>
        <w:gridCol w:w="3024"/>
        <w:tblGridChange w:id="0">
          <w:tblGrid>
            <w:gridCol w:w="2109"/>
            <w:gridCol w:w="2109"/>
            <w:gridCol w:w="2109"/>
            <w:gridCol w:w="3024"/>
          </w:tblGrid>
        </w:tblGridChange>
      </w:tblGrid>
      <w:tr>
        <w:trPr>
          <w:cantSplit w:val="0"/>
          <w:tblHeader w:val="0"/>
        </w:trPr>
        <w:tc>
          <w:tcPr/>
          <w:p w:rsidR="00000000" w:rsidDel="00000000" w:rsidP="00000000" w:rsidRDefault="00000000" w:rsidRPr="00000000" w14:paraId="00000160">
            <w:pPr>
              <w:jc w:val="center"/>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p w:rsidR="00000000" w:rsidDel="00000000" w:rsidP="00000000" w:rsidRDefault="00000000" w:rsidRPr="00000000" w14:paraId="00000161">
            <w:pPr>
              <w:jc w:val="center"/>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p w:rsidR="00000000" w:rsidDel="00000000" w:rsidP="00000000" w:rsidRDefault="00000000" w:rsidRPr="00000000" w14:paraId="00000162">
            <w:pPr>
              <w:jc w:val="center"/>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p w:rsidR="00000000" w:rsidDel="00000000" w:rsidP="00000000" w:rsidRDefault="00000000" w:rsidRPr="00000000" w14:paraId="00000163">
            <w:pPr>
              <w:jc w:val="center"/>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blHeader w:val="0"/>
        </w:trPr>
        <w:tc>
          <w:tcPr/>
          <w:p w:rsidR="00000000" w:rsidDel="00000000" w:rsidP="00000000" w:rsidRDefault="00000000" w:rsidRPr="00000000" w14:paraId="00000164">
            <w:pPr>
              <w:jc w:val="both"/>
              <w:rPr/>
            </w:pPr>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r>
          </w:p>
        </w:tc>
        <w:tc>
          <w:tcPr/>
          <w:p w:rsidR="00000000" w:rsidDel="00000000" w:rsidP="00000000" w:rsidRDefault="00000000" w:rsidRPr="00000000" w14:paraId="00000166">
            <w:pPr>
              <w:jc w:val="both"/>
              <w:rPr/>
            </w:pPr>
            <w:r w:rsidDel="00000000" w:rsidR="00000000" w:rsidRPr="00000000">
              <w:rPr>
                <w:rtl w:val="0"/>
              </w:rPr>
            </w:r>
          </w:p>
        </w:tc>
        <w:tc>
          <w:tcPr/>
          <w:p w:rsidR="00000000" w:rsidDel="00000000" w:rsidP="00000000" w:rsidRDefault="00000000" w:rsidRPr="00000000" w14:paraId="00000167">
            <w:pPr>
              <w:jc w:val="both"/>
              <w:rPr/>
            </w:pPr>
            <w:r w:rsidDel="00000000" w:rsidR="00000000" w:rsidRPr="00000000">
              <w:rPr>
                <w:rtl w:val="0"/>
              </w:rPr>
            </w:r>
          </w:p>
        </w:tc>
        <w:tc>
          <w:tcPr/>
          <w:p w:rsidR="00000000" w:rsidDel="00000000" w:rsidP="00000000" w:rsidRDefault="00000000" w:rsidRPr="00000000" w14:paraId="00000168">
            <w:pPr>
              <w:jc w:val="both"/>
              <w:rPr/>
            </w:pPr>
            <w:r w:rsidDel="00000000" w:rsidR="00000000" w:rsidRPr="00000000">
              <w:rPr>
                <w:rtl w:val="0"/>
              </w:rPr>
            </w:r>
          </w:p>
        </w:tc>
      </w:tr>
    </w:tbl>
    <w:p w:rsidR="00000000" w:rsidDel="00000000" w:rsidP="00000000" w:rsidRDefault="00000000" w:rsidRPr="00000000" w14:paraId="00000169">
      <w:pPr>
        <w:jc w:val="both"/>
        <w:rPr/>
      </w:pPr>
      <w:r w:rsidDel="00000000" w:rsidR="00000000" w:rsidRPr="00000000">
        <w:rPr>
          <w:rtl w:val="0"/>
        </w:rPr>
      </w:r>
    </w:p>
    <w:p w:rsidR="00000000" w:rsidDel="00000000" w:rsidP="00000000" w:rsidRDefault="00000000" w:rsidRPr="00000000" w14:paraId="0000016A">
      <w:pP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beneficiadas según pertenencia étnica</w:t>
      </w:r>
    </w:p>
    <w:p w:rsidR="00000000" w:rsidDel="00000000" w:rsidP="00000000" w:rsidRDefault="00000000" w:rsidRPr="00000000" w14:paraId="0000016B">
      <w:pPr>
        <w:spacing w:line="240" w:lineRule="auto"/>
        <w:jc w:val="center"/>
        <w:rPr>
          <w:rFonts w:ascii="Roboto" w:cs="Roboto" w:eastAsia="Roboto" w:hAnsi="Roboto"/>
          <w:b w:val="1"/>
          <w:color w:val="000000"/>
        </w:rPr>
      </w:pPr>
      <w:r w:rsidDel="00000000" w:rsidR="00000000" w:rsidRPr="00000000">
        <w:rPr>
          <w:rtl w:val="0"/>
        </w:rPr>
      </w:r>
    </w:p>
    <w:tbl>
      <w:tblPr>
        <w:tblStyle w:val="Table14"/>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228"/>
        <w:gridCol w:w="1205"/>
        <w:gridCol w:w="1206"/>
        <w:gridCol w:w="2097"/>
        <w:tblGridChange w:id="0">
          <w:tblGrid>
            <w:gridCol w:w="1205"/>
            <w:gridCol w:w="1205"/>
            <w:gridCol w:w="1205"/>
            <w:gridCol w:w="1228"/>
            <w:gridCol w:w="1205"/>
            <w:gridCol w:w="1206"/>
            <w:gridCol w:w="2097"/>
          </w:tblGrid>
        </w:tblGridChange>
      </w:tblGrid>
      <w:tr>
        <w:trPr>
          <w:cantSplit w:val="0"/>
          <w:tblHeader w:val="0"/>
        </w:trPr>
        <w:tc>
          <w:tcPr/>
          <w:p w:rsidR="00000000" w:rsidDel="00000000" w:rsidP="00000000" w:rsidRDefault="00000000" w:rsidRPr="00000000" w14:paraId="0000016C">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Rrom</w:t>
            </w:r>
            <w:r w:rsidDel="00000000" w:rsidR="00000000" w:rsidRPr="00000000">
              <w:rPr>
                <w:rtl w:val="0"/>
              </w:rPr>
            </w:r>
          </w:p>
        </w:tc>
        <w:tc>
          <w:tcPr/>
          <w:p w:rsidR="00000000" w:rsidDel="00000000" w:rsidP="00000000" w:rsidRDefault="00000000" w:rsidRPr="00000000" w14:paraId="0000016D">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Indígena</w:t>
            </w:r>
            <w:r w:rsidDel="00000000" w:rsidR="00000000" w:rsidRPr="00000000">
              <w:rPr>
                <w:rtl w:val="0"/>
              </w:rPr>
            </w:r>
          </w:p>
        </w:tc>
        <w:tc>
          <w:tcPr/>
          <w:p w:rsidR="00000000" w:rsidDel="00000000" w:rsidP="00000000" w:rsidRDefault="00000000" w:rsidRPr="00000000" w14:paraId="0000016E">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Comunidad Negra</w:t>
            </w:r>
            <w:r w:rsidDel="00000000" w:rsidR="00000000" w:rsidRPr="00000000">
              <w:rPr>
                <w:rtl w:val="0"/>
              </w:rPr>
            </w:r>
          </w:p>
        </w:tc>
        <w:tc>
          <w:tcPr/>
          <w:p w:rsidR="00000000" w:rsidDel="00000000" w:rsidP="00000000" w:rsidRDefault="00000000" w:rsidRPr="00000000" w14:paraId="0000016F">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Afrocolombiano</w:t>
            </w:r>
            <w:r w:rsidDel="00000000" w:rsidR="00000000" w:rsidRPr="00000000">
              <w:rPr>
                <w:rtl w:val="0"/>
              </w:rPr>
            </w:r>
          </w:p>
        </w:tc>
        <w:tc>
          <w:tcPr/>
          <w:p w:rsidR="00000000" w:rsidDel="00000000" w:rsidP="00000000" w:rsidRDefault="00000000" w:rsidRPr="00000000" w14:paraId="00000170">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Palenquero</w:t>
            </w:r>
            <w:r w:rsidDel="00000000" w:rsidR="00000000" w:rsidRPr="00000000">
              <w:rPr>
                <w:rtl w:val="0"/>
              </w:rPr>
            </w:r>
          </w:p>
        </w:tc>
        <w:tc>
          <w:tcPr/>
          <w:p w:rsidR="00000000" w:rsidDel="00000000" w:rsidP="00000000" w:rsidRDefault="00000000" w:rsidRPr="00000000" w14:paraId="00000171">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Raizal</w:t>
            </w:r>
            <w:r w:rsidDel="00000000" w:rsidR="00000000" w:rsidRPr="00000000">
              <w:rPr>
                <w:rtl w:val="0"/>
              </w:rPr>
            </w:r>
          </w:p>
        </w:tc>
        <w:tc>
          <w:tcPr/>
          <w:p w:rsidR="00000000" w:rsidDel="00000000" w:rsidP="00000000" w:rsidRDefault="00000000" w:rsidRPr="00000000" w14:paraId="00000172">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Sin pertenencia</w:t>
            </w:r>
            <w:r w:rsidDel="00000000" w:rsidR="00000000" w:rsidRPr="00000000">
              <w:rPr>
                <w:rtl w:val="0"/>
              </w:rPr>
            </w:r>
          </w:p>
        </w:tc>
      </w:tr>
      <w:tr>
        <w:trPr>
          <w:cantSplit w:val="0"/>
          <w:tblHeader w:val="0"/>
        </w:trPr>
        <w:tc>
          <w:tcPr/>
          <w:p w:rsidR="00000000" w:rsidDel="00000000" w:rsidP="00000000" w:rsidRDefault="00000000" w:rsidRPr="00000000" w14:paraId="00000173">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74">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75">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76">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77">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78">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79">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7A">
      <w:pPr>
        <w:spacing w:line="240" w:lineRule="auto"/>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7B">
      <w:pP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según grupo etario</w:t>
      </w:r>
    </w:p>
    <w:tbl>
      <w:tblPr>
        <w:tblStyle w:val="Table15"/>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205"/>
        <w:gridCol w:w="1205"/>
        <w:gridCol w:w="1206"/>
        <w:gridCol w:w="2120"/>
        <w:tblGridChange w:id="0">
          <w:tblGrid>
            <w:gridCol w:w="1205"/>
            <w:gridCol w:w="1205"/>
            <w:gridCol w:w="1205"/>
            <w:gridCol w:w="1205"/>
            <w:gridCol w:w="1205"/>
            <w:gridCol w:w="1206"/>
            <w:gridCol w:w="2120"/>
          </w:tblGrid>
        </w:tblGridChange>
      </w:tblGrid>
      <w:tr>
        <w:trPr>
          <w:cantSplit w:val="0"/>
          <w:tblHeader w:val="0"/>
        </w:trPr>
        <w:tc>
          <w:tcPr/>
          <w:p w:rsidR="00000000" w:rsidDel="00000000" w:rsidP="00000000" w:rsidRDefault="00000000" w:rsidRPr="00000000" w14:paraId="0000017C">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Primera Infancia entre 10 mes y 5 años</w:t>
            </w:r>
            <w:r w:rsidDel="00000000" w:rsidR="00000000" w:rsidRPr="00000000">
              <w:rPr>
                <w:rtl w:val="0"/>
              </w:rPr>
            </w:r>
          </w:p>
        </w:tc>
        <w:tc>
          <w:tcPr/>
          <w:p w:rsidR="00000000" w:rsidDel="00000000" w:rsidP="00000000" w:rsidRDefault="00000000" w:rsidRPr="00000000" w14:paraId="0000017D">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Infancia 6 -12 años</w:t>
            </w:r>
            <w:r w:rsidDel="00000000" w:rsidR="00000000" w:rsidRPr="00000000">
              <w:rPr>
                <w:rtl w:val="0"/>
              </w:rPr>
            </w:r>
          </w:p>
        </w:tc>
        <w:tc>
          <w:tcPr/>
          <w:p w:rsidR="00000000" w:rsidDel="00000000" w:rsidP="00000000" w:rsidRDefault="00000000" w:rsidRPr="00000000" w14:paraId="0000017E">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Adolescencia 13-17 años</w:t>
            </w:r>
            <w:r w:rsidDel="00000000" w:rsidR="00000000" w:rsidRPr="00000000">
              <w:rPr>
                <w:rtl w:val="0"/>
              </w:rPr>
            </w:r>
          </w:p>
        </w:tc>
        <w:tc>
          <w:tcPr/>
          <w:p w:rsidR="00000000" w:rsidDel="00000000" w:rsidP="00000000" w:rsidRDefault="00000000" w:rsidRPr="00000000" w14:paraId="0000017F">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Juventud 18-28 años</w:t>
            </w:r>
            <w:r w:rsidDel="00000000" w:rsidR="00000000" w:rsidRPr="00000000">
              <w:rPr>
                <w:rtl w:val="0"/>
              </w:rPr>
            </w:r>
          </w:p>
        </w:tc>
        <w:tc>
          <w:tcPr/>
          <w:p w:rsidR="00000000" w:rsidDel="00000000" w:rsidP="00000000" w:rsidRDefault="00000000" w:rsidRPr="00000000" w14:paraId="00000180">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Personas Adultas 29-59 años</w:t>
            </w:r>
            <w:r w:rsidDel="00000000" w:rsidR="00000000" w:rsidRPr="00000000">
              <w:rPr>
                <w:rtl w:val="0"/>
              </w:rPr>
            </w:r>
          </w:p>
        </w:tc>
        <w:tc>
          <w:tcPr/>
          <w:p w:rsidR="00000000" w:rsidDel="00000000" w:rsidP="00000000" w:rsidRDefault="00000000" w:rsidRPr="00000000" w14:paraId="00000181">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Personas Mayores &gt;60 años</w:t>
            </w:r>
            <w:r w:rsidDel="00000000" w:rsidR="00000000" w:rsidRPr="00000000">
              <w:rPr>
                <w:rtl w:val="0"/>
              </w:rPr>
            </w:r>
          </w:p>
        </w:tc>
        <w:tc>
          <w:tcPr/>
          <w:p w:rsidR="00000000" w:rsidDel="00000000" w:rsidP="00000000" w:rsidRDefault="00000000" w:rsidRPr="00000000" w14:paraId="00000182">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de personas sin grupo etario definido</w:t>
            </w:r>
            <w:r w:rsidDel="00000000" w:rsidR="00000000" w:rsidRPr="00000000">
              <w:rPr>
                <w:rtl w:val="0"/>
              </w:rPr>
            </w:r>
          </w:p>
        </w:tc>
      </w:tr>
      <w:tr>
        <w:trPr>
          <w:cantSplit w:val="0"/>
          <w:tblHeader w:val="0"/>
        </w:trPr>
        <w:tc>
          <w:tcPr/>
          <w:p w:rsidR="00000000" w:rsidDel="00000000" w:rsidP="00000000" w:rsidRDefault="00000000" w:rsidRPr="00000000" w14:paraId="00000183">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84">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85">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86">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87">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88">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89">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8A">
      <w:pPr>
        <w:spacing w:line="240" w:lineRule="auto"/>
        <w:jc w:val="center"/>
        <w:rPr>
          <w:rFonts w:ascii="Roboto" w:cs="Roboto" w:eastAsia="Roboto" w:hAnsi="Roboto"/>
          <w:b w:val="1"/>
          <w:color w:val="000000"/>
        </w:rPr>
      </w:pPr>
      <w:r w:rsidDel="00000000" w:rsidR="00000000" w:rsidRPr="00000000">
        <w:rPr>
          <w:rtl w:val="0"/>
        </w:rPr>
      </w:r>
    </w:p>
    <w:tbl>
      <w:tblPr>
        <w:tblStyle w:val="Table16"/>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205"/>
        <w:gridCol w:w="1205"/>
        <w:gridCol w:w="1206"/>
        <w:gridCol w:w="2120"/>
        <w:tblGridChange w:id="0">
          <w:tblGrid>
            <w:gridCol w:w="1205"/>
            <w:gridCol w:w="1205"/>
            <w:gridCol w:w="1205"/>
            <w:gridCol w:w="1205"/>
            <w:gridCol w:w="1205"/>
            <w:gridCol w:w="1206"/>
            <w:gridCol w:w="2120"/>
          </w:tblGrid>
        </w:tblGridChange>
      </w:tblGrid>
      <w:tr>
        <w:trPr>
          <w:cantSplit w:val="0"/>
          <w:tblHeader w:val="0"/>
        </w:trPr>
        <w:tc>
          <w:tcPr/>
          <w:p w:rsidR="00000000" w:rsidDel="00000000" w:rsidP="00000000" w:rsidRDefault="00000000" w:rsidRPr="00000000" w14:paraId="0000018B">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física</w:t>
            </w:r>
            <w:r w:rsidDel="00000000" w:rsidR="00000000" w:rsidRPr="00000000">
              <w:rPr>
                <w:rtl w:val="0"/>
              </w:rPr>
            </w:r>
          </w:p>
        </w:tc>
        <w:tc>
          <w:tcPr/>
          <w:p w:rsidR="00000000" w:rsidDel="00000000" w:rsidP="00000000" w:rsidRDefault="00000000" w:rsidRPr="00000000" w14:paraId="0000018C">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auditiva</w:t>
            </w:r>
            <w:r w:rsidDel="00000000" w:rsidR="00000000" w:rsidRPr="00000000">
              <w:rPr>
                <w:rtl w:val="0"/>
              </w:rPr>
            </w:r>
          </w:p>
        </w:tc>
        <w:tc>
          <w:tcPr/>
          <w:p w:rsidR="00000000" w:rsidDel="00000000" w:rsidP="00000000" w:rsidRDefault="00000000" w:rsidRPr="00000000" w14:paraId="0000018D">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visual</w:t>
            </w:r>
            <w:r w:rsidDel="00000000" w:rsidR="00000000" w:rsidRPr="00000000">
              <w:rPr>
                <w:rtl w:val="0"/>
              </w:rPr>
            </w:r>
          </w:p>
        </w:tc>
        <w:tc>
          <w:tcPr/>
          <w:p w:rsidR="00000000" w:rsidDel="00000000" w:rsidP="00000000" w:rsidRDefault="00000000" w:rsidRPr="00000000" w14:paraId="0000018E">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psicosocial</w:t>
            </w:r>
            <w:r w:rsidDel="00000000" w:rsidR="00000000" w:rsidRPr="00000000">
              <w:rPr>
                <w:rtl w:val="0"/>
              </w:rPr>
            </w:r>
          </w:p>
        </w:tc>
        <w:tc>
          <w:tcPr/>
          <w:p w:rsidR="00000000" w:rsidDel="00000000" w:rsidP="00000000" w:rsidRDefault="00000000" w:rsidRPr="00000000" w14:paraId="0000018F">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190">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191">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especifica capacidad</w:t>
            </w:r>
            <w:r w:rsidDel="00000000" w:rsidR="00000000" w:rsidRPr="00000000">
              <w:rPr>
                <w:rtl w:val="0"/>
              </w:rPr>
            </w:r>
          </w:p>
        </w:tc>
      </w:tr>
      <w:tr>
        <w:trPr>
          <w:cantSplit w:val="0"/>
          <w:tblHeader w:val="0"/>
        </w:trPr>
        <w:tc>
          <w:tcPr/>
          <w:p w:rsidR="00000000" w:rsidDel="00000000" w:rsidP="00000000" w:rsidRDefault="00000000" w:rsidRPr="00000000" w14:paraId="00000192">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3">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4">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5">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6">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7">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8">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99">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4. Etapa de formación artística asociada a la obra teatral Organización social de los Kuagros palenqueros</w:t>
      </w:r>
    </w:p>
    <w:p w:rsidR="00000000" w:rsidDel="00000000" w:rsidP="00000000" w:rsidRDefault="00000000" w:rsidRPr="00000000" w14:paraId="0000019B">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17"/>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79"/>
        <w:gridCol w:w="6072"/>
        <w:tblGridChange w:id="0">
          <w:tblGrid>
            <w:gridCol w:w="3279"/>
            <w:gridCol w:w="6072"/>
          </w:tblGrid>
        </w:tblGridChange>
      </w:tblGrid>
      <w:tr>
        <w:trPr>
          <w:cantSplit w:val="0"/>
          <w:trHeight w:val="571" w:hRule="atLeast"/>
          <w:tblHeader w:val="0"/>
        </w:trPr>
        <w:tc>
          <w:tcPr/>
          <w:p w:rsidR="00000000" w:rsidDel="00000000" w:rsidP="00000000" w:rsidRDefault="00000000" w:rsidRPr="00000000" w14:paraId="0000019C">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Lugar de ejecución de la formación artística:</w:t>
            </w:r>
          </w:p>
          <w:p w:rsidR="00000000" w:rsidDel="00000000" w:rsidP="00000000" w:rsidRDefault="00000000" w:rsidRPr="00000000" w14:paraId="0000019D">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9E">
            <w:pPr>
              <w:jc w:val="both"/>
              <w:rPr>
                <w:rFonts w:ascii="Roboto" w:cs="Roboto" w:eastAsia="Roboto" w:hAnsi="Roboto"/>
                <w:color w:val="000000"/>
              </w:rPr>
            </w:pPr>
            <w:r w:rsidDel="00000000" w:rsidR="00000000" w:rsidRPr="00000000">
              <w:rPr>
                <w:rtl w:val="0"/>
              </w:rPr>
            </w:r>
          </w:p>
        </w:tc>
      </w:tr>
      <w:tr>
        <w:trPr>
          <w:cantSplit w:val="0"/>
          <w:trHeight w:val="571" w:hRule="atLeast"/>
          <w:tblHeader w:val="0"/>
        </w:trPr>
        <w:tc>
          <w:tcPr/>
          <w:p w:rsidR="00000000" w:rsidDel="00000000" w:rsidP="00000000" w:rsidRDefault="00000000" w:rsidRPr="00000000" w14:paraId="0000019F">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Coordinador/a de la formación artística:</w:t>
            </w:r>
          </w:p>
          <w:p w:rsidR="00000000" w:rsidDel="00000000" w:rsidP="00000000" w:rsidRDefault="00000000" w:rsidRPr="00000000" w14:paraId="000001A0">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A1">
            <w:pPr>
              <w:jc w:val="both"/>
              <w:rPr>
                <w:rFonts w:ascii="Roboto" w:cs="Roboto" w:eastAsia="Roboto" w:hAnsi="Roboto"/>
                <w:color w:val="00000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1A2">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participantes esperados:</w:t>
            </w:r>
          </w:p>
          <w:p w:rsidR="00000000" w:rsidDel="00000000" w:rsidP="00000000" w:rsidRDefault="00000000" w:rsidRPr="00000000" w14:paraId="000001A3">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A4">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A5">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4.1 Estructura de Talleres</w:t>
      </w:r>
    </w:p>
    <w:p w:rsidR="00000000" w:rsidDel="00000000" w:rsidP="00000000" w:rsidRDefault="00000000" w:rsidRPr="00000000" w14:paraId="000001A7">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000000"/>
          <w:rtl w:val="0"/>
        </w:rPr>
        <w:t xml:space="preserve">Describa los talleres que proponen desarrollar para captar el interés de la comunidad y reflejar la identidad palenquera en el proceso que tiene como resultado el montaje y puesta en escena de la obra teatral sobre la organización social de los Kuagros palenqueros. Se recomienda incluir nombres llamativos y referentes culturales.</w:t>
      </w:r>
    </w:p>
    <w:p w:rsidR="00000000" w:rsidDel="00000000" w:rsidP="00000000" w:rsidRDefault="00000000" w:rsidRPr="00000000" w14:paraId="000001A8">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18"/>
        <w:tblpPr w:leftFromText="141" w:rightFromText="141" w:topFromText="0" w:bottomFromText="0" w:vertAnchor="text" w:horzAnchor="text" w:tblpX="0" w:tblpY="0"/>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5"/>
        <w:gridCol w:w="2304"/>
        <w:gridCol w:w="2542"/>
        <w:gridCol w:w="3870"/>
        <w:tblGridChange w:id="0">
          <w:tblGrid>
            <w:gridCol w:w="635"/>
            <w:gridCol w:w="2304"/>
            <w:gridCol w:w="2542"/>
            <w:gridCol w:w="3870"/>
          </w:tblGrid>
        </w:tblGridChange>
      </w:tblGrid>
      <w:tr>
        <w:trPr>
          <w:cantSplit w:val="0"/>
          <w:trHeight w:val="299" w:hRule="atLeast"/>
          <w:tblHeader w:val="0"/>
        </w:trPr>
        <w:tc>
          <w:tcPr/>
          <w:p w:rsidR="00000000" w:rsidDel="00000000" w:rsidP="00000000" w:rsidRDefault="00000000" w:rsidRPr="00000000" w14:paraId="000001A9">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w:t>
            </w:r>
          </w:p>
        </w:tc>
        <w:tc>
          <w:tcPr/>
          <w:p w:rsidR="00000000" w:rsidDel="00000000" w:rsidP="00000000" w:rsidRDefault="00000000" w:rsidRPr="00000000" w14:paraId="000001AA">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 taller</w:t>
            </w:r>
          </w:p>
        </w:tc>
        <w:tc>
          <w:tcPr/>
          <w:p w:rsidR="00000000" w:rsidDel="00000000" w:rsidP="00000000" w:rsidRDefault="00000000" w:rsidRPr="00000000" w14:paraId="000001AB">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w:t>
            </w:r>
          </w:p>
        </w:tc>
        <w:tc>
          <w:tcPr/>
          <w:p w:rsidR="00000000" w:rsidDel="00000000" w:rsidP="00000000" w:rsidRDefault="00000000" w:rsidRPr="00000000" w14:paraId="000001AC">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Actividades</w:t>
            </w:r>
          </w:p>
        </w:tc>
      </w:tr>
      <w:tr>
        <w:trPr>
          <w:cantSplit w:val="0"/>
          <w:trHeight w:val="315" w:hRule="atLeast"/>
          <w:tblHeader w:val="0"/>
        </w:trPr>
        <w:tc>
          <w:tcPr/>
          <w:p w:rsidR="00000000" w:rsidDel="00000000" w:rsidP="00000000" w:rsidRDefault="00000000" w:rsidRPr="00000000" w14:paraId="000001AD">
            <w:pPr>
              <w:jc w:val="center"/>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0</w:t>
            </w:r>
          </w:p>
        </w:tc>
        <w:tc>
          <w:tcPr/>
          <w:p w:rsidR="00000000" w:rsidDel="00000000" w:rsidP="00000000" w:rsidRDefault="00000000" w:rsidRPr="00000000" w14:paraId="000001AE">
            <w:pPr>
              <w:jc w:val="both"/>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Ejemplo: Taller "Kuagro: Raíz y Memoria" (Sensibilización sobre la cultura de los Kuagros)</w:t>
            </w:r>
          </w:p>
        </w:tc>
        <w:tc>
          <w:tcPr/>
          <w:p w:rsidR="00000000" w:rsidDel="00000000" w:rsidP="00000000" w:rsidRDefault="00000000" w:rsidRPr="00000000" w14:paraId="000001AF">
            <w:pPr>
              <w:jc w:val="both"/>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Ejemplo:  Introducir a los participantes en la organización social de los Kuagros palenqueros, su historia, significados y estructura comunitaria.</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jc w:val="both"/>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Ejemplo:</w:t>
            </w:r>
          </w:p>
          <w:p w:rsidR="00000000" w:rsidDel="00000000" w:rsidP="00000000" w:rsidRDefault="00000000" w:rsidRPr="00000000" w14:paraId="000001B1">
            <w:pPr>
              <w:numPr>
                <w:ilvl w:val="0"/>
                <w:numId w:val="3"/>
              </w:numPr>
              <w:pBdr>
                <w:top w:space="0" w:sz="0" w:val="nil"/>
                <w:left w:space="0" w:sz="0" w:val="nil"/>
                <w:bottom w:space="0" w:sz="0" w:val="nil"/>
                <w:right w:space="0" w:sz="0" w:val="nil"/>
                <w:between w:space="0" w:sz="0" w:val="nil"/>
              </w:pBdr>
              <w:ind w:left="360" w:hanging="360"/>
              <w:jc w:val="both"/>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Dinámicas participativas sobre la identidad palenquera.</w:t>
            </w:r>
          </w:p>
          <w:p w:rsidR="00000000" w:rsidDel="00000000" w:rsidP="00000000" w:rsidRDefault="00000000" w:rsidRPr="00000000" w14:paraId="000001B2">
            <w:pPr>
              <w:numPr>
                <w:ilvl w:val="0"/>
                <w:numId w:val="3"/>
              </w:numPr>
              <w:pBdr>
                <w:top w:space="0" w:sz="0" w:val="nil"/>
                <w:left w:space="0" w:sz="0" w:val="nil"/>
                <w:bottom w:space="0" w:sz="0" w:val="nil"/>
                <w:right w:space="0" w:sz="0" w:val="nil"/>
                <w:between w:space="0" w:sz="0" w:val="nil"/>
              </w:pBdr>
              <w:ind w:left="360" w:hanging="360"/>
              <w:jc w:val="both"/>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Narración y tradición orales de los Kuagros.</w:t>
            </w:r>
          </w:p>
          <w:p w:rsidR="00000000" w:rsidDel="00000000" w:rsidP="00000000" w:rsidRDefault="00000000" w:rsidRPr="00000000" w14:paraId="000001B3">
            <w:pPr>
              <w:numPr>
                <w:ilvl w:val="0"/>
                <w:numId w:val="3"/>
              </w:numPr>
              <w:pBdr>
                <w:top w:space="0" w:sz="0" w:val="nil"/>
                <w:left w:space="0" w:sz="0" w:val="nil"/>
                <w:bottom w:space="0" w:sz="0" w:val="nil"/>
                <w:right w:space="0" w:sz="0" w:val="nil"/>
                <w:between w:space="0" w:sz="0" w:val="nil"/>
              </w:pBdr>
              <w:ind w:left="360" w:hanging="360"/>
              <w:jc w:val="both"/>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Reflexión grupal sobre la importancia de preservar estos conocimientos.</w:t>
            </w:r>
          </w:p>
        </w:tc>
      </w:tr>
      <w:tr>
        <w:trPr>
          <w:cantSplit w:val="0"/>
          <w:trHeight w:val="280" w:hRule="atLeast"/>
          <w:tblHeader w:val="0"/>
        </w:trPr>
        <w:tc>
          <w:tcPr/>
          <w:p w:rsidR="00000000" w:rsidDel="00000000" w:rsidP="00000000" w:rsidRDefault="00000000" w:rsidRPr="00000000" w14:paraId="000001B4">
            <w:pPr>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p w:rsidR="00000000" w:rsidDel="00000000" w:rsidP="00000000" w:rsidRDefault="00000000" w:rsidRPr="00000000" w14:paraId="000001B5">
            <w:pPr>
              <w:jc w:val="both"/>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1B6">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B7">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B8">
            <w:pPr>
              <w:jc w:val="both"/>
              <w:rPr>
                <w:rFonts w:ascii="Roboto" w:cs="Roboto" w:eastAsia="Roboto" w:hAnsi="Roboto"/>
                <w:color w:val="000000"/>
                <w:sz w:val="16"/>
                <w:szCs w:val="16"/>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B9">
            <w:pPr>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p w:rsidR="00000000" w:rsidDel="00000000" w:rsidP="00000000" w:rsidRDefault="00000000" w:rsidRPr="00000000" w14:paraId="000001BA">
            <w:pPr>
              <w:jc w:val="both"/>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1BB">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BC">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BD">
            <w:pPr>
              <w:jc w:val="both"/>
              <w:rPr>
                <w:rFonts w:ascii="Roboto" w:cs="Roboto" w:eastAsia="Roboto" w:hAnsi="Roboto"/>
                <w:color w:val="000000"/>
                <w:sz w:val="16"/>
                <w:szCs w:val="16"/>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BE">
            <w:pPr>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p w:rsidR="00000000" w:rsidDel="00000000" w:rsidP="00000000" w:rsidRDefault="00000000" w:rsidRPr="00000000" w14:paraId="000001BF">
            <w:pPr>
              <w:jc w:val="both"/>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1C0">
            <w:pPr>
              <w:jc w:val="both"/>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1C1">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C2">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C3">
            <w:pPr>
              <w:jc w:val="both"/>
              <w:rPr>
                <w:rFonts w:ascii="Roboto" w:cs="Roboto" w:eastAsia="Roboto" w:hAnsi="Roboto"/>
                <w:color w:val="000000"/>
                <w:sz w:val="16"/>
                <w:szCs w:val="16"/>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C4">
            <w:pPr>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p w:rsidR="00000000" w:rsidDel="00000000" w:rsidP="00000000" w:rsidRDefault="00000000" w:rsidRPr="00000000" w14:paraId="000001C5">
            <w:pPr>
              <w:jc w:val="both"/>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1C6">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C7">
            <w:pPr>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C8">
            <w:pPr>
              <w:jc w:val="both"/>
              <w:rPr>
                <w:rFonts w:ascii="Roboto" w:cs="Roboto" w:eastAsia="Roboto" w:hAnsi="Roboto"/>
                <w:color w:val="000000"/>
                <w:sz w:val="16"/>
                <w:szCs w:val="16"/>
              </w:rPr>
            </w:pPr>
            <w:r w:rsidDel="00000000" w:rsidR="00000000" w:rsidRPr="00000000">
              <w:rPr>
                <w:rtl w:val="0"/>
              </w:rPr>
            </w:r>
          </w:p>
        </w:tc>
      </w:tr>
      <w:tr>
        <w:trPr>
          <w:cantSplit w:val="0"/>
          <w:trHeight w:val="280" w:hRule="atLeast"/>
          <w:tblHeader w:val="0"/>
        </w:trPr>
        <w:tc>
          <w:tcPr>
            <w:gridSpan w:val="4"/>
          </w:tcPr>
          <w:p w:rsidR="00000000" w:rsidDel="00000000" w:rsidP="00000000" w:rsidRDefault="00000000" w:rsidRPr="00000000" w14:paraId="000001C9">
            <w:pPr>
              <w:jc w:val="both"/>
              <w:rPr>
                <w:rFonts w:ascii="Roboto" w:cs="Roboto" w:eastAsia="Roboto" w:hAnsi="Roboto"/>
                <w:color w:val="000000"/>
              </w:rPr>
            </w:pPr>
            <w:r w:rsidDel="00000000" w:rsidR="00000000" w:rsidRPr="00000000">
              <w:rPr>
                <w:rFonts w:ascii="Roboto" w:cs="Roboto" w:eastAsia="Roboto" w:hAnsi="Roboto"/>
                <w:i w:val="1"/>
                <w:color w:val="000000"/>
                <w:rtl w:val="0"/>
              </w:rPr>
              <w:t xml:space="preserve">Incluya filas adicionales si requiere agregar más filas.</w:t>
            </w:r>
            <w:r w:rsidDel="00000000" w:rsidR="00000000" w:rsidRPr="00000000">
              <w:rPr>
                <w:rtl w:val="0"/>
              </w:rPr>
            </w:r>
          </w:p>
        </w:tc>
      </w:tr>
    </w:tbl>
    <w:p w:rsidR="00000000" w:rsidDel="00000000" w:rsidP="00000000" w:rsidRDefault="00000000" w:rsidRPr="00000000" w14:paraId="000001CD">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tbl>
      <w:tblPr>
        <w:tblStyle w:val="Table19"/>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1"/>
        <w:gridCol w:w="1702"/>
        <w:gridCol w:w="1964"/>
        <w:gridCol w:w="3714"/>
        <w:tblGridChange w:id="0">
          <w:tblGrid>
            <w:gridCol w:w="1971"/>
            <w:gridCol w:w="1702"/>
            <w:gridCol w:w="1964"/>
            <w:gridCol w:w="3714"/>
          </w:tblGrid>
        </w:tblGridChange>
      </w:tblGrid>
      <w:tr>
        <w:trPr>
          <w:cantSplit w:val="0"/>
          <w:trHeight w:val="1486" w:hRule="atLeast"/>
          <w:tblHeader w:val="0"/>
        </w:trPr>
        <w:tc>
          <w:tcPr>
            <w:gridSpan w:val="4"/>
          </w:tcPr>
          <w:p w:rsidR="00000000" w:rsidDel="00000000" w:rsidP="00000000" w:rsidRDefault="00000000" w:rsidRPr="00000000" w14:paraId="000001CF">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Participantes en el desarrollo de la etapa</w:t>
            </w:r>
          </w:p>
          <w:p w:rsidR="00000000" w:rsidDel="00000000" w:rsidP="00000000" w:rsidRDefault="00000000" w:rsidRPr="00000000" w14:paraId="000001D0">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Los artistas y sabedores de la comunidad serán los encargados de llevar a cabo esta fase, aportando sus conocimientos, experiencias y saberes tradicionales para enriquecer el proceso. Su participación garantizará la autenticidad cultural y el adecuado desarrollo de la iniciativa.</w:t>
            </w:r>
          </w:p>
        </w:tc>
      </w:tr>
      <w:tr>
        <w:trPr>
          <w:cantSplit w:val="0"/>
          <w:trHeight w:val="286" w:hRule="atLeast"/>
          <w:tblHeader w:val="0"/>
        </w:trPr>
        <w:tc>
          <w:tcPr/>
          <w:p w:rsidR="00000000" w:rsidDel="00000000" w:rsidP="00000000" w:rsidRDefault="00000000" w:rsidRPr="00000000" w14:paraId="000001D4">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completo</w:t>
            </w:r>
          </w:p>
        </w:tc>
        <w:tc>
          <w:tcPr/>
          <w:p w:rsidR="00000000" w:rsidDel="00000000" w:rsidP="00000000" w:rsidRDefault="00000000" w:rsidRPr="00000000" w14:paraId="000001D5">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Rol</w:t>
            </w:r>
          </w:p>
        </w:tc>
        <w:tc>
          <w:tcPr/>
          <w:p w:rsidR="00000000" w:rsidDel="00000000" w:rsidP="00000000" w:rsidRDefault="00000000" w:rsidRPr="00000000" w14:paraId="000001D6">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Celular</w:t>
            </w:r>
          </w:p>
        </w:tc>
        <w:tc>
          <w:tcPr/>
          <w:p w:rsidR="00000000" w:rsidDel="00000000" w:rsidP="00000000" w:rsidRDefault="00000000" w:rsidRPr="00000000" w14:paraId="000001D7">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 - Mail</w:t>
            </w:r>
          </w:p>
        </w:tc>
      </w:tr>
      <w:tr>
        <w:trPr>
          <w:cantSplit w:val="0"/>
          <w:trHeight w:val="286" w:hRule="atLeast"/>
          <w:tblHeader w:val="0"/>
        </w:trPr>
        <w:tc>
          <w:tcPr/>
          <w:p w:rsidR="00000000" w:rsidDel="00000000" w:rsidP="00000000" w:rsidRDefault="00000000" w:rsidRPr="00000000" w14:paraId="000001D8">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D9">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DA">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DB">
            <w:pPr>
              <w:jc w:val="both"/>
              <w:rPr>
                <w:rFonts w:ascii="Roboto" w:cs="Roboto" w:eastAsia="Roboto" w:hAnsi="Roboto"/>
                <w:b w:val="1"/>
                <w:color w:val="000000"/>
              </w:rPr>
            </w:pPr>
            <w:r w:rsidDel="00000000" w:rsidR="00000000" w:rsidRPr="00000000">
              <w:rPr>
                <w:rtl w:val="0"/>
              </w:rPr>
            </w:r>
          </w:p>
        </w:tc>
      </w:tr>
      <w:tr>
        <w:trPr>
          <w:cantSplit w:val="0"/>
          <w:trHeight w:val="286" w:hRule="atLeast"/>
          <w:tblHeader w:val="0"/>
        </w:trPr>
        <w:tc>
          <w:tcPr/>
          <w:p w:rsidR="00000000" w:rsidDel="00000000" w:rsidP="00000000" w:rsidRDefault="00000000" w:rsidRPr="00000000" w14:paraId="000001DC">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DD">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DE">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DF">
            <w:pPr>
              <w:jc w:val="both"/>
              <w:rPr>
                <w:rFonts w:ascii="Roboto" w:cs="Roboto" w:eastAsia="Roboto" w:hAnsi="Roboto"/>
                <w:b w:val="1"/>
                <w:color w:val="000000"/>
              </w:rPr>
            </w:pPr>
            <w:r w:rsidDel="00000000" w:rsidR="00000000" w:rsidRPr="00000000">
              <w:rPr>
                <w:rtl w:val="0"/>
              </w:rPr>
            </w:r>
          </w:p>
        </w:tc>
      </w:tr>
      <w:tr>
        <w:trPr>
          <w:cantSplit w:val="0"/>
          <w:trHeight w:val="302" w:hRule="atLeast"/>
          <w:tblHeader w:val="0"/>
        </w:trPr>
        <w:tc>
          <w:tcPr/>
          <w:p w:rsidR="00000000" w:rsidDel="00000000" w:rsidP="00000000" w:rsidRDefault="00000000" w:rsidRPr="00000000" w14:paraId="000001E0">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E1">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E2">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E3">
            <w:pPr>
              <w:jc w:val="both"/>
              <w:rPr>
                <w:rFonts w:ascii="Roboto" w:cs="Roboto" w:eastAsia="Roboto" w:hAnsi="Roboto"/>
                <w:b w:val="1"/>
                <w:color w:val="000000"/>
              </w:rPr>
            </w:pPr>
            <w:r w:rsidDel="00000000" w:rsidR="00000000" w:rsidRPr="00000000">
              <w:rPr>
                <w:rtl w:val="0"/>
              </w:rPr>
            </w:r>
          </w:p>
        </w:tc>
      </w:tr>
      <w:tr>
        <w:trPr>
          <w:cantSplit w:val="0"/>
          <w:trHeight w:val="286" w:hRule="atLeast"/>
          <w:tblHeader w:val="0"/>
        </w:trPr>
        <w:tc>
          <w:tcPr/>
          <w:p w:rsidR="00000000" w:rsidDel="00000000" w:rsidP="00000000" w:rsidRDefault="00000000" w:rsidRPr="00000000" w14:paraId="000001E4">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E5">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E6">
            <w:pPr>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E7">
            <w:pPr>
              <w:jc w:val="both"/>
              <w:rPr>
                <w:rFonts w:ascii="Roboto" w:cs="Roboto" w:eastAsia="Roboto" w:hAnsi="Roboto"/>
                <w:b w:val="1"/>
                <w:color w:val="000000"/>
              </w:rPr>
            </w:pPr>
            <w:r w:rsidDel="00000000" w:rsidR="00000000" w:rsidRPr="00000000">
              <w:rPr>
                <w:rtl w:val="0"/>
              </w:rPr>
            </w:r>
          </w:p>
        </w:tc>
      </w:tr>
      <w:tr>
        <w:trPr>
          <w:cantSplit w:val="0"/>
          <w:trHeight w:val="286" w:hRule="atLeast"/>
          <w:tblHeader w:val="0"/>
        </w:trPr>
        <w:tc>
          <w:tcPr>
            <w:gridSpan w:val="4"/>
          </w:tcPr>
          <w:p w:rsidR="00000000" w:rsidDel="00000000" w:rsidP="00000000" w:rsidRDefault="00000000" w:rsidRPr="00000000" w14:paraId="000001E8">
            <w:pPr>
              <w:jc w:val="both"/>
              <w:rPr>
                <w:rFonts w:ascii="Roboto" w:cs="Roboto" w:eastAsia="Roboto" w:hAnsi="Roboto"/>
                <w:b w:val="1"/>
                <w:color w:val="000000"/>
              </w:rPr>
            </w:pPr>
            <w:r w:rsidDel="00000000" w:rsidR="00000000" w:rsidRPr="00000000">
              <w:rPr>
                <w:rFonts w:ascii="Roboto" w:cs="Roboto" w:eastAsia="Roboto" w:hAnsi="Roboto"/>
                <w:i w:val="1"/>
                <w:color w:val="000000"/>
                <w:rtl w:val="0"/>
              </w:rPr>
              <w:t xml:space="preserve">Incluya filas adicionales si requiere agregar más filas.</w:t>
            </w:r>
            <w:r w:rsidDel="00000000" w:rsidR="00000000" w:rsidRPr="00000000">
              <w:rPr>
                <w:rtl w:val="0"/>
              </w:rPr>
            </w:r>
          </w:p>
        </w:tc>
      </w:tr>
    </w:tbl>
    <w:p w:rsidR="00000000" w:rsidDel="00000000" w:rsidP="00000000" w:rsidRDefault="00000000" w:rsidRPr="00000000" w14:paraId="000001EC">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Beneficiarios de la propuesta integral</w:t>
      </w:r>
    </w:p>
    <w:p w:rsidR="00000000" w:rsidDel="00000000" w:rsidP="00000000" w:rsidRDefault="00000000" w:rsidRPr="00000000" w14:paraId="000001EE">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1EF">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Proyecte la cantidad estimada de beneficiarios que participarán en la etapa considerando las siguientes características diferenciales poblacionales:</w:t>
      </w:r>
    </w:p>
    <w:p w:rsidR="00000000" w:rsidDel="00000000" w:rsidP="00000000" w:rsidRDefault="00000000" w:rsidRPr="00000000" w14:paraId="000001F0">
      <w:pPr>
        <w:jc w:val="both"/>
        <w:rPr>
          <w:rFonts w:ascii="Roboto" w:cs="Roboto" w:eastAsia="Roboto" w:hAnsi="Roboto"/>
          <w:color w:val="000000"/>
        </w:rPr>
      </w:pPr>
      <w:r w:rsidDel="00000000" w:rsidR="00000000" w:rsidRPr="00000000">
        <w:rPr>
          <w:rtl w:val="0"/>
        </w:rPr>
      </w:r>
    </w:p>
    <w:tbl>
      <w:tblPr>
        <w:tblStyle w:val="Table20"/>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9"/>
        <w:gridCol w:w="2109"/>
        <w:gridCol w:w="2109"/>
        <w:gridCol w:w="3024"/>
        <w:tblGridChange w:id="0">
          <w:tblGrid>
            <w:gridCol w:w="2109"/>
            <w:gridCol w:w="2109"/>
            <w:gridCol w:w="2109"/>
            <w:gridCol w:w="3024"/>
          </w:tblGrid>
        </w:tblGridChange>
      </w:tblGrid>
      <w:tr>
        <w:trPr>
          <w:cantSplit w:val="0"/>
          <w:tblHeader w:val="0"/>
        </w:trPr>
        <w:tc>
          <w:tcPr/>
          <w:p w:rsidR="00000000" w:rsidDel="00000000" w:rsidP="00000000" w:rsidRDefault="00000000" w:rsidRPr="00000000" w14:paraId="000001F1">
            <w:pPr>
              <w:jc w:val="center"/>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p w:rsidR="00000000" w:rsidDel="00000000" w:rsidP="00000000" w:rsidRDefault="00000000" w:rsidRPr="00000000" w14:paraId="000001F2">
            <w:pPr>
              <w:jc w:val="center"/>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p w:rsidR="00000000" w:rsidDel="00000000" w:rsidP="00000000" w:rsidRDefault="00000000" w:rsidRPr="00000000" w14:paraId="000001F3">
            <w:pPr>
              <w:jc w:val="center"/>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p w:rsidR="00000000" w:rsidDel="00000000" w:rsidP="00000000" w:rsidRDefault="00000000" w:rsidRPr="00000000" w14:paraId="000001F4">
            <w:pPr>
              <w:jc w:val="center"/>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blHeader w:val="0"/>
        </w:trPr>
        <w:tc>
          <w:tcPr/>
          <w:p w:rsidR="00000000" w:rsidDel="00000000" w:rsidP="00000000" w:rsidRDefault="00000000" w:rsidRPr="00000000" w14:paraId="000001F5">
            <w:pPr>
              <w:jc w:val="both"/>
              <w:rPr/>
            </w:pPr>
            <w:r w:rsidDel="00000000" w:rsidR="00000000" w:rsidRPr="00000000">
              <w:rPr>
                <w:rtl w:val="0"/>
              </w:rPr>
            </w:r>
          </w:p>
          <w:p w:rsidR="00000000" w:rsidDel="00000000" w:rsidP="00000000" w:rsidRDefault="00000000" w:rsidRPr="00000000" w14:paraId="000001F6">
            <w:pPr>
              <w:jc w:val="both"/>
              <w:rPr/>
            </w:pPr>
            <w:r w:rsidDel="00000000" w:rsidR="00000000" w:rsidRPr="00000000">
              <w:rPr>
                <w:rtl w:val="0"/>
              </w:rPr>
            </w:r>
          </w:p>
        </w:tc>
        <w:tc>
          <w:tcPr/>
          <w:p w:rsidR="00000000" w:rsidDel="00000000" w:rsidP="00000000" w:rsidRDefault="00000000" w:rsidRPr="00000000" w14:paraId="000001F7">
            <w:pPr>
              <w:jc w:val="both"/>
              <w:rPr/>
            </w:pPr>
            <w:r w:rsidDel="00000000" w:rsidR="00000000" w:rsidRPr="00000000">
              <w:rPr>
                <w:rtl w:val="0"/>
              </w:rPr>
            </w:r>
          </w:p>
        </w:tc>
        <w:tc>
          <w:tcPr/>
          <w:p w:rsidR="00000000" w:rsidDel="00000000" w:rsidP="00000000" w:rsidRDefault="00000000" w:rsidRPr="00000000" w14:paraId="000001F8">
            <w:pPr>
              <w:jc w:val="both"/>
              <w:rPr/>
            </w:pPr>
            <w:r w:rsidDel="00000000" w:rsidR="00000000" w:rsidRPr="00000000">
              <w:rPr>
                <w:rtl w:val="0"/>
              </w:rPr>
            </w:r>
          </w:p>
        </w:tc>
        <w:tc>
          <w:tcPr/>
          <w:p w:rsidR="00000000" w:rsidDel="00000000" w:rsidP="00000000" w:rsidRDefault="00000000" w:rsidRPr="00000000" w14:paraId="000001F9">
            <w:pPr>
              <w:jc w:val="both"/>
              <w:rPr/>
            </w:pPr>
            <w:r w:rsidDel="00000000" w:rsidR="00000000" w:rsidRPr="00000000">
              <w:rPr>
                <w:rtl w:val="0"/>
              </w:rPr>
            </w:r>
          </w:p>
        </w:tc>
      </w:tr>
    </w:tbl>
    <w:p w:rsidR="00000000" w:rsidDel="00000000" w:rsidP="00000000" w:rsidRDefault="00000000" w:rsidRPr="00000000" w14:paraId="000001FA">
      <w:pPr>
        <w:jc w:val="both"/>
        <w:rPr>
          <w:color w:val="000000"/>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beneficiadas según pertenencia étnica</w:t>
      </w:r>
    </w:p>
    <w:p w:rsidR="00000000" w:rsidDel="00000000" w:rsidP="00000000" w:rsidRDefault="00000000" w:rsidRPr="00000000" w14:paraId="000001FD">
      <w:pPr>
        <w:spacing w:line="240" w:lineRule="auto"/>
        <w:jc w:val="center"/>
        <w:rPr>
          <w:rFonts w:ascii="Roboto" w:cs="Roboto" w:eastAsia="Roboto" w:hAnsi="Roboto"/>
          <w:b w:val="1"/>
          <w:color w:val="000000"/>
        </w:rPr>
      </w:pPr>
      <w:r w:rsidDel="00000000" w:rsidR="00000000" w:rsidRPr="00000000">
        <w:rPr>
          <w:rtl w:val="0"/>
        </w:rPr>
      </w:r>
    </w:p>
    <w:tbl>
      <w:tblPr>
        <w:tblStyle w:val="Table2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228"/>
        <w:gridCol w:w="1389"/>
        <w:gridCol w:w="1560"/>
        <w:gridCol w:w="1559"/>
        <w:tblGridChange w:id="0">
          <w:tblGrid>
            <w:gridCol w:w="1205"/>
            <w:gridCol w:w="1205"/>
            <w:gridCol w:w="1205"/>
            <w:gridCol w:w="1228"/>
            <w:gridCol w:w="1389"/>
            <w:gridCol w:w="1560"/>
            <w:gridCol w:w="1559"/>
          </w:tblGrid>
        </w:tblGridChange>
      </w:tblGrid>
      <w:tr>
        <w:trPr>
          <w:cantSplit w:val="0"/>
          <w:tblHeader w:val="0"/>
        </w:trPr>
        <w:tc>
          <w:tcPr/>
          <w:p w:rsidR="00000000" w:rsidDel="00000000" w:rsidP="00000000" w:rsidRDefault="00000000" w:rsidRPr="00000000" w14:paraId="000001FE">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Rrom</w:t>
            </w:r>
            <w:r w:rsidDel="00000000" w:rsidR="00000000" w:rsidRPr="00000000">
              <w:rPr>
                <w:rtl w:val="0"/>
              </w:rPr>
            </w:r>
          </w:p>
        </w:tc>
        <w:tc>
          <w:tcPr/>
          <w:p w:rsidR="00000000" w:rsidDel="00000000" w:rsidP="00000000" w:rsidRDefault="00000000" w:rsidRPr="00000000" w14:paraId="000001FF">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Indígena</w:t>
            </w:r>
            <w:r w:rsidDel="00000000" w:rsidR="00000000" w:rsidRPr="00000000">
              <w:rPr>
                <w:rtl w:val="0"/>
              </w:rPr>
            </w:r>
          </w:p>
        </w:tc>
        <w:tc>
          <w:tcPr/>
          <w:p w:rsidR="00000000" w:rsidDel="00000000" w:rsidP="00000000" w:rsidRDefault="00000000" w:rsidRPr="00000000" w14:paraId="00000200">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Comunidad Negra</w:t>
            </w:r>
            <w:r w:rsidDel="00000000" w:rsidR="00000000" w:rsidRPr="00000000">
              <w:rPr>
                <w:rtl w:val="0"/>
              </w:rPr>
            </w:r>
          </w:p>
        </w:tc>
        <w:tc>
          <w:tcPr/>
          <w:p w:rsidR="00000000" w:rsidDel="00000000" w:rsidP="00000000" w:rsidRDefault="00000000" w:rsidRPr="00000000" w14:paraId="00000201">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Afrocolombiano</w:t>
            </w:r>
            <w:r w:rsidDel="00000000" w:rsidR="00000000" w:rsidRPr="00000000">
              <w:rPr>
                <w:rtl w:val="0"/>
              </w:rPr>
            </w:r>
          </w:p>
        </w:tc>
        <w:tc>
          <w:tcPr/>
          <w:p w:rsidR="00000000" w:rsidDel="00000000" w:rsidP="00000000" w:rsidRDefault="00000000" w:rsidRPr="00000000" w14:paraId="00000202">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Palenquero</w:t>
            </w:r>
            <w:r w:rsidDel="00000000" w:rsidR="00000000" w:rsidRPr="00000000">
              <w:rPr>
                <w:rtl w:val="0"/>
              </w:rPr>
            </w:r>
          </w:p>
        </w:tc>
        <w:tc>
          <w:tcPr/>
          <w:p w:rsidR="00000000" w:rsidDel="00000000" w:rsidP="00000000" w:rsidRDefault="00000000" w:rsidRPr="00000000" w14:paraId="00000203">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Raizal</w:t>
            </w:r>
            <w:r w:rsidDel="00000000" w:rsidR="00000000" w:rsidRPr="00000000">
              <w:rPr>
                <w:rtl w:val="0"/>
              </w:rPr>
            </w:r>
          </w:p>
        </w:tc>
        <w:tc>
          <w:tcPr/>
          <w:p w:rsidR="00000000" w:rsidDel="00000000" w:rsidP="00000000" w:rsidRDefault="00000000" w:rsidRPr="00000000" w14:paraId="00000204">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Sin pertenencia</w:t>
            </w:r>
            <w:r w:rsidDel="00000000" w:rsidR="00000000" w:rsidRPr="00000000">
              <w:rPr>
                <w:rtl w:val="0"/>
              </w:rPr>
            </w:r>
          </w:p>
        </w:tc>
      </w:tr>
      <w:tr>
        <w:trPr>
          <w:cantSplit w:val="0"/>
          <w:tblHeader w:val="0"/>
        </w:trPr>
        <w:tc>
          <w:tcPr/>
          <w:p w:rsidR="00000000" w:rsidDel="00000000" w:rsidP="00000000" w:rsidRDefault="00000000" w:rsidRPr="00000000" w14:paraId="00000205">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06">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07">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08">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09">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0A">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0B">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0C">
      <w:pPr>
        <w:spacing w:line="240" w:lineRule="auto"/>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0D">
      <w:pP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según grupo etario</w:t>
      </w:r>
    </w:p>
    <w:tbl>
      <w:tblPr>
        <w:tblStyle w:val="Table2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205"/>
        <w:gridCol w:w="1412"/>
        <w:gridCol w:w="1560"/>
        <w:gridCol w:w="1559"/>
        <w:tblGridChange w:id="0">
          <w:tblGrid>
            <w:gridCol w:w="1205"/>
            <w:gridCol w:w="1205"/>
            <w:gridCol w:w="1205"/>
            <w:gridCol w:w="1205"/>
            <w:gridCol w:w="1412"/>
            <w:gridCol w:w="1560"/>
            <w:gridCol w:w="1559"/>
          </w:tblGrid>
        </w:tblGridChange>
      </w:tblGrid>
      <w:tr>
        <w:trPr>
          <w:cantSplit w:val="0"/>
          <w:tblHeader w:val="0"/>
        </w:trPr>
        <w:tc>
          <w:tcPr/>
          <w:p w:rsidR="00000000" w:rsidDel="00000000" w:rsidP="00000000" w:rsidRDefault="00000000" w:rsidRPr="00000000" w14:paraId="0000020E">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Primera Infancia entre 10 mes y 5 años</w:t>
            </w:r>
            <w:r w:rsidDel="00000000" w:rsidR="00000000" w:rsidRPr="00000000">
              <w:rPr>
                <w:rtl w:val="0"/>
              </w:rPr>
            </w:r>
          </w:p>
        </w:tc>
        <w:tc>
          <w:tcPr/>
          <w:p w:rsidR="00000000" w:rsidDel="00000000" w:rsidP="00000000" w:rsidRDefault="00000000" w:rsidRPr="00000000" w14:paraId="0000020F">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Infancia 6 -12 años</w:t>
            </w:r>
            <w:r w:rsidDel="00000000" w:rsidR="00000000" w:rsidRPr="00000000">
              <w:rPr>
                <w:rtl w:val="0"/>
              </w:rPr>
            </w:r>
          </w:p>
        </w:tc>
        <w:tc>
          <w:tcPr/>
          <w:p w:rsidR="00000000" w:rsidDel="00000000" w:rsidP="00000000" w:rsidRDefault="00000000" w:rsidRPr="00000000" w14:paraId="00000210">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Adolescencia 13-17 años</w:t>
            </w:r>
            <w:r w:rsidDel="00000000" w:rsidR="00000000" w:rsidRPr="00000000">
              <w:rPr>
                <w:rtl w:val="0"/>
              </w:rPr>
            </w:r>
          </w:p>
        </w:tc>
        <w:tc>
          <w:tcPr/>
          <w:p w:rsidR="00000000" w:rsidDel="00000000" w:rsidP="00000000" w:rsidRDefault="00000000" w:rsidRPr="00000000" w14:paraId="00000211">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Juventud 18-28 años</w:t>
            </w:r>
            <w:r w:rsidDel="00000000" w:rsidR="00000000" w:rsidRPr="00000000">
              <w:rPr>
                <w:rtl w:val="0"/>
              </w:rPr>
            </w:r>
          </w:p>
        </w:tc>
        <w:tc>
          <w:tcPr/>
          <w:p w:rsidR="00000000" w:rsidDel="00000000" w:rsidP="00000000" w:rsidRDefault="00000000" w:rsidRPr="00000000" w14:paraId="00000212">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Personas Adultas 29-59 años</w:t>
            </w:r>
            <w:r w:rsidDel="00000000" w:rsidR="00000000" w:rsidRPr="00000000">
              <w:rPr>
                <w:rtl w:val="0"/>
              </w:rPr>
            </w:r>
          </w:p>
        </w:tc>
        <w:tc>
          <w:tcPr/>
          <w:p w:rsidR="00000000" w:rsidDel="00000000" w:rsidP="00000000" w:rsidRDefault="00000000" w:rsidRPr="00000000" w14:paraId="00000213">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Personas Mayores &gt;60 años</w:t>
            </w:r>
            <w:r w:rsidDel="00000000" w:rsidR="00000000" w:rsidRPr="00000000">
              <w:rPr>
                <w:rtl w:val="0"/>
              </w:rPr>
            </w:r>
          </w:p>
        </w:tc>
        <w:tc>
          <w:tcPr/>
          <w:p w:rsidR="00000000" w:rsidDel="00000000" w:rsidP="00000000" w:rsidRDefault="00000000" w:rsidRPr="00000000" w14:paraId="00000214">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de personas sin grupo etario definido</w:t>
            </w:r>
            <w:r w:rsidDel="00000000" w:rsidR="00000000" w:rsidRPr="00000000">
              <w:rPr>
                <w:rtl w:val="0"/>
              </w:rPr>
            </w:r>
          </w:p>
        </w:tc>
      </w:tr>
      <w:tr>
        <w:trPr>
          <w:cantSplit w:val="0"/>
          <w:tblHeader w:val="0"/>
        </w:trPr>
        <w:tc>
          <w:tcPr/>
          <w:p w:rsidR="00000000" w:rsidDel="00000000" w:rsidP="00000000" w:rsidRDefault="00000000" w:rsidRPr="00000000" w14:paraId="00000215">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16">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17">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18">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19">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1A">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1B">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1C">
      <w:pPr>
        <w:spacing w:line="240" w:lineRule="auto"/>
        <w:jc w:val="center"/>
        <w:rPr>
          <w:rFonts w:ascii="Roboto" w:cs="Roboto" w:eastAsia="Roboto" w:hAnsi="Roboto"/>
          <w:b w:val="1"/>
          <w:color w:val="000000"/>
        </w:rPr>
      </w:pPr>
      <w:r w:rsidDel="00000000" w:rsidR="00000000" w:rsidRPr="00000000">
        <w:rPr>
          <w:rtl w:val="0"/>
        </w:rPr>
      </w:r>
    </w:p>
    <w:tbl>
      <w:tblPr>
        <w:tblStyle w:val="Table2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205"/>
        <w:gridCol w:w="1412"/>
        <w:gridCol w:w="1560"/>
        <w:gridCol w:w="1559"/>
        <w:tblGridChange w:id="0">
          <w:tblGrid>
            <w:gridCol w:w="1205"/>
            <w:gridCol w:w="1205"/>
            <w:gridCol w:w="1205"/>
            <w:gridCol w:w="1205"/>
            <w:gridCol w:w="1412"/>
            <w:gridCol w:w="1560"/>
            <w:gridCol w:w="1559"/>
          </w:tblGrid>
        </w:tblGridChange>
      </w:tblGrid>
      <w:tr>
        <w:trPr>
          <w:cantSplit w:val="0"/>
          <w:tblHeader w:val="0"/>
        </w:trPr>
        <w:tc>
          <w:tcPr/>
          <w:p w:rsidR="00000000" w:rsidDel="00000000" w:rsidP="00000000" w:rsidRDefault="00000000" w:rsidRPr="00000000" w14:paraId="0000021D">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física</w:t>
            </w:r>
            <w:r w:rsidDel="00000000" w:rsidR="00000000" w:rsidRPr="00000000">
              <w:rPr>
                <w:rtl w:val="0"/>
              </w:rPr>
            </w:r>
          </w:p>
        </w:tc>
        <w:tc>
          <w:tcPr/>
          <w:p w:rsidR="00000000" w:rsidDel="00000000" w:rsidP="00000000" w:rsidRDefault="00000000" w:rsidRPr="00000000" w14:paraId="0000021E">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auditiva</w:t>
            </w:r>
            <w:r w:rsidDel="00000000" w:rsidR="00000000" w:rsidRPr="00000000">
              <w:rPr>
                <w:rtl w:val="0"/>
              </w:rPr>
            </w:r>
          </w:p>
        </w:tc>
        <w:tc>
          <w:tcPr/>
          <w:p w:rsidR="00000000" w:rsidDel="00000000" w:rsidP="00000000" w:rsidRDefault="00000000" w:rsidRPr="00000000" w14:paraId="0000021F">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visual</w:t>
            </w:r>
            <w:r w:rsidDel="00000000" w:rsidR="00000000" w:rsidRPr="00000000">
              <w:rPr>
                <w:rtl w:val="0"/>
              </w:rPr>
            </w:r>
          </w:p>
        </w:tc>
        <w:tc>
          <w:tcPr/>
          <w:p w:rsidR="00000000" w:rsidDel="00000000" w:rsidP="00000000" w:rsidRDefault="00000000" w:rsidRPr="00000000" w14:paraId="00000220">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psicosocial</w:t>
            </w:r>
            <w:r w:rsidDel="00000000" w:rsidR="00000000" w:rsidRPr="00000000">
              <w:rPr>
                <w:rtl w:val="0"/>
              </w:rPr>
            </w:r>
          </w:p>
        </w:tc>
        <w:tc>
          <w:tcPr/>
          <w:p w:rsidR="00000000" w:rsidDel="00000000" w:rsidP="00000000" w:rsidRDefault="00000000" w:rsidRPr="00000000" w14:paraId="00000221">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222">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223">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especifica capacidad</w:t>
            </w:r>
            <w:r w:rsidDel="00000000" w:rsidR="00000000" w:rsidRPr="00000000">
              <w:rPr>
                <w:rtl w:val="0"/>
              </w:rPr>
            </w:r>
          </w:p>
        </w:tc>
      </w:tr>
      <w:tr>
        <w:trPr>
          <w:cantSplit w:val="0"/>
          <w:tblHeader w:val="0"/>
        </w:trPr>
        <w:tc>
          <w:tcPr/>
          <w:p w:rsidR="00000000" w:rsidDel="00000000" w:rsidP="00000000" w:rsidRDefault="00000000" w:rsidRPr="00000000" w14:paraId="00000224">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5">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6">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7">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8">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9">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A">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2B">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5. Etapa de circulación artística asociada a la obra teatral Organización social de los Kuagros palenqueros</w:t>
      </w:r>
    </w:p>
    <w:p w:rsidR="00000000" w:rsidDel="00000000" w:rsidP="00000000" w:rsidRDefault="00000000" w:rsidRPr="00000000" w14:paraId="0000022E">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5.1 Datos Generales</w:t>
      </w:r>
    </w:p>
    <w:tbl>
      <w:tblPr>
        <w:tblStyle w:val="Table24"/>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86"/>
        <w:gridCol w:w="5965"/>
        <w:tblGridChange w:id="0">
          <w:tblGrid>
            <w:gridCol w:w="3386"/>
            <w:gridCol w:w="5965"/>
          </w:tblGrid>
        </w:tblGridChange>
      </w:tblGrid>
      <w:tr>
        <w:trPr>
          <w:cantSplit w:val="0"/>
          <w:trHeight w:val="333" w:hRule="atLeast"/>
          <w:tblHeader w:val="0"/>
        </w:trPr>
        <w:tc>
          <w:tcPr/>
          <w:p w:rsidR="00000000" w:rsidDel="00000000" w:rsidP="00000000" w:rsidRDefault="00000000" w:rsidRPr="00000000" w14:paraId="00000230">
            <w:pPr>
              <w:jc w:val="both"/>
              <w:rPr>
                <w:rFonts w:ascii="Roboto" w:cs="Roboto" w:eastAsia="Roboto" w:hAnsi="Roboto"/>
                <w:b w:val="1"/>
                <w:color w:val="000000"/>
              </w:rPr>
            </w:pPr>
            <w:r w:rsidDel="00000000" w:rsidR="00000000" w:rsidRPr="00000000">
              <w:rPr>
                <w:b w:val="1"/>
                <w:rtl w:val="0"/>
              </w:rPr>
              <w:t xml:space="preserve">Nombre de la obra teatral:</w:t>
            </w:r>
            <w:r w:rsidDel="00000000" w:rsidR="00000000" w:rsidRPr="00000000">
              <w:rPr>
                <w:rtl w:val="0"/>
              </w:rPr>
            </w:r>
          </w:p>
        </w:tc>
        <w:tc>
          <w:tcPr/>
          <w:p w:rsidR="00000000" w:rsidDel="00000000" w:rsidP="00000000" w:rsidRDefault="00000000" w:rsidRPr="00000000" w14:paraId="00000231">
            <w:pPr>
              <w:jc w:val="both"/>
              <w:rPr>
                <w:rFonts w:ascii="Roboto" w:cs="Roboto" w:eastAsia="Roboto" w:hAnsi="Roboto"/>
                <w:color w:val="000000"/>
              </w:rPr>
            </w:pPr>
            <w:r w:rsidDel="00000000" w:rsidR="00000000" w:rsidRPr="00000000">
              <w:rPr>
                <w:rtl w:val="0"/>
              </w:rPr>
            </w:r>
          </w:p>
        </w:tc>
      </w:tr>
      <w:tr>
        <w:trPr>
          <w:cantSplit w:val="0"/>
          <w:trHeight w:val="353" w:hRule="atLeast"/>
          <w:tblHeader w:val="0"/>
        </w:trPr>
        <w:tc>
          <w:tcPr/>
          <w:p w:rsidR="00000000" w:rsidDel="00000000" w:rsidP="00000000" w:rsidRDefault="00000000" w:rsidRPr="00000000" w14:paraId="00000232">
            <w:pPr>
              <w:jc w:val="both"/>
              <w:rPr>
                <w:b w:val="1"/>
              </w:rPr>
            </w:pPr>
            <w:r w:rsidDel="00000000" w:rsidR="00000000" w:rsidRPr="00000000">
              <w:rPr>
                <w:b w:val="1"/>
                <w:rtl w:val="0"/>
              </w:rPr>
              <w:t xml:space="preserve">Lugar de presentación:</w:t>
            </w:r>
          </w:p>
        </w:tc>
        <w:tc>
          <w:tcPr/>
          <w:p w:rsidR="00000000" w:rsidDel="00000000" w:rsidP="00000000" w:rsidRDefault="00000000" w:rsidRPr="00000000" w14:paraId="00000233">
            <w:pPr>
              <w:jc w:val="both"/>
              <w:rPr>
                <w:rFonts w:ascii="Roboto" w:cs="Roboto" w:eastAsia="Roboto" w:hAnsi="Roboto"/>
                <w:color w:val="000000"/>
              </w:rPr>
            </w:pPr>
            <w:r w:rsidDel="00000000" w:rsidR="00000000" w:rsidRPr="00000000">
              <w:rPr>
                <w:rtl w:val="0"/>
              </w:rPr>
            </w:r>
          </w:p>
        </w:tc>
      </w:tr>
      <w:tr>
        <w:trPr>
          <w:cantSplit w:val="0"/>
          <w:trHeight w:val="333" w:hRule="atLeast"/>
          <w:tblHeader w:val="0"/>
        </w:trPr>
        <w:tc>
          <w:tcPr/>
          <w:p w:rsidR="00000000" w:rsidDel="00000000" w:rsidP="00000000" w:rsidRDefault="00000000" w:rsidRPr="00000000" w14:paraId="00000234">
            <w:pPr>
              <w:jc w:val="both"/>
              <w:rPr>
                <w:b w:val="1"/>
              </w:rPr>
            </w:pPr>
            <w:r w:rsidDel="00000000" w:rsidR="00000000" w:rsidRPr="00000000">
              <w:rPr>
                <w:b w:val="1"/>
                <w:rtl w:val="0"/>
              </w:rPr>
              <w:t xml:space="preserve">Fecha de estreno:</w:t>
            </w:r>
          </w:p>
        </w:tc>
        <w:tc>
          <w:tcPr/>
          <w:p w:rsidR="00000000" w:rsidDel="00000000" w:rsidP="00000000" w:rsidRDefault="00000000" w:rsidRPr="00000000" w14:paraId="00000235">
            <w:pPr>
              <w:jc w:val="both"/>
              <w:rPr>
                <w:rFonts w:ascii="Roboto" w:cs="Roboto" w:eastAsia="Roboto" w:hAnsi="Roboto"/>
                <w:color w:val="000000"/>
              </w:rPr>
            </w:pPr>
            <w:r w:rsidDel="00000000" w:rsidR="00000000" w:rsidRPr="00000000">
              <w:rPr>
                <w:rtl w:val="0"/>
              </w:rPr>
            </w:r>
          </w:p>
        </w:tc>
      </w:tr>
      <w:tr>
        <w:trPr>
          <w:cantSplit w:val="0"/>
          <w:trHeight w:val="333" w:hRule="atLeast"/>
          <w:tblHeader w:val="0"/>
        </w:trPr>
        <w:tc>
          <w:tcPr/>
          <w:p w:rsidR="00000000" w:rsidDel="00000000" w:rsidP="00000000" w:rsidRDefault="00000000" w:rsidRPr="00000000" w14:paraId="00000236">
            <w:pPr>
              <w:jc w:val="both"/>
              <w:rPr>
                <w:b w:val="1"/>
              </w:rPr>
            </w:pPr>
            <w:r w:rsidDel="00000000" w:rsidR="00000000" w:rsidRPr="00000000">
              <w:rPr>
                <w:b w:val="1"/>
                <w:rtl w:val="0"/>
              </w:rPr>
              <w:t xml:space="preserve">Número de funciones previstas:</w:t>
            </w:r>
          </w:p>
        </w:tc>
        <w:tc>
          <w:tcPr/>
          <w:p w:rsidR="00000000" w:rsidDel="00000000" w:rsidP="00000000" w:rsidRDefault="00000000" w:rsidRPr="00000000" w14:paraId="00000237">
            <w:pPr>
              <w:jc w:val="both"/>
              <w:rPr>
                <w:rFonts w:ascii="Roboto" w:cs="Roboto" w:eastAsia="Roboto" w:hAnsi="Roboto"/>
                <w:color w:val="000000"/>
              </w:rPr>
            </w:pPr>
            <w:r w:rsidDel="00000000" w:rsidR="00000000" w:rsidRPr="00000000">
              <w:rPr>
                <w:rtl w:val="0"/>
              </w:rPr>
            </w:r>
          </w:p>
        </w:tc>
      </w:tr>
      <w:tr>
        <w:trPr>
          <w:cantSplit w:val="0"/>
          <w:trHeight w:val="333" w:hRule="atLeast"/>
          <w:tblHeader w:val="0"/>
        </w:trPr>
        <w:tc>
          <w:tcPr/>
          <w:p w:rsidR="00000000" w:rsidDel="00000000" w:rsidP="00000000" w:rsidRDefault="00000000" w:rsidRPr="00000000" w14:paraId="00000238">
            <w:pPr>
              <w:jc w:val="both"/>
              <w:rPr>
                <w:b w:val="1"/>
              </w:rPr>
            </w:pPr>
            <w:r w:rsidDel="00000000" w:rsidR="00000000" w:rsidRPr="00000000">
              <w:rPr>
                <w:b w:val="1"/>
                <w:rtl w:val="0"/>
              </w:rPr>
              <w:t xml:space="preserve">Público objetivo:</w:t>
            </w:r>
          </w:p>
        </w:tc>
        <w:tc>
          <w:tcPr/>
          <w:p w:rsidR="00000000" w:rsidDel="00000000" w:rsidP="00000000" w:rsidRDefault="00000000" w:rsidRPr="00000000" w14:paraId="00000239">
            <w:pPr>
              <w:jc w:val="both"/>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23A">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5.2 Ensayos Preparatorios</w:t>
      </w:r>
    </w:p>
    <w:p w:rsidR="00000000" w:rsidDel="00000000" w:rsidP="00000000" w:rsidRDefault="00000000" w:rsidRPr="00000000" w14:paraId="0000023C">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Asegurar la consolidación de la obra teatral mediante sesiones de ensayo técnico y artístico.</w:t>
      </w:r>
    </w:p>
    <w:p w:rsidR="00000000" w:rsidDel="00000000" w:rsidP="00000000" w:rsidRDefault="00000000" w:rsidRPr="00000000" w14:paraId="0000023D">
      <w:pPr>
        <w:pBdr>
          <w:top w:space="0" w:sz="0" w:val="nil"/>
          <w:left w:space="0" w:sz="0" w:val="nil"/>
          <w:bottom w:space="0" w:sz="0" w:val="nil"/>
          <w:right w:space="0" w:sz="0" w:val="nil"/>
          <w:between w:space="0" w:sz="0" w:val="nil"/>
        </w:pBdr>
        <w:rPr>
          <w:rFonts w:ascii="Roboto" w:cs="Roboto" w:eastAsia="Roboto" w:hAnsi="Roboto"/>
          <w:b w:val="1"/>
          <w:color w:val="000000"/>
        </w:rPr>
      </w:pPr>
      <w:r w:rsidDel="00000000" w:rsidR="00000000" w:rsidRPr="00000000">
        <w:rPr>
          <w:rtl w:val="0"/>
        </w:rPr>
      </w:r>
    </w:p>
    <w:tbl>
      <w:tblPr>
        <w:tblStyle w:val="Table25"/>
        <w:tblW w:w="935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5"/>
        <w:gridCol w:w="1851"/>
        <w:gridCol w:w="1701"/>
        <w:gridCol w:w="2126"/>
        <w:gridCol w:w="2268"/>
        <w:tblGridChange w:id="0">
          <w:tblGrid>
            <w:gridCol w:w="1405"/>
            <w:gridCol w:w="1851"/>
            <w:gridCol w:w="1701"/>
            <w:gridCol w:w="2126"/>
            <w:gridCol w:w="2268"/>
          </w:tblGrid>
        </w:tblGridChange>
      </w:tblGrid>
      <w:tr>
        <w:trPr>
          <w:cantSplit w:val="0"/>
          <w:trHeight w:val="630" w:hRule="atLeast"/>
          <w:tblHeader w:val="0"/>
        </w:trPr>
        <w:tc>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bl>
            <w:tblPr>
              <w:tblStyle w:val="Table26"/>
              <w:tblW w:w="103.0" w:type="dxa"/>
              <w:jc w:val="left"/>
              <w:tblLayout w:type="fixed"/>
              <w:tblLook w:val="0400"/>
            </w:tblPr>
            <w:tblGrid>
              <w:gridCol w:w="103"/>
              <w:tblGridChange w:id="0">
                <w:tblGrid>
                  <w:gridCol w:w="103"/>
                </w:tblGrid>
              </w:tblGridChange>
            </w:tblGrid>
            <w:tr>
              <w:trPr>
                <w:cantSplit w:val="0"/>
                <w:trHeight w:val="276" w:hRule="atLeast"/>
                <w:tblHeader w:val="0"/>
              </w:trPr>
              <w:tc>
                <w:tcPr>
                  <w:vAlign w:val="center"/>
                </w:tcPr>
                <w:p w:rsidR="00000000" w:rsidDel="00000000" w:rsidP="00000000" w:rsidRDefault="00000000" w:rsidRPr="00000000" w14:paraId="0000023F">
                  <w:pPr>
                    <w:spacing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240">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Sesión de Ensayo</w:t>
            </w:r>
          </w:p>
        </w:tc>
        <w:tc>
          <w:tcPr/>
          <w:p w:rsidR="00000000" w:rsidDel="00000000" w:rsidP="00000000" w:rsidRDefault="00000000" w:rsidRPr="00000000" w14:paraId="00000241">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Fecha</w:t>
            </w:r>
          </w:p>
        </w:tc>
        <w:tc>
          <w:tcPr/>
          <w:p w:rsidR="00000000" w:rsidDel="00000000" w:rsidP="00000000" w:rsidRDefault="00000000" w:rsidRPr="00000000" w14:paraId="00000242">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Horario</w:t>
            </w:r>
          </w:p>
        </w:tc>
        <w:tc>
          <w:tcPr/>
          <w:p w:rsidR="00000000" w:rsidDel="00000000" w:rsidP="00000000" w:rsidRDefault="00000000" w:rsidRPr="00000000" w14:paraId="00000243">
            <w:pPr>
              <w:jc w:val="center"/>
              <w:rPr>
                <w:b w:val="1"/>
              </w:rPr>
            </w:pPr>
            <w:r w:rsidDel="00000000" w:rsidR="00000000" w:rsidRPr="00000000">
              <w:rPr>
                <w:b w:val="1"/>
                <w:rtl w:val="0"/>
              </w:rPr>
              <w:t xml:space="preserve">Objetivo</w:t>
            </w:r>
          </w:p>
          <w:p w:rsidR="00000000" w:rsidDel="00000000" w:rsidP="00000000" w:rsidRDefault="00000000" w:rsidRPr="00000000" w14:paraId="00000244">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45">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r>
      <w:tr>
        <w:trPr>
          <w:cantSplit w:val="0"/>
          <w:trHeight w:val="1123" w:hRule="atLeast"/>
          <w:tblHeader w:val="0"/>
        </w:trPr>
        <w:tc>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bl>
            <w:tblPr>
              <w:tblStyle w:val="Table27"/>
              <w:tblW w:w="103.0" w:type="dxa"/>
              <w:jc w:val="left"/>
              <w:tblLayout w:type="fixed"/>
              <w:tblLook w:val="0400"/>
            </w:tblPr>
            <w:tblGrid>
              <w:gridCol w:w="103"/>
              <w:tblGridChange w:id="0">
                <w:tblGrid>
                  <w:gridCol w:w="103"/>
                </w:tblGrid>
              </w:tblGridChange>
            </w:tblGrid>
            <w:tr>
              <w:trPr>
                <w:cantSplit w:val="0"/>
                <w:tblHeader w:val="0"/>
              </w:trPr>
              <w:tc>
                <w:tcPr>
                  <w:vAlign w:val="center"/>
                </w:tcPr>
                <w:p w:rsidR="00000000" w:rsidDel="00000000" w:rsidP="00000000" w:rsidRDefault="00000000" w:rsidRPr="00000000" w14:paraId="00000247">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48">
            <w:pPr>
              <w:jc w:val="center"/>
              <w:rPr>
                <w:rFonts w:ascii="Roboto" w:cs="Roboto" w:eastAsia="Roboto" w:hAnsi="Roboto"/>
                <w:color w:val="000000"/>
              </w:rPr>
            </w:pPr>
            <w:r w:rsidDel="00000000" w:rsidR="00000000" w:rsidRPr="00000000">
              <w:rPr>
                <w:rtl w:val="0"/>
              </w:rPr>
              <w:t xml:space="preserve">Ensayo de guion y puesta en escena</w:t>
            </w:r>
            <w:r w:rsidDel="00000000" w:rsidR="00000000" w:rsidRPr="00000000">
              <w:rPr>
                <w:rtl w:val="0"/>
              </w:rPr>
            </w:r>
          </w:p>
        </w:tc>
        <w:tc>
          <w:tcPr/>
          <w:p w:rsidR="00000000" w:rsidDel="00000000" w:rsidP="00000000" w:rsidRDefault="00000000" w:rsidRPr="00000000" w14:paraId="00000249">
            <w:pPr>
              <w:jc w:val="center"/>
              <w:rPr>
                <w:rFonts w:ascii="Roboto" w:cs="Roboto" w:eastAsia="Roboto" w:hAnsi="Roboto"/>
                <w:color w:val="000000"/>
              </w:rPr>
            </w:pPr>
            <w:r w:rsidDel="00000000" w:rsidR="00000000" w:rsidRPr="00000000">
              <w:rPr>
                <w:rFonts w:ascii="Roboto" w:cs="Roboto" w:eastAsia="Roboto" w:hAnsi="Roboto"/>
                <w:color w:val="000000"/>
                <w:rtl w:val="0"/>
              </w:rPr>
              <w:t xml:space="preserve">12 de junio del 2025</w:t>
            </w:r>
          </w:p>
        </w:tc>
        <w:tc>
          <w:tcPr/>
          <w:p w:rsidR="00000000" w:rsidDel="00000000" w:rsidP="00000000" w:rsidRDefault="00000000" w:rsidRPr="00000000" w14:paraId="0000024A">
            <w:pPr>
              <w:rPr>
                <w:rFonts w:ascii="Roboto" w:cs="Roboto" w:eastAsia="Roboto" w:hAnsi="Roboto"/>
                <w:color w:val="000000"/>
              </w:rPr>
            </w:pPr>
            <w:r w:rsidDel="00000000" w:rsidR="00000000" w:rsidRPr="00000000">
              <w:rPr>
                <w:rFonts w:ascii="Roboto" w:cs="Roboto" w:eastAsia="Roboto" w:hAnsi="Roboto"/>
                <w:color w:val="000000"/>
                <w:rtl w:val="0"/>
              </w:rPr>
              <w:t xml:space="preserve">2:00 p.m a 5:00 p.m</w:t>
            </w:r>
          </w:p>
        </w:tc>
        <w:tc>
          <w:tcPr/>
          <w:p w:rsidR="00000000" w:rsidDel="00000000" w:rsidP="00000000" w:rsidRDefault="00000000" w:rsidRPr="00000000" w14:paraId="0000024B">
            <w:pPr>
              <w:jc w:val="center"/>
              <w:rPr>
                <w:rFonts w:ascii="Roboto" w:cs="Roboto" w:eastAsia="Roboto" w:hAnsi="Roboto"/>
                <w:color w:val="000000"/>
              </w:rPr>
            </w:pPr>
            <w:r w:rsidDel="00000000" w:rsidR="00000000" w:rsidRPr="00000000">
              <w:rPr>
                <w:rFonts w:ascii="Roboto" w:cs="Roboto" w:eastAsia="Roboto" w:hAnsi="Roboto"/>
                <w:color w:val="000000"/>
                <w:rtl w:val="0"/>
              </w:rPr>
              <w:t xml:space="preserve">Adaptación de diálogos y dinámica de la obra.</w:t>
            </w:r>
          </w:p>
        </w:tc>
        <w:tc>
          <w:tcPr/>
          <w:p w:rsidR="00000000" w:rsidDel="00000000" w:rsidP="00000000" w:rsidRDefault="00000000" w:rsidRPr="00000000" w14:paraId="0000024C">
            <w:pPr>
              <w:jc w:val="center"/>
              <w:rPr>
                <w:rFonts w:ascii="Roboto" w:cs="Roboto" w:eastAsia="Roboto" w:hAnsi="Roboto"/>
                <w:color w:val="000000"/>
              </w:rPr>
            </w:pPr>
            <w:r w:rsidDel="00000000" w:rsidR="00000000" w:rsidRPr="00000000">
              <w:rPr>
                <w:rFonts w:ascii="Roboto" w:cs="Roboto" w:eastAsia="Roboto" w:hAnsi="Roboto"/>
                <w:color w:val="000000"/>
                <w:rtl w:val="0"/>
              </w:rPr>
              <w:t xml:space="preserve">Random Task</w:t>
            </w:r>
          </w:p>
        </w:tc>
      </w:tr>
      <w:tr>
        <w:trPr>
          <w:cantSplit w:val="0"/>
          <w:trHeight w:val="800" w:hRule="atLeast"/>
          <w:tblHeader w:val="0"/>
        </w:trPr>
        <w:tc>
          <w:tcPr/>
          <w:p w:rsidR="00000000" w:rsidDel="00000000" w:rsidP="00000000" w:rsidRDefault="00000000" w:rsidRPr="00000000" w14:paraId="0000024D">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24E">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24F">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0">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1">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2">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3">
            <w:pPr>
              <w:rPr>
                <w:rFonts w:ascii="Roboto" w:cs="Roboto" w:eastAsia="Roboto" w:hAnsi="Roboto"/>
                <w:color w:val="000000"/>
              </w:rPr>
            </w:pPr>
            <w:r w:rsidDel="00000000" w:rsidR="00000000" w:rsidRPr="00000000">
              <w:rPr>
                <w:rtl w:val="0"/>
              </w:rPr>
            </w:r>
          </w:p>
        </w:tc>
      </w:tr>
      <w:tr>
        <w:trPr>
          <w:cantSplit w:val="0"/>
          <w:trHeight w:val="815" w:hRule="atLeast"/>
          <w:tblHeader w:val="0"/>
        </w:trPr>
        <w:tc>
          <w:tcPr/>
          <w:p w:rsidR="00000000" w:rsidDel="00000000" w:rsidP="00000000" w:rsidRDefault="00000000" w:rsidRPr="00000000" w14:paraId="00000254">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255">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256">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7">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8">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9">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A">
            <w:pPr>
              <w:rPr>
                <w:rFonts w:ascii="Roboto" w:cs="Roboto" w:eastAsia="Roboto" w:hAnsi="Roboto"/>
                <w:color w:val="000000"/>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25B">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25C">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25D">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E">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5F">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60">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261">
            <w:pPr>
              <w:rPr>
                <w:rFonts w:ascii="Roboto" w:cs="Roboto" w:eastAsia="Roboto" w:hAnsi="Roboto"/>
                <w:color w:val="000000"/>
              </w:rPr>
            </w:pPr>
            <w:r w:rsidDel="00000000" w:rsidR="00000000" w:rsidRPr="00000000">
              <w:rPr>
                <w:rtl w:val="0"/>
              </w:rPr>
            </w:r>
          </w:p>
        </w:tc>
      </w:tr>
      <w:tr>
        <w:trPr>
          <w:cantSplit w:val="0"/>
          <w:trHeight w:val="260" w:hRule="atLeast"/>
          <w:tblHeader w:val="0"/>
        </w:trPr>
        <w:tc>
          <w:tcPr>
            <w:gridSpan w:val="5"/>
          </w:tcPr>
          <w:p w:rsidR="00000000" w:rsidDel="00000000" w:rsidP="00000000" w:rsidRDefault="00000000" w:rsidRPr="00000000" w14:paraId="00000262">
            <w:pPr>
              <w:rPr>
                <w:rFonts w:ascii="Roboto" w:cs="Roboto" w:eastAsia="Roboto" w:hAnsi="Roboto"/>
                <w:color w:val="000000"/>
              </w:rPr>
            </w:pPr>
            <w:r w:rsidDel="00000000" w:rsidR="00000000" w:rsidRPr="00000000">
              <w:rPr>
                <w:rFonts w:ascii="Roboto" w:cs="Roboto" w:eastAsia="Roboto" w:hAnsi="Roboto"/>
                <w:i w:val="1"/>
                <w:color w:val="000000"/>
                <w:rtl w:val="0"/>
              </w:rPr>
              <w:t xml:space="preserve">Incluya filas adicionales si requiere agregar más filas.</w:t>
            </w:r>
            <w:r w:rsidDel="00000000" w:rsidR="00000000" w:rsidRPr="00000000">
              <w:rPr>
                <w:rtl w:val="0"/>
              </w:rPr>
            </w:r>
          </w:p>
        </w:tc>
      </w:tr>
    </w:tbl>
    <w:p w:rsidR="00000000" w:rsidDel="00000000" w:rsidP="00000000" w:rsidRDefault="00000000" w:rsidRPr="00000000" w14:paraId="00000267">
      <w:pPr>
        <w:pBdr>
          <w:top w:space="0" w:sz="0" w:val="nil"/>
          <w:left w:space="0" w:sz="0" w:val="nil"/>
          <w:bottom w:space="0" w:sz="0" w:val="nil"/>
          <w:right w:space="0" w:sz="0" w:val="nil"/>
          <w:between w:space="0" w:sz="0" w:val="nil"/>
        </w:pBd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Beneficiarios de la propuesta integral</w:t>
      </w:r>
    </w:p>
    <w:p w:rsidR="00000000" w:rsidDel="00000000" w:rsidP="00000000" w:rsidRDefault="00000000" w:rsidRPr="00000000" w14:paraId="00000268">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269">
      <w:pPr>
        <w:jc w:val="both"/>
        <w:rPr>
          <w:rFonts w:ascii="Roboto" w:cs="Roboto" w:eastAsia="Roboto" w:hAnsi="Roboto"/>
          <w:color w:val="000000"/>
        </w:rPr>
      </w:pPr>
      <w:r w:rsidDel="00000000" w:rsidR="00000000" w:rsidRPr="00000000">
        <w:rPr>
          <w:rFonts w:ascii="Roboto" w:cs="Roboto" w:eastAsia="Roboto" w:hAnsi="Roboto"/>
          <w:color w:val="000000"/>
          <w:rtl w:val="0"/>
        </w:rPr>
        <w:t xml:space="preserve">Proyecte la cantidad estimada de beneficiarios que participarán en la etapa considerando las siguientes características diferenciales poblacionales:</w:t>
      </w:r>
    </w:p>
    <w:p w:rsidR="00000000" w:rsidDel="00000000" w:rsidP="00000000" w:rsidRDefault="00000000" w:rsidRPr="00000000" w14:paraId="0000026A">
      <w:pPr>
        <w:jc w:val="both"/>
        <w:rPr>
          <w:rFonts w:ascii="Roboto" w:cs="Roboto" w:eastAsia="Roboto" w:hAnsi="Roboto"/>
          <w:color w:val="000000"/>
        </w:rPr>
      </w:pPr>
      <w:r w:rsidDel="00000000" w:rsidR="00000000" w:rsidRPr="00000000">
        <w:rPr>
          <w:rtl w:val="0"/>
        </w:rPr>
      </w:r>
    </w:p>
    <w:tbl>
      <w:tblPr>
        <w:tblStyle w:val="Table28"/>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9"/>
        <w:gridCol w:w="2281"/>
        <w:gridCol w:w="2268"/>
        <w:gridCol w:w="2693"/>
        <w:tblGridChange w:id="0">
          <w:tblGrid>
            <w:gridCol w:w="2109"/>
            <w:gridCol w:w="2281"/>
            <w:gridCol w:w="2268"/>
            <w:gridCol w:w="2693"/>
          </w:tblGrid>
        </w:tblGridChange>
      </w:tblGrid>
      <w:tr>
        <w:trPr>
          <w:cantSplit w:val="0"/>
          <w:tblHeader w:val="0"/>
        </w:trPr>
        <w:tc>
          <w:tcPr/>
          <w:p w:rsidR="00000000" w:rsidDel="00000000" w:rsidP="00000000" w:rsidRDefault="00000000" w:rsidRPr="00000000" w14:paraId="0000026B">
            <w:pPr>
              <w:jc w:val="center"/>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p w:rsidR="00000000" w:rsidDel="00000000" w:rsidP="00000000" w:rsidRDefault="00000000" w:rsidRPr="00000000" w14:paraId="0000026C">
            <w:pPr>
              <w:jc w:val="center"/>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p w:rsidR="00000000" w:rsidDel="00000000" w:rsidP="00000000" w:rsidRDefault="00000000" w:rsidRPr="00000000" w14:paraId="0000026D">
            <w:pPr>
              <w:jc w:val="center"/>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p w:rsidR="00000000" w:rsidDel="00000000" w:rsidP="00000000" w:rsidRDefault="00000000" w:rsidRPr="00000000" w14:paraId="0000026E">
            <w:pPr>
              <w:jc w:val="center"/>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blHeader w:val="0"/>
        </w:trPr>
        <w:tc>
          <w:tcPr/>
          <w:p w:rsidR="00000000" w:rsidDel="00000000" w:rsidP="00000000" w:rsidRDefault="00000000" w:rsidRPr="00000000" w14:paraId="0000026F">
            <w:pPr>
              <w:jc w:val="both"/>
              <w:rPr/>
            </w:pPr>
            <w:r w:rsidDel="00000000" w:rsidR="00000000" w:rsidRPr="00000000">
              <w:rPr>
                <w:rtl w:val="0"/>
              </w:rPr>
            </w:r>
          </w:p>
          <w:p w:rsidR="00000000" w:rsidDel="00000000" w:rsidP="00000000" w:rsidRDefault="00000000" w:rsidRPr="00000000" w14:paraId="00000270">
            <w:pPr>
              <w:jc w:val="both"/>
              <w:rPr/>
            </w:pPr>
            <w:r w:rsidDel="00000000" w:rsidR="00000000" w:rsidRPr="00000000">
              <w:rPr>
                <w:rtl w:val="0"/>
              </w:rPr>
            </w:r>
          </w:p>
        </w:tc>
        <w:tc>
          <w:tcPr/>
          <w:p w:rsidR="00000000" w:rsidDel="00000000" w:rsidP="00000000" w:rsidRDefault="00000000" w:rsidRPr="00000000" w14:paraId="00000271">
            <w:pPr>
              <w:jc w:val="both"/>
              <w:rPr/>
            </w:pPr>
            <w:r w:rsidDel="00000000" w:rsidR="00000000" w:rsidRPr="00000000">
              <w:rPr>
                <w:rtl w:val="0"/>
              </w:rPr>
            </w:r>
          </w:p>
        </w:tc>
        <w:tc>
          <w:tcPr/>
          <w:p w:rsidR="00000000" w:rsidDel="00000000" w:rsidP="00000000" w:rsidRDefault="00000000" w:rsidRPr="00000000" w14:paraId="00000272">
            <w:pPr>
              <w:jc w:val="both"/>
              <w:rPr/>
            </w:pPr>
            <w:r w:rsidDel="00000000" w:rsidR="00000000" w:rsidRPr="00000000">
              <w:rPr>
                <w:rtl w:val="0"/>
              </w:rPr>
            </w:r>
          </w:p>
        </w:tc>
        <w:tc>
          <w:tcPr/>
          <w:p w:rsidR="00000000" w:rsidDel="00000000" w:rsidP="00000000" w:rsidRDefault="00000000" w:rsidRPr="00000000" w14:paraId="00000273">
            <w:pPr>
              <w:jc w:val="both"/>
              <w:rPr/>
            </w:pPr>
            <w:r w:rsidDel="00000000" w:rsidR="00000000" w:rsidRPr="00000000">
              <w:rPr>
                <w:rtl w:val="0"/>
              </w:rPr>
            </w:r>
          </w:p>
        </w:tc>
      </w:tr>
    </w:tbl>
    <w:p w:rsidR="00000000" w:rsidDel="00000000" w:rsidP="00000000" w:rsidRDefault="00000000" w:rsidRPr="00000000" w14:paraId="00000274">
      <w:pPr>
        <w:jc w:val="both"/>
        <w:rPr/>
      </w:pPr>
      <w:r w:rsidDel="00000000" w:rsidR="00000000" w:rsidRPr="00000000">
        <w:rPr>
          <w:rtl w:val="0"/>
        </w:rPr>
      </w:r>
    </w:p>
    <w:p w:rsidR="00000000" w:rsidDel="00000000" w:rsidP="00000000" w:rsidRDefault="00000000" w:rsidRPr="00000000" w14:paraId="00000275">
      <w:pP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beneficiadas según pertenencia étnica</w:t>
      </w:r>
    </w:p>
    <w:p w:rsidR="00000000" w:rsidDel="00000000" w:rsidP="00000000" w:rsidRDefault="00000000" w:rsidRPr="00000000" w14:paraId="00000276">
      <w:pPr>
        <w:spacing w:line="240" w:lineRule="auto"/>
        <w:jc w:val="center"/>
        <w:rPr>
          <w:rFonts w:ascii="Roboto" w:cs="Roboto" w:eastAsia="Roboto" w:hAnsi="Roboto"/>
          <w:b w:val="1"/>
          <w:color w:val="000000"/>
        </w:rPr>
      </w:pPr>
      <w:r w:rsidDel="00000000" w:rsidR="00000000" w:rsidRPr="00000000">
        <w:rPr>
          <w:rtl w:val="0"/>
        </w:rPr>
      </w:r>
    </w:p>
    <w:tbl>
      <w:tblPr>
        <w:tblStyle w:val="Table29"/>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342"/>
        <w:gridCol w:w="1417"/>
        <w:gridCol w:w="1418"/>
        <w:gridCol w:w="1559"/>
        <w:tblGridChange w:id="0">
          <w:tblGrid>
            <w:gridCol w:w="1205"/>
            <w:gridCol w:w="1205"/>
            <w:gridCol w:w="1205"/>
            <w:gridCol w:w="1342"/>
            <w:gridCol w:w="1417"/>
            <w:gridCol w:w="1418"/>
            <w:gridCol w:w="1559"/>
          </w:tblGrid>
        </w:tblGridChange>
      </w:tblGrid>
      <w:tr>
        <w:trPr>
          <w:cantSplit w:val="0"/>
          <w:tblHeader w:val="0"/>
        </w:trPr>
        <w:tc>
          <w:tcPr/>
          <w:p w:rsidR="00000000" w:rsidDel="00000000" w:rsidP="00000000" w:rsidRDefault="00000000" w:rsidRPr="00000000" w14:paraId="00000277">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Rrom</w:t>
            </w:r>
            <w:r w:rsidDel="00000000" w:rsidR="00000000" w:rsidRPr="00000000">
              <w:rPr>
                <w:rtl w:val="0"/>
              </w:rPr>
            </w:r>
          </w:p>
        </w:tc>
        <w:tc>
          <w:tcPr/>
          <w:p w:rsidR="00000000" w:rsidDel="00000000" w:rsidP="00000000" w:rsidRDefault="00000000" w:rsidRPr="00000000" w14:paraId="00000278">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Indígena</w:t>
            </w:r>
            <w:r w:rsidDel="00000000" w:rsidR="00000000" w:rsidRPr="00000000">
              <w:rPr>
                <w:rtl w:val="0"/>
              </w:rPr>
            </w:r>
          </w:p>
        </w:tc>
        <w:tc>
          <w:tcPr/>
          <w:p w:rsidR="00000000" w:rsidDel="00000000" w:rsidP="00000000" w:rsidRDefault="00000000" w:rsidRPr="00000000" w14:paraId="00000279">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Comunidad Negra</w:t>
            </w:r>
            <w:r w:rsidDel="00000000" w:rsidR="00000000" w:rsidRPr="00000000">
              <w:rPr>
                <w:rtl w:val="0"/>
              </w:rPr>
            </w:r>
          </w:p>
        </w:tc>
        <w:tc>
          <w:tcPr/>
          <w:p w:rsidR="00000000" w:rsidDel="00000000" w:rsidP="00000000" w:rsidRDefault="00000000" w:rsidRPr="00000000" w14:paraId="0000027A">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Afrocolombiano</w:t>
            </w:r>
            <w:r w:rsidDel="00000000" w:rsidR="00000000" w:rsidRPr="00000000">
              <w:rPr>
                <w:rtl w:val="0"/>
              </w:rPr>
            </w:r>
          </w:p>
        </w:tc>
        <w:tc>
          <w:tcPr/>
          <w:p w:rsidR="00000000" w:rsidDel="00000000" w:rsidP="00000000" w:rsidRDefault="00000000" w:rsidRPr="00000000" w14:paraId="0000027B">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Palenquero</w:t>
            </w:r>
            <w:r w:rsidDel="00000000" w:rsidR="00000000" w:rsidRPr="00000000">
              <w:rPr>
                <w:rtl w:val="0"/>
              </w:rPr>
            </w:r>
          </w:p>
        </w:tc>
        <w:tc>
          <w:tcPr/>
          <w:p w:rsidR="00000000" w:rsidDel="00000000" w:rsidP="00000000" w:rsidRDefault="00000000" w:rsidRPr="00000000" w14:paraId="0000027C">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Raizal</w:t>
            </w:r>
            <w:r w:rsidDel="00000000" w:rsidR="00000000" w:rsidRPr="00000000">
              <w:rPr>
                <w:rtl w:val="0"/>
              </w:rPr>
            </w:r>
          </w:p>
        </w:tc>
        <w:tc>
          <w:tcPr/>
          <w:p w:rsidR="00000000" w:rsidDel="00000000" w:rsidP="00000000" w:rsidRDefault="00000000" w:rsidRPr="00000000" w14:paraId="0000027D">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Sin pertenencia</w:t>
            </w:r>
            <w:r w:rsidDel="00000000" w:rsidR="00000000" w:rsidRPr="00000000">
              <w:rPr>
                <w:rtl w:val="0"/>
              </w:rPr>
            </w:r>
          </w:p>
        </w:tc>
      </w:tr>
      <w:tr>
        <w:trPr>
          <w:cantSplit w:val="0"/>
          <w:tblHeader w:val="0"/>
        </w:trPr>
        <w:tc>
          <w:tcPr/>
          <w:p w:rsidR="00000000" w:rsidDel="00000000" w:rsidP="00000000" w:rsidRDefault="00000000" w:rsidRPr="00000000" w14:paraId="0000027E">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7F">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80">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81">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82">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83">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84">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85">
      <w:pPr>
        <w:spacing w:line="240" w:lineRule="auto"/>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86">
      <w:pPr>
        <w:spacing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según grupo etario</w:t>
      </w:r>
    </w:p>
    <w:tbl>
      <w:tblPr>
        <w:tblStyle w:val="Table30"/>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129"/>
        <w:gridCol w:w="1418"/>
        <w:gridCol w:w="1417"/>
        <w:gridCol w:w="1559"/>
        <w:gridCol w:w="1418"/>
        <w:tblGridChange w:id="0">
          <w:tblGrid>
            <w:gridCol w:w="1205"/>
            <w:gridCol w:w="1205"/>
            <w:gridCol w:w="1129"/>
            <w:gridCol w:w="1418"/>
            <w:gridCol w:w="1417"/>
            <w:gridCol w:w="1559"/>
            <w:gridCol w:w="1418"/>
          </w:tblGrid>
        </w:tblGridChange>
      </w:tblGrid>
      <w:tr>
        <w:trPr>
          <w:cantSplit w:val="0"/>
          <w:tblHeader w:val="0"/>
        </w:trPr>
        <w:tc>
          <w:tcPr/>
          <w:p w:rsidR="00000000" w:rsidDel="00000000" w:rsidP="00000000" w:rsidRDefault="00000000" w:rsidRPr="00000000" w14:paraId="00000287">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Primera Infancia entre 10 mes y 5 años</w:t>
            </w:r>
            <w:r w:rsidDel="00000000" w:rsidR="00000000" w:rsidRPr="00000000">
              <w:rPr>
                <w:rtl w:val="0"/>
              </w:rPr>
            </w:r>
          </w:p>
        </w:tc>
        <w:tc>
          <w:tcPr/>
          <w:p w:rsidR="00000000" w:rsidDel="00000000" w:rsidP="00000000" w:rsidRDefault="00000000" w:rsidRPr="00000000" w14:paraId="00000288">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Infancia 6 -12 años</w:t>
            </w:r>
            <w:r w:rsidDel="00000000" w:rsidR="00000000" w:rsidRPr="00000000">
              <w:rPr>
                <w:rtl w:val="0"/>
              </w:rPr>
            </w:r>
          </w:p>
        </w:tc>
        <w:tc>
          <w:tcPr/>
          <w:p w:rsidR="00000000" w:rsidDel="00000000" w:rsidP="00000000" w:rsidRDefault="00000000" w:rsidRPr="00000000" w14:paraId="00000289">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Adolescencia 13-17 años</w:t>
            </w:r>
            <w:r w:rsidDel="00000000" w:rsidR="00000000" w:rsidRPr="00000000">
              <w:rPr>
                <w:rtl w:val="0"/>
              </w:rPr>
            </w:r>
          </w:p>
        </w:tc>
        <w:tc>
          <w:tcPr/>
          <w:p w:rsidR="00000000" w:rsidDel="00000000" w:rsidP="00000000" w:rsidRDefault="00000000" w:rsidRPr="00000000" w14:paraId="0000028A">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Juventud 18-28 años</w:t>
            </w:r>
            <w:r w:rsidDel="00000000" w:rsidR="00000000" w:rsidRPr="00000000">
              <w:rPr>
                <w:rtl w:val="0"/>
              </w:rPr>
            </w:r>
          </w:p>
        </w:tc>
        <w:tc>
          <w:tcPr/>
          <w:p w:rsidR="00000000" w:rsidDel="00000000" w:rsidP="00000000" w:rsidRDefault="00000000" w:rsidRPr="00000000" w14:paraId="0000028B">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Personas Adultas 29-59 años</w:t>
            </w:r>
            <w:r w:rsidDel="00000000" w:rsidR="00000000" w:rsidRPr="00000000">
              <w:rPr>
                <w:rtl w:val="0"/>
              </w:rPr>
            </w:r>
          </w:p>
        </w:tc>
        <w:tc>
          <w:tcPr/>
          <w:p w:rsidR="00000000" w:rsidDel="00000000" w:rsidP="00000000" w:rsidRDefault="00000000" w:rsidRPr="00000000" w14:paraId="0000028C">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Personas Mayores &gt;60 años</w:t>
            </w:r>
            <w:r w:rsidDel="00000000" w:rsidR="00000000" w:rsidRPr="00000000">
              <w:rPr>
                <w:rtl w:val="0"/>
              </w:rPr>
            </w:r>
          </w:p>
        </w:tc>
        <w:tc>
          <w:tcPr/>
          <w:p w:rsidR="00000000" w:rsidDel="00000000" w:rsidP="00000000" w:rsidRDefault="00000000" w:rsidRPr="00000000" w14:paraId="0000028D">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de personas sin grupo etario definido</w:t>
            </w:r>
            <w:r w:rsidDel="00000000" w:rsidR="00000000" w:rsidRPr="00000000">
              <w:rPr>
                <w:rtl w:val="0"/>
              </w:rPr>
            </w:r>
          </w:p>
        </w:tc>
      </w:tr>
      <w:tr>
        <w:trPr>
          <w:cantSplit w:val="0"/>
          <w:tblHeader w:val="0"/>
        </w:trPr>
        <w:tc>
          <w:tcPr/>
          <w:p w:rsidR="00000000" w:rsidDel="00000000" w:rsidP="00000000" w:rsidRDefault="00000000" w:rsidRPr="00000000" w14:paraId="0000028E">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8F">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0">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1">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2">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3">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4">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95">
      <w:pPr>
        <w:spacing w:line="240" w:lineRule="auto"/>
        <w:jc w:val="center"/>
        <w:rPr>
          <w:rFonts w:ascii="Roboto" w:cs="Roboto" w:eastAsia="Roboto" w:hAnsi="Roboto"/>
          <w:b w:val="1"/>
          <w:color w:val="000000"/>
        </w:rPr>
      </w:pPr>
      <w:r w:rsidDel="00000000" w:rsidR="00000000" w:rsidRPr="00000000">
        <w:rPr>
          <w:rtl w:val="0"/>
        </w:rPr>
      </w:r>
    </w:p>
    <w:tbl>
      <w:tblPr>
        <w:tblStyle w:val="Table3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5"/>
        <w:gridCol w:w="1205"/>
        <w:gridCol w:w="1205"/>
        <w:gridCol w:w="1342"/>
        <w:gridCol w:w="1417"/>
        <w:gridCol w:w="1559"/>
        <w:gridCol w:w="1418"/>
        <w:tblGridChange w:id="0">
          <w:tblGrid>
            <w:gridCol w:w="1205"/>
            <w:gridCol w:w="1205"/>
            <w:gridCol w:w="1205"/>
            <w:gridCol w:w="1342"/>
            <w:gridCol w:w="1417"/>
            <w:gridCol w:w="1559"/>
            <w:gridCol w:w="1418"/>
          </w:tblGrid>
        </w:tblGridChange>
      </w:tblGrid>
      <w:tr>
        <w:trPr>
          <w:cantSplit w:val="0"/>
          <w:tblHeader w:val="0"/>
        </w:trPr>
        <w:tc>
          <w:tcPr/>
          <w:p w:rsidR="00000000" w:rsidDel="00000000" w:rsidP="00000000" w:rsidRDefault="00000000" w:rsidRPr="00000000" w14:paraId="00000296">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física</w:t>
            </w:r>
            <w:r w:rsidDel="00000000" w:rsidR="00000000" w:rsidRPr="00000000">
              <w:rPr>
                <w:rtl w:val="0"/>
              </w:rPr>
            </w:r>
          </w:p>
        </w:tc>
        <w:tc>
          <w:tcPr/>
          <w:p w:rsidR="00000000" w:rsidDel="00000000" w:rsidP="00000000" w:rsidRDefault="00000000" w:rsidRPr="00000000" w14:paraId="00000297">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auditiva</w:t>
            </w:r>
            <w:r w:rsidDel="00000000" w:rsidR="00000000" w:rsidRPr="00000000">
              <w:rPr>
                <w:rtl w:val="0"/>
              </w:rPr>
            </w:r>
          </w:p>
        </w:tc>
        <w:tc>
          <w:tcPr/>
          <w:p w:rsidR="00000000" w:rsidDel="00000000" w:rsidP="00000000" w:rsidRDefault="00000000" w:rsidRPr="00000000" w14:paraId="00000298">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visual</w:t>
            </w:r>
            <w:r w:rsidDel="00000000" w:rsidR="00000000" w:rsidRPr="00000000">
              <w:rPr>
                <w:rtl w:val="0"/>
              </w:rPr>
            </w:r>
          </w:p>
        </w:tc>
        <w:tc>
          <w:tcPr/>
          <w:p w:rsidR="00000000" w:rsidDel="00000000" w:rsidP="00000000" w:rsidRDefault="00000000" w:rsidRPr="00000000" w14:paraId="00000299">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psicosocial</w:t>
            </w:r>
            <w:r w:rsidDel="00000000" w:rsidR="00000000" w:rsidRPr="00000000">
              <w:rPr>
                <w:rtl w:val="0"/>
              </w:rPr>
            </w:r>
          </w:p>
        </w:tc>
        <w:tc>
          <w:tcPr/>
          <w:p w:rsidR="00000000" w:rsidDel="00000000" w:rsidP="00000000" w:rsidRDefault="00000000" w:rsidRPr="00000000" w14:paraId="0000029A">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29B">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29C">
            <w:pPr>
              <w:jc w:val="center"/>
              <w:rPr>
                <w:rFonts w:ascii="Roboto" w:cs="Roboto" w:eastAsia="Roboto" w:hAnsi="Roboto"/>
                <w:b w:val="1"/>
                <w:color w:val="000000"/>
              </w:rPr>
            </w:pPr>
            <w:r w:rsidDel="00000000" w:rsidR="00000000" w:rsidRPr="00000000">
              <w:rPr>
                <w:rFonts w:ascii="Roboto" w:cs="Roboto" w:eastAsia="Roboto" w:hAnsi="Roboto"/>
                <w:b w:val="1"/>
                <w:color w:val="000000"/>
                <w:sz w:val="14"/>
                <w:szCs w:val="14"/>
                <w:rtl w:val="0"/>
              </w:rPr>
              <w:t xml:space="preserve">No especifica capacidad</w:t>
            </w:r>
            <w:r w:rsidDel="00000000" w:rsidR="00000000" w:rsidRPr="00000000">
              <w:rPr>
                <w:rtl w:val="0"/>
              </w:rPr>
            </w:r>
          </w:p>
        </w:tc>
      </w:tr>
      <w:tr>
        <w:trPr>
          <w:cantSplit w:val="0"/>
          <w:tblHeader w:val="0"/>
        </w:trPr>
        <w:tc>
          <w:tcPr/>
          <w:p w:rsidR="00000000" w:rsidDel="00000000" w:rsidP="00000000" w:rsidRDefault="00000000" w:rsidRPr="00000000" w14:paraId="0000029D">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E">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9F">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A0">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A1">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A2">
            <w:pPr>
              <w:jc w:val="center"/>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A3">
            <w:pP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A4">
      <w:pPr>
        <w:rPr/>
      </w:pPr>
      <w:r w:rsidDel="00000000" w:rsidR="00000000" w:rsidRPr="00000000">
        <w:rPr>
          <w:rtl w:val="0"/>
        </w:rPr>
      </w:r>
    </w:p>
    <w:tbl>
      <w:tblPr>
        <w:tblStyle w:val="Table32"/>
        <w:tblW w:w="9344.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1760"/>
        <w:tblGridChange w:id="0">
          <w:tblGrid>
            <w:gridCol w:w="1896"/>
            <w:gridCol w:w="1896"/>
            <w:gridCol w:w="1896"/>
            <w:gridCol w:w="1896"/>
            <w:gridCol w:w="1760"/>
          </w:tblGrid>
        </w:tblGridChange>
      </w:tblGrid>
      <w:tr>
        <w:trPr>
          <w:cantSplit w:val="0"/>
          <w:trHeight w:val="42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2A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2A6">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2A8">
            <w:pPr>
              <w:widowControl w:val="0"/>
              <w:numPr>
                <w:ilvl w:val="0"/>
                <w:numId w:val="4"/>
              </w:numPr>
              <w:pBdr>
                <w:top w:space="0" w:sz="0" w:val="nil"/>
                <w:left w:space="0" w:sz="0" w:val="nil"/>
                <w:bottom w:space="0" w:sz="0" w:val="nil"/>
                <w:right w:space="0" w:sz="0" w:val="nil"/>
                <w:between w:space="0" w:sz="0" w:val="nil"/>
              </w:pBdr>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 la propuesta integral no se hace en un solo día o en unas pocas horas. El cronograma debe ser coherente con la planificación y diseño en cada etapa de la invitación y según fase del cronograma (preproducción, producción y posproducción). </w:t>
            </w:r>
          </w:p>
          <w:p w:rsidR="00000000" w:rsidDel="00000000" w:rsidP="00000000" w:rsidRDefault="00000000" w:rsidRPr="00000000" w14:paraId="000002A9">
            <w:pPr>
              <w:widowControl w:val="0"/>
              <w:numPr>
                <w:ilvl w:val="0"/>
                <w:numId w:val="4"/>
              </w:numPr>
              <w:pBdr>
                <w:top w:space="0" w:sz="0" w:val="nil"/>
                <w:left w:space="0" w:sz="0" w:val="nil"/>
                <w:bottom w:space="0" w:sz="0" w:val="nil"/>
                <w:right w:space="0" w:sz="0" w:val="nil"/>
                <w:between w:space="0" w:sz="0" w:val="nil"/>
              </w:pBdr>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 la propuesta artística integral. </w:t>
            </w:r>
          </w:p>
          <w:p w:rsidR="00000000" w:rsidDel="00000000" w:rsidP="00000000" w:rsidRDefault="00000000" w:rsidRPr="00000000" w14:paraId="000002AA">
            <w:pPr>
              <w:widowControl w:val="0"/>
              <w:numPr>
                <w:ilvl w:val="1"/>
                <w:numId w:val="4"/>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2AB">
            <w:pPr>
              <w:widowControl w:val="0"/>
              <w:numPr>
                <w:ilvl w:val="1"/>
                <w:numId w:val="4"/>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2AC">
            <w:pPr>
              <w:widowControl w:val="0"/>
              <w:numPr>
                <w:ilvl w:val="1"/>
                <w:numId w:val="4"/>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2A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rPr>
                <w:rFonts w:ascii="Roboto" w:cs="Roboto" w:eastAsia="Roboto" w:hAnsi="Roboto"/>
                <w:color w:val="111111"/>
                <w:sz w:val="24"/>
                <w:szCs w:val="24"/>
              </w:rPr>
            </w:pPr>
            <w:r w:rsidDel="00000000" w:rsidR="00000000" w:rsidRPr="00000000">
              <w:rPr>
                <w:rtl w:val="0"/>
              </w:rPr>
            </w:r>
          </w:p>
        </w:tc>
      </w:tr>
      <w:tr>
        <w:trPr>
          <w:cantSplit w:val="0"/>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2B4">
            <w:pP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Etapa de creación artística de la obra teatral Organización social de los Kuagros palenqueros</w:t>
            </w:r>
          </w:p>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rPr>
                <w:rFonts w:ascii="Roboto" w:cs="Roboto" w:eastAsia="Roboto" w:hAnsi="Roboto"/>
                <w:b w:val="1"/>
                <w:color w:val="000000"/>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after="240" w:before="240"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594"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line="240" w:lineRule="auto"/>
              <w:jc w:val="center"/>
              <w:rPr>
                <w:rFonts w:ascii="Roboto" w:cs="Roboto" w:eastAsia="Roboto" w:hAnsi="Roboto"/>
                <w:color w:val="000000"/>
                <w:sz w:val="16"/>
                <w:szCs w:val="16"/>
              </w:rPr>
            </w:pPr>
            <w:r w:rsidDel="00000000" w:rsidR="00000000" w:rsidRPr="00000000">
              <w:rPr>
                <w:rFonts w:ascii="Roboto" w:cs="Roboto" w:eastAsia="Roboto" w:hAnsi="Roboto"/>
                <w:b w:val="1"/>
                <w:color w:val="000000"/>
                <w:rtl w:val="0"/>
              </w:rPr>
              <w:t xml:space="preserve">Etapa de investigación artística de la obra teatral Organización social de los Kuagros palenqueros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8"/>
                <w:szCs w:val="18"/>
                <w:rtl w:val="0"/>
              </w:rPr>
              <w:t xml:space="preserve">Fase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Actividad puntual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Lugar (nombre del espacio, dirección, localidad y barrio)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628"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F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Etapa de formación artística asociada a la obra teatral Organización social de los Kuagros palenqueros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8"/>
                <w:szCs w:val="18"/>
                <w:rtl w:val="0"/>
              </w:rPr>
              <w:t xml:space="preserve">Fase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Actividad puntual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Lugar (nombre del espacio, dirección, localidad y barrio)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1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Etapa de circulación artística asociada a la obra teatral Organización social de los Kuagros palenqueros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8"/>
                <w:szCs w:val="18"/>
                <w:rtl w:val="0"/>
              </w:rPr>
              <w:t xml:space="preserve">Fase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Actividad puntual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b w:val="1"/>
                <w:color w:val="000000"/>
                <w:sz w:val="18"/>
                <w:szCs w:val="18"/>
                <w:rtl w:val="0"/>
              </w:rPr>
              <w:t xml:space="preserve">Lugar (nombre del espacio, dirección, localidad y barrio)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ind w:right="4"/>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ind w:right="4"/>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ind w:right="4"/>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Asociación Kuagro Mona Ri Palenqe identificado(a) con la cédula de ciudadanía número [Número de Cédula], certifico que la propuesta presentada se ha desarrollado tras identificar las necesidades artísticas de la comunidad atendida por nuestra asociación.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pacing w:line="240" w:lineRule="auto"/>
        <w:ind w:right="4"/>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pacing w:line="240" w:lineRule="auto"/>
        <w:ind w:right="4"/>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337">
      <w:pPr>
        <w:pBdr>
          <w:top w:space="0" w:sz="0" w:val="nil"/>
          <w:left w:space="0" w:sz="0" w:val="nil"/>
          <w:bottom w:space="0" w:sz="0" w:val="nil"/>
          <w:right w:space="0" w:sz="0" w:val="nil"/>
          <w:between w:space="0" w:sz="0" w:val="nil"/>
        </w:pBdr>
        <w:spacing w:line="240" w:lineRule="auto"/>
        <w:ind w:right="4"/>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8">
      <w:pPr>
        <w:pBdr>
          <w:top w:space="0" w:sz="0" w:val="nil"/>
          <w:left w:space="0" w:sz="0" w:val="nil"/>
          <w:bottom w:space="0" w:sz="0" w:val="nil"/>
          <w:right w:space="0" w:sz="0" w:val="nil"/>
          <w:between w:space="0" w:sz="0" w:val="nil"/>
        </w:pBdr>
        <w:spacing w:line="240" w:lineRule="auto"/>
        <w:ind w:right="4"/>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9">
      <w:pPr>
        <w:pBdr>
          <w:top w:space="0" w:sz="0" w:val="nil"/>
          <w:left w:space="0" w:sz="0" w:val="nil"/>
          <w:bottom w:space="0" w:sz="0" w:val="nil"/>
          <w:right w:space="0" w:sz="0" w:val="nil"/>
          <w:between w:space="0" w:sz="0" w:val="nil"/>
        </w:pBdr>
        <w:spacing w:line="240" w:lineRule="auto"/>
        <w:ind w:right="4"/>
        <w:rPr>
          <w:rFonts w:ascii="Times New Roman" w:cs="Times New Roman" w:eastAsia="Times New Roman" w:hAnsi="Times New Roman"/>
          <w:color w:val="000000"/>
          <w:sz w:val="24"/>
          <w:szCs w:val="24"/>
        </w:rPr>
      </w:pPr>
      <w:r w:rsidDel="00000000" w:rsidR="00000000" w:rsidRPr="00000000">
        <w:rPr>
          <w:rtl w:val="0"/>
        </w:rPr>
      </w:r>
    </w:p>
    <w:tbl>
      <w:tblPr>
        <w:tblStyle w:val="Table33"/>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3A">
            <w:pPr>
              <w:pBdr>
                <w:top w:space="0" w:sz="0" w:val="nil"/>
                <w:left w:space="0" w:sz="0" w:val="nil"/>
                <w:bottom w:space="0" w:sz="0" w:val="nil"/>
                <w:right w:space="0" w:sz="0" w:val="nil"/>
                <w:between w:space="0" w:sz="0" w:val="nil"/>
              </w:pBdr>
              <w:ind w:right="4"/>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ASOCIACIÓN KUAGRO MONA RI PALENQE</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3C">
            <w:pPr>
              <w:pBdr>
                <w:top w:space="0" w:sz="0" w:val="nil"/>
                <w:left w:space="0" w:sz="0" w:val="nil"/>
                <w:bottom w:space="0" w:sz="0" w:val="nil"/>
                <w:right w:space="0" w:sz="0" w:val="nil"/>
                <w:between w:space="0" w:sz="0" w:val="nil"/>
              </w:pBdr>
              <w:ind w:right="4"/>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3D">
            <w:pPr>
              <w:pBdr>
                <w:top w:space="0" w:sz="0" w:val="nil"/>
                <w:left w:space="0" w:sz="0" w:val="nil"/>
                <w:bottom w:space="0" w:sz="0" w:val="nil"/>
                <w:right w:space="0" w:sz="0" w:val="nil"/>
                <w:between w:space="0" w:sz="0" w:val="nil"/>
              </w:pBdr>
              <w:ind w:right="4"/>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ind w:right="4"/>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3F">
            <w:pPr>
              <w:pBdr>
                <w:top w:space="0" w:sz="0" w:val="nil"/>
                <w:left w:space="0" w:sz="0" w:val="nil"/>
                <w:bottom w:space="0" w:sz="0" w:val="nil"/>
                <w:right w:space="0" w:sz="0" w:val="nil"/>
                <w:between w:space="0" w:sz="0" w:val="nil"/>
              </w:pBdr>
              <w:ind w:right="4"/>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ind w:right="4"/>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41">
            <w:pPr>
              <w:pBdr>
                <w:top w:space="0" w:sz="0" w:val="nil"/>
                <w:left w:space="0" w:sz="0" w:val="nil"/>
                <w:bottom w:space="0" w:sz="0" w:val="nil"/>
                <w:right w:space="0" w:sz="0" w:val="nil"/>
                <w:between w:space="0" w:sz="0" w:val="nil"/>
              </w:pBdr>
              <w:ind w:right="4"/>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342">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Montserra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decimal"/>
      <w:lvlText w:val="%2."/>
      <w:lvlJc w:val="left"/>
      <w:pPr>
        <w:ind w:left="1800" w:hanging="360"/>
      </w:pPr>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8B5264"/>
    <w:pPr>
      <w:keepNext w:val="1"/>
      <w:keepLines w:val="1"/>
      <w:spacing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8B5264"/>
    <w:pPr>
      <w:keepNext w:val="1"/>
      <w:keepLines w:val="1"/>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8B5264"/>
    <w:pPr>
      <w:keepNext w:val="1"/>
      <w:keepLines w:val="1"/>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8B5264"/>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8B5264"/>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8B5264"/>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8B5264"/>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8B5264"/>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8B5264"/>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8B5264"/>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8B5264"/>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8B5264"/>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8B5264"/>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8B5264"/>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8B5264"/>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8B5264"/>
    <w:rPr>
      <w:i w:val="1"/>
      <w:iCs w:val="1"/>
      <w:color w:val="404040" w:themeColor="text1" w:themeTint="0000BF"/>
    </w:rPr>
  </w:style>
  <w:style w:type="paragraph" w:styleId="Prrafodelista">
    <w:name w:val="List Paragraph"/>
    <w:basedOn w:val="Normal"/>
    <w:uiPriority w:val="34"/>
    <w:qFormat w:val="1"/>
    <w:rsid w:val="008B5264"/>
    <w:pPr>
      <w:ind w:left="720"/>
      <w:contextualSpacing w:val="1"/>
    </w:pPr>
  </w:style>
  <w:style w:type="character" w:styleId="nfasisintenso">
    <w:name w:val="Intense Emphasis"/>
    <w:basedOn w:val="Fuentedeprrafopredeter"/>
    <w:uiPriority w:val="21"/>
    <w:qFormat w:val="1"/>
    <w:rsid w:val="008B5264"/>
    <w:rPr>
      <w:i w:val="1"/>
      <w:iCs w:val="1"/>
      <w:color w:val="0f4761" w:themeColor="accent1" w:themeShade="0000BF"/>
    </w:rPr>
  </w:style>
  <w:style w:type="paragraph" w:styleId="Citadestacada">
    <w:name w:val="Intense Quote"/>
    <w:basedOn w:val="Normal"/>
    <w:next w:val="Normal"/>
    <w:link w:val="CitadestacadaCar"/>
    <w:uiPriority w:val="30"/>
    <w:qFormat w:val="1"/>
    <w:rsid w:val="008B526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8B5264"/>
    <w:rPr>
      <w:i w:val="1"/>
      <w:iCs w:val="1"/>
      <w:color w:val="0f4761" w:themeColor="accent1" w:themeShade="0000BF"/>
    </w:rPr>
  </w:style>
  <w:style w:type="character" w:styleId="Referenciaintensa">
    <w:name w:val="Intense Reference"/>
    <w:basedOn w:val="Fuentedeprrafopredeter"/>
    <w:uiPriority w:val="32"/>
    <w:qFormat w:val="1"/>
    <w:rsid w:val="008B5264"/>
    <w:rPr>
      <w:b w:val="1"/>
      <w:bCs w:val="1"/>
      <w:smallCaps w:val="1"/>
      <w:color w:val="0f4761" w:themeColor="accent1" w:themeShade="0000BF"/>
      <w:spacing w:val="5"/>
    </w:rPr>
  </w:style>
  <w:style w:type="table" w:styleId="Tablaconcuadrcula">
    <w:name w:val="Table Grid"/>
    <w:basedOn w:val="Tablanormal"/>
    <w:uiPriority w:val="39"/>
    <w:rsid w:val="008B5264"/>
    <w:pPr>
      <w:spacing w:after="0" w:line="240" w:lineRule="auto"/>
    </w:pPr>
    <w:rPr>
      <w:rFonts w:ascii="Arial" w:cs="Arial" w:eastAsia="Arial" w:hAnsi="Arial"/>
      <w:kern w:val="0"/>
      <w:sz w:val="22"/>
      <w:szCs w:val="22"/>
      <w:lang w:eastAsia="es-CO" w:val="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xtoennegrita">
    <w:name w:val="Strong"/>
    <w:basedOn w:val="Fuentedeprrafopredeter"/>
    <w:uiPriority w:val="22"/>
    <w:qFormat w:val="1"/>
    <w:rsid w:val="008B5264"/>
    <w:rPr>
      <w:b w:val="1"/>
      <w:bCs w:val="1"/>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Arial" w:cs="Arial" w:eastAsia="Arial" w:hAnsi="Arial"/>
      <w:sz w:val="22"/>
      <w:szCs w:val="22"/>
    </w:rPr>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11" Type="http://schemas.openxmlformats.org/officeDocument/2006/relationships/font" Target="fonts/NotoSansSymbols-regular.ttf"/><Relationship Id="rId10" Type="http://schemas.openxmlformats.org/officeDocument/2006/relationships/font" Target="fonts/Montserrat-boldItalic.ttf"/><Relationship Id="rId12" Type="http://schemas.openxmlformats.org/officeDocument/2006/relationships/font" Target="fonts/NotoSansSymbols-bold.ttf"/><Relationship Id="rId9" Type="http://schemas.openxmlformats.org/officeDocument/2006/relationships/font" Target="fonts/Montserrat-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Montserrat-regular.ttf"/><Relationship Id="rId8" Type="http://schemas.openxmlformats.org/officeDocument/2006/relationships/font" Target="fonts/Montserrat-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FC4TwuVBhFVEkah+MLkKj22jmw==">CgMxLjA4AHIhMWo4RUhUa2hhcGx1MVVqNlUtd2xoYnpUQlRxWTRKbG96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2025-06-17T21:23:00Z</dcterms:created>
  <dc:creator>Susana Tapia</dc:creator>
</cp:coreProperties>
</file>