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2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3150"/>
        <w:gridCol w:w="2280"/>
        <w:gridCol w:w="3045"/>
        <w:gridCol w:w="4230"/>
        <w:tblGridChange w:id="0">
          <w:tblGrid>
            <w:gridCol w:w="540"/>
            <w:gridCol w:w="3150"/>
            <w:gridCol w:w="2280"/>
            <w:gridCol w:w="3045"/>
            <w:gridCol w:w="42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NOMBRES Y APELLIDOS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ROL EN EL GRUPO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DATOS GENERALES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y número de 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Teléfono móvil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Localidad de domicilio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y número de 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Teléfono móvil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Localidad de domicilio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y número de 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Teléfono móvil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Localidad de domicilio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y número de 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Teléfono móvil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Localidad de domicilio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y número de 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Teléfono móvil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Localidad de domicilio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y número de 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Teléfono móvil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Localidad de domicilio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Tipo y número de documento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Correo electrónico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Teléfono móvil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0" w:before="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Localidad de domicilio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3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spacing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(Agregue la cantidad de celdas que sean necesarias)</w:t>
      </w:r>
    </w:p>
    <w:sectPr>
      <w:headerReference r:id="rId6" w:type="default"/>
      <w:pgSz w:h="12240" w:w="15840" w:orient="landscape"/>
      <w:pgMar w:bottom="170" w:top="791" w:left="1417" w:right="141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0" distT="0" distL="0" distR="0">
          <wp:extent cx="1790700" cy="990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90700" cy="990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jc w:val="center"/>
      <w:rPr>
        <w:rFonts w:ascii="Arial" w:cs="Arial" w:eastAsia="Arial" w:hAnsi="Arial"/>
        <w:b w:val="1"/>
        <w:bCs w:val="1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8">
    <w:pPr>
      <w:jc w:val="center"/>
      <w:rPr>
        <w:rFonts w:ascii="Arial" w:cs="Arial" w:eastAsia="Arial" w:hAnsi="Arial"/>
        <w:sz w:val="22"/>
        <w:szCs w:val="22"/>
      </w:rPr>
    </w:pPr>
    <w:r w:rsidDel="00000000" w:rsidR="00000000" w:rsidRPr="00000000">
      <w:rPr>
        <w:rFonts w:ascii="Arial" w:cs="Arial" w:eastAsia="Arial" w:hAnsi="Arial"/>
        <w:b w:val="1"/>
        <w:bCs w:val="1"/>
        <w:sz w:val="22"/>
        <w:szCs w:val="22"/>
        <w:rtl w:val="0"/>
      </w:rPr>
      <w:t xml:space="preserve">LISTADO DE INTEGRANTES DE LA INICIATIVA -  INVITACIÓN CULTURAL TEMPORADAS PARA LA ESCENA 2026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