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686"/>
        <w:tblW w:w="96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Formato – ANEXO 1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Propuesta de APOYO A INICIATIVAS ARTÍSTICO – CULTURALES CONCERTADAS EN FAVOR DE LAS VÍCTIMAS INDÍGENAS PERTENECIENTES A LOS PUEBLOS INDÍGENAS RESIDENTES EN BOGOTÁ - MESA DE VÍCTIMAS DE PUEBLOS INDÍGENAS (MVPI)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RECUERDA QUE ESTE FORMATO DEBE SER DILIGENCIADO EN SU TOTALIDAD. 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 </w:t>
            </w:r>
          </w:p>
          <w:tbl>
            <w:tblPr>
              <w:tblStyle w:val="Table2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51"/>
              <w:gridCol w:w="6095"/>
              <w:tblGridChange w:id="0">
                <w:tblGrid>
                  <w:gridCol w:w="3251"/>
                  <w:gridCol w:w="6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7">
                  <w:pPr>
                    <w:spacing w:line="240" w:lineRule="auto"/>
                    <w:jc w:val="both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DE LA INICIATIVA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COMUNIDAD QUE PRESENTA LA INICIATIVA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 Marque con una equis (X):</w:t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Pueblo Nasa</w:t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Pueblo Misak</w:t>
                  </w:r>
                </w:p>
                <w:p w:rsidR="00000000" w:rsidDel="00000000" w:rsidP="00000000" w:rsidRDefault="00000000" w:rsidRPr="00000000" w14:paraId="000000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Pueblo Kankuamo</w:t>
                  </w:r>
                </w:p>
                <w:p w:rsidR="00000000" w:rsidDel="00000000" w:rsidP="00000000" w:rsidRDefault="00000000" w:rsidRPr="00000000" w14:paraId="0000000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Pueblo Tubú</w:t>
                  </w:r>
                </w:p>
                <w:p w:rsidR="00000000" w:rsidDel="00000000" w:rsidP="00000000" w:rsidRDefault="00000000" w:rsidRPr="00000000" w14:paraId="000000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Pueblo Uitoto</w:t>
                  </w:r>
                </w:p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BÁSICOS DE LA COMUNIDAD EMBERA PROPONENTE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Representante del pueblo: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contacto de la representante del pueblo: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del representante del pueblo: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DEL ARTISTA A CARGO DEL DESARROLLO DE LA INICIATIVA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F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y apellido del artista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0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celular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Pertenencia étnico – cultural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08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405"/>
              <w:gridCol w:w="433"/>
              <w:gridCol w:w="3390"/>
              <w:gridCol w:w="861"/>
              <w:tblGridChange w:id="0">
                <w:tblGrid>
                  <w:gridCol w:w="3405"/>
                  <w:gridCol w:w="433"/>
                  <w:gridCol w:w="3390"/>
                  <w:gridCol w:w="86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4"/>
                </w:tcPr>
                <w:p w:rsidR="00000000" w:rsidDel="00000000" w:rsidP="00000000" w:rsidRDefault="00000000" w:rsidRPr="00000000" w14:paraId="00000028">
                  <w:pPr>
                    <w:widowControl w:val="0"/>
                    <w:spacing w:line="312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Señale con una X a qué área artística se dirigirá la iniciativa y/o proceso artístico (puede escoger más de una opción):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C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7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Arte dramático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8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Literatura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widowControl w:val="0"/>
                    <w:spacing w:line="312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0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9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Artes plásticas y visuales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1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10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Música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3">
                  <w:pPr>
                    <w:widowControl w:val="0"/>
                    <w:spacing w:line="312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4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11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Artes audiovisuales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5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Artes aplicadas</w:t>
                  </w:r>
                </w:p>
              </w:tc>
              <w:tc>
                <w:tcPr/>
                <w:p w:rsidR="00000000" w:rsidDel="00000000" w:rsidP="00000000" w:rsidRDefault="00000000" w:rsidRPr="00000000" w14:paraId="00000037">
                  <w:pPr>
                    <w:widowControl w:val="0"/>
                    <w:spacing w:line="312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8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12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Danza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9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spacing w:line="276" w:lineRule="auto"/>
                    <w:jc w:val="both"/>
                    <w:rPr>
                      <w:rFonts w:ascii="Roboto" w:cs="Roboto" w:eastAsia="Roboto" w:hAnsi="Roboto"/>
                    </w:rPr>
                  </w:pPr>
                  <w:hyperlink r:id="rId13">
                    <w:r w:rsidDel="00000000" w:rsidR="00000000" w:rsidRPr="00000000">
                      <w:rPr>
                        <w:rFonts w:ascii="Roboto" w:cs="Roboto" w:eastAsia="Roboto" w:hAnsi="Roboto"/>
                        <w:rtl w:val="0"/>
                      </w:rPr>
                      <w:t xml:space="preserve">Interdisciplinario/Transdisciplinario</w:t>
                    </w:r>
                  </w:hyperlink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B">
                  <w:pPr>
                    <w:widowControl w:val="0"/>
                    <w:spacing w:line="312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UBICACIÓN DE LA POBLACIÓN BENEFICIADA</w:t>
                  </w:r>
                </w:p>
                <w:p w:rsidR="00000000" w:rsidDel="00000000" w:rsidP="00000000" w:rsidRDefault="00000000" w:rsidRPr="00000000" w14:paraId="0000003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Describa en qué localidades y barrios se encuentran ubicadas las comunidades que hacen parte de su pueblo étnico - cultural, con quienes realizará la iniciativa.</w:t>
                  </w:r>
                </w:p>
                <w:p w:rsidR="00000000" w:rsidDel="00000000" w:rsidP="00000000" w:rsidRDefault="00000000" w:rsidRPr="00000000" w14:paraId="00000040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Pueden estar en varias localidades.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Localidad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UPZ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Barrio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C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346"/>
              <w:tblGridChange w:id="0">
                <w:tblGrid>
                  <w:gridCol w:w="93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TEMÁTICAS Y PRÁCTICAS ARTÍSTICO – CULTURAL</w:t>
                  </w:r>
                </w:p>
                <w:p w:rsidR="00000000" w:rsidDel="00000000" w:rsidP="00000000" w:rsidRDefault="00000000" w:rsidRPr="00000000" w14:paraId="0000004F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práctica(s) artístico – cultural(es) propias de su pueblo considera pertinente trabajar con los comuneros de su colectivo? Incluir una o varias prácticas artísticas si considera que debe hacerse un trabajo integral entre varias prácticas.</w:t>
                  </w:r>
                </w:p>
                <w:p w:rsidR="00000000" w:rsidDel="00000000" w:rsidP="00000000" w:rsidRDefault="00000000" w:rsidRPr="00000000" w14:paraId="0000005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Incluir una o varias prácticas artístico - culturales si considera que la iniciativa artística debe integrarlos.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435.0" w:type="dxa"/>
              <w:jc w:val="left"/>
              <w:tblInd w:w="4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95"/>
              <w:gridCol w:w="4740"/>
              <w:tblGridChange w:id="0">
                <w:tblGrid>
                  <w:gridCol w:w="4695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  <w:p w:rsidR="00000000" w:rsidDel="00000000" w:rsidP="00000000" w:rsidRDefault="00000000" w:rsidRPr="00000000" w14:paraId="0000005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¿Cómo consideran que se deben desarrollar estos procesos entre el artista, los beneficiarios y otros actores de la comunidad? </w:t>
                  </w:r>
                </w:p>
                <w:p w:rsidR="00000000" w:rsidDel="00000000" w:rsidP="00000000" w:rsidRDefault="00000000" w:rsidRPr="00000000" w14:paraId="0000005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A">
                  <w:pPr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Plantee un proceso que contemple una etapa de planeación, unas sesiones de desarrollo de la iniciativa (al menos 6) y una sesión de cierre. Se espera por tanto que se desarrollen 8 encuentros como mínimo con los beneficiarios del pueblo o comunidad durante el desarrollo de la iniciativa.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ETAPAS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Planeación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1er encuentro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2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2o encuentro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35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3a encuentro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4a encuentro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5a encuentro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6a encuentro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Sesión de cierre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D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740"/>
              <w:gridCol w:w="4740"/>
              <w:tblGridChange w:id="0">
                <w:tblGrid>
                  <w:gridCol w:w="4740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MATERIALES E INSUMOS NECESARIOS</w:t>
                  </w:r>
                </w:p>
                <w:p w:rsidR="00000000" w:rsidDel="00000000" w:rsidP="00000000" w:rsidRDefault="00000000" w:rsidRPr="00000000" w14:paraId="000000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elementos son necesarios para el desarrollo metodológico de la iniciativa artística? </w:t>
                  </w:r>
                </w:p>
                <w:p w:rsidR="00000000" w:rsidDel="00000000" w:rsidP="00000000" w:rsidRDefault="00000000" w:rsidRPr="00000000" w14:paraId="0000007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4">
                  <w:pPr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Los materiales y elementos descritos deben tener estricta relación con el desarrollo de la iniciativa y sus sesiones. Entre los insumos considerados se encuentran: material de papelería, material para las actividades, refrigerios, transportes, entre otros. No se consideran como materiales el alquiler de espacios. </w:t>
                  </w:r>
                </w:p>
                <w:p w:rsidR="00000000" w:rsidDel="00000000" w:rsidP="00000000" w:rsidRDefault="00000000" w:rsidRPr="00000000" w14:paraId="00000075">
                  <w:pPr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6">
                  <w:pPr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En el valor asignado a cada iniciativa ya se incluye lo que se debe destinar a la compra de materiales. De requerir insumos adicionales o alimentos, se sugiere gestionarlos a través de la representación de su pueblo y/o comunidad con otras entidades y organizaciones.</w:t>
                  </w:r>
                </w:p>
                <w:p w:rsidR="00000000" w:rsidDel="00000000" w:rsidP="00000000" w:rsidRDefault="00000000" w:rsidRPr="00000000" w14:paraId="00000077">
                  <w:pPr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 O INSUMO ESPECÍFICO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PROCEDENCIA DEL MATERIAL O INSUMO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D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160"/>
              <w:gridCol w:w="3160"/>
              <w:gridCol w:w="3160"/>
              <w:tblGridChange w:id="0">
                <w:tblGrid>
                  <w:gridCol w:w="3160"/>
                  <w:gridCol w:w="3160"/>
                  <w:gridCol w:w="316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ESPACIOS DONDE SE DESARROLLARÁ LA INICIATIVA ARTÍSTICA</w:t>
                  </w:r>
                </w:p>
                <w:p w:rsidR="00000000" w:rsidDel="00000000" w:rsidP="00000000" w:rsidRDefault="00000000" w:rsidRPr="00000000" w14:paraId="000000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¿En qué espacios puede desarrollarse la iniciativa artística? </w:t>
                  </w:r>
                </w:p>
                <w:p w:rsidR="00000000" w:rsidDel="00000000" w:rsidP="00000000" w:rsidRDefault="00000000" w:rsidRPr="00000000" w14:paraId="0000008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jc w:val="both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Incluir los espacios propios de las comunidades en los que consideran que estas acciones serían más pertinentes desarrollar. Incluir también aclaraciones sobre requerimientos para su uso y cantidad de personas que pueden estar en esos espacios (aforo).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REQUERIMIENTO DE USO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AFORO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C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405.0" w:type="dxa"/>
              <w:jc w:val="left"/>
              <w:tblInd w:w="7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405"/>
              <w:tblGridChange w:id="0">
                <w:tblGrid>
                  <w:gridCol w:w="94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FRECUENCIA Y DURACIÓN DE LOS ENCUENTROS</w:t>
                  </w:r>
                </w:p>
                <w:p w:rsidR="00000000" w:rsidDel="00000000" w:rsidP="00000000" w:rsidRDefault="00000000" w:rsidRPr="00000000" w14:paraId="0000008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¿Con qué frecuencia deben realizarse los encuentros con los beneficiados?</w:t>
                  </w:r>
                </w:p>
                <w:p w:rsidR="00000000" w:rsidDel="00000000" w:rsidP="00000000" w:rsidRDefault="00000000" w:rsidRPr="00000000" w14:paraId="0000009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2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Es indispensable considerar con anterioridad las posibilidades de tiempo y desplazamiento de las personas que participarán.  Tenga en cuenta que el proceso o desarrollo de la iniciativa no puede ser inferior a 2 meses y mayor a 4 meses.</w:t>
                  </w:r>
                </w:p>
                <w:p w:rsidR="00000000" w:rsidDel="00000000" w:rsidP="00000000" w:rsidRDefault="00000000" w:rsidRPr="00000000" w14:paraId="00000093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4">
                  <w:pPr>
                    <w:jc w:val="both"/>
                    <w:rPr>
                      <w:rFonts w:ascii="Montserrat" w:cs="Montserrat" w:eastAsia="Montserrat" w:hAnsi="Montserrat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Se podrán consolidar varias sesiones en un mismo día o jornada, sin embargo, en aras de un proceso cuidadoso y respetuoso con los beneficiados, se aconseja que la extensión de cada jornada no supere las 2 horas.</w:t>
                  </w: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95">
                  <w:pPr>
                    <w:jc w:val="center"/>
                    <w:rPr>
                      <w:rFonts w:ascii="Montserrat" w:cs="Montserrat" w:eastAsia="Montserrat" w:hAnsi="Montserrat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1"/>
                    <w:tblW w:w="9195.0" w:type="dxa"/>
                    <w:jc w:val="left"/>
                    <w:tblBorders>
                      <w:top w:color="000000" w:space="0" w:sz="4" w:val="single"/>
                      <w:left w:color="000000" w:space="0" w:sz="4" w:val="single"/>
                      <w:bottom w:color="000000" w:space="0" w:sz="4" w:val="single"/>
                      <w:right w:color="000000" w:space="0" w:sz="4" w:val="single"/>
                      <w:insideH w:color="000000" w:space="0" w:sz="4" w:val="single"/>
                      <w:insideV w:color="000000" w:space="0" w:sz="4" w:val="single"/>
                    </w:tblBorders>
                    <w:tblLayout w:type="fixed"/>
                    <w:tblLook w:val="0400"/>
                  </w:tblPr>
                  <w:tblGrid>
                    <w:gridCol w:w="4597"/>
                    <w:gridCol w:w="4598"/>
                    <w:tblGridChange w:id="0">
                      <w:tblGrid>
                        <w:gridCol w:w="4597"/>
                        <w:gridCol w:w="4598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96">
                        <w:pPr>
                          <w:jc w:val="center"/>
                          <w:rPr>
                            <w:rFonts w:ascii="Montserrat" w:cs="Montserrat" w:eastAsia="Montserrat" w:hAnsi="Montserrat"/>
                            <w:b w:val="1"/>
                          </w:rPr>
                        </w:pPr>
                        <w:r w:rsidDel="00000000" w:rsidR="00000000" w:rsidRPr="00000000">
                          <w:rPr>
                            <w:rFonts w:ascii="Montserrat" w:cs="Montserrat" w:eastAsia="Montserrat" w:hAnsi="Montserrat"/>
                            <w:b w:val="1"/>
                            <w:rtl w:val="0"/>
                          </w:rPr>
                          <w:t xml:space="preserve">FRECUENCIA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97">
                        <w:pPr>
                          <w:jc w:val="center"/>
                          <w:rPr>
                            <w:rFonts w:ascii="Montserrat" w:cs="Montserrat" w:eastAsia="Montserrat" w:hAnsi="Montserrat"/>
                            <w:b w:val="1"/>
                          </w:rPr>
                        </w:pPr>
                        <w:r w:rsidDel="00000000" w:rsidR="00000000" w:rsidRPr="00000000">
                          <w:rPr>
                            <w:rFonts w:ascii="Montserrat" w:cs="Montserrat" w:eastAsia="Montserrat" w:hAnsi="Montserrat"/>
                            <w:b w:val="1"/>
                            <w:rtl w:val="0"/>
                          </w:rPr>
                          <w:t xml:space="preserve">DURACIÓN</w:t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98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Planeación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99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9A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1er encuentro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9B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9C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2o encuentro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9D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9E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3a encuentro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9F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A0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4a encuentro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A1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A2">
                        <w:pPr>
                          <w:widowControl w:val="0"/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5a encuentro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A3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A4">
                        <w:pPr>
                          <w:widowControl w:val="0"/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6a encuentro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A5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A6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 xml:space="preserve">Sesión de cierre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A7">
                        <w:pPr>
                          <w:jc w:val="both"/>
                          <w:rPr>
                            <w:rFonts w:ascii="Montserrat" w:cs="Montserrat" w:eastAsia="Montserrat" w:hAnsi="Montserrat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A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9390.0" w:type="dxa"/>
              <w:jc w:val="left"/>
              <w:tblInd w:w="9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390"/>
              <w:tblGridChange w:id="0">
                <w:tblGrid>
                  <w:gridCol w:w="939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BENEFICIADOS</w:t>
                  </w:r>
                </w:p>
                <w:p w:rsidR="00000000" w:rsidDel="00000000" w:rsidP="00000000" w:rsidRDefault="00000000" w:rsidRPr="00000000" w14:paraId="000000AB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¿Cuántos beneficiarios de cada pueblo y/o comunidad según sea su grupo poblacional podrían participar en este proceso? </w:t>
                  </w:r>
                </w:p>
                <w:p w:rsidR="00000000" w:rsidDel="00000000" w:rsidP="00000000" w:rsidRDefault="00000000" w:rsidRPr="00000000" w14:paraId="000000AD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E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Para el desarrollo de encuentros presenciales es importante considerar el aforo de los espacios, lo cual puede ayudar a definir cuántos grupos deben organizarse y cuántos encuentros son necesarios con cada grupo. Considerar también a los acompañantes, en el caso en que la metodología se plantee desde el trabajo con familias. </w:t>
                  </w:r>
                </w:p>
                <w:p w:rsidR="00000000" w:rsidDel="00000000" w:rsidP="00000000" w:rsidRDefault="00000000" w:rsidRPr="00000000" w14:paraId="000000AF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3"/>
                    <w:tblW w:w="8807.0" w:type="dxa"/>
                    <w:jc w:val="left"/>
                    <w:tblBorders>
                      <w:top w:color="000000" w:space="0" w:sz="4" w:val="single"/>
                      <w:left w:color="000000" w:space="0" w:sz="4" w:val="single"/>
                      <w:bottom w:color="000000" w:space="0" w:sz="4" w:val="single"/>
                      <w:right w:color="000000" w:space="0" w:sz="4" w:val="single"/>
                      <w:insideH w:color="000000" w:space="0" w:sz="4" w:val="single"/>
                      <w:insideV w:color="000000" w:space="0" w:sz="4" w:val="single"/>
                    </w:tblBorders>
                    <w:tblLayout w:type="fixed"/>
                    <w:tblLook w:val="0400"/>
                  </w:tblPr>
                  <w:tblGrid>
                    <w:gridCol w:w="3687"/>
                    <w:gridCol w:w="419"/>
                    <w:gridCol w:w="4263"/>
                    <w:gridCol w:w="425"/>
                    <w:gridCol w:w="13"/>
                    <w:tblGridChange w:id="0">
                      <w:tblGrid>
                        <w:gridCol w:w="3687"/>
                        <w:gridCol w:w="419"/>
                        <w:gridCol w:w="4263"/>
                        <w:gridCol w:w="425"/>
                        <w:gridCol w:w="13"/>
                      </w:tblGrid>
                    </w:tblGridChange>
                  </w:tblGrid>
                  <w:tr>
                    <w:trPr>
                      <w:cantSplit w:val="0"/>
                      <w:trHeight w:val="220" w:hRule="atLeast"/>
                      <w:tblHeader w:val="0"/>
                    </w:trPr>
                    <w:tc>
                      <w:tcPr>
                        <w:gridSpan w:val="4"/>
                      </w:tcPr>
                      <w:p w:rsidR="00000000" w:rsidDel="00000000" w:rsidP="00000000" w:rsidRDefault="00000000" w:rsidRPr="00000000" w14:paraId="000000B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Tipos de beneficiarios</w:t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B4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Beneficiarios directos (BD): entendidos como aquellos que realizan un servicio o producto para el proyecto.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B5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B6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Beneficiarios indirectos (BI): entendidos como aquellos que participan de las actividades que promueve el proyecto como, por ejemplo: públicos, estudiantes, entre otros.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B7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>
                        <w:gridSpan w:val="4"/>
                      </w:tcPr>
                      <w:p w:rsidR="00000000" w:rsidDel="00000000" w:rsidP="00000000" w:rsidRDefault="00000000" w:rsidRPr="00000000" w14:paraId="000000B8">
                        <w:pPr>
                          <w:jc w:val="center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Grupos Etarios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BC">
                        <w:pPr>
                          <w:tabs>
                            <w:tab w:val="left" w:leader="none" w:pos="2355"/>
                          </w:tabs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Madres Gestantes</w:t>
                        </w:r>
                        <w:r w:rsidDel="00000000" w:rsidR="00000000" w:rsidRPr="00000000">
                          <w:rPr>
                            <w:rFonts w:ascii="Roboto" w:cs="Roboto" w:eastAsia="Roboto" w:hAnsi="Roboto"/>
                            <w:rtl w:val="0"/>
                          </w:rPr>
                          <w:tab/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BD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BE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Juventud 19-28 años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BF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C0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Primera Infancia entre 1 mes y &lt; 3 años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1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2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Personas Adultas 29-59 años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3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C4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Primera Infancia entre &gt;=3 años y &lt;5 años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5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6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Personas Mayores de &gt;60 años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7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C8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Infancia y Adolescencia 5-18 años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9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A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CB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>
                        <w:gridSpan w:val="4"/>
                      </w:tcPr>
                      <w:p w:rsidR="00000000" w:rsidDel="00000000" w:rsidP="00000000" w:rsidRDefault="00000000" w:rsidRPr="00000000" w14:paraId="000000CC">
                        <w:pPr>
                          <w:jc w:val="center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Grupos Étnicos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D0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Población Afrocolombiana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1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2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Población Raizal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3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D4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Comunidad Negra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5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6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Pueblo Rrom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7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D8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Población Palenquera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9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A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color w:val="222222"/>
                            <w:sz w:val="18"/>
                            <w:szCs w:val="18"/>
                            <w:rtl w:val="0"/>
                          </w:rPr>
                          <w:t xml:space="preserve">Pueblos Indígenas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DB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>
                        <w:gridSpan w:val="4"/>
                      </w:tcPr>
                      <w:p w:rsidR="00000000" w:rsidDel="00000000" w:rsidP="00000000" w:rsidRDefault="00000000" w:rsidRPr="00000000" w14:paraId="000000DC">
                        <w:pPr>
                          <w:jc w:val="center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Sectores Sociales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E0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Comunidad Rural y Campesina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1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2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en proceso de reincorporación o reintegrados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3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E4">
                        <w:pPr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en ejercicio de la prostitución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5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6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Sectores LGBTI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7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E8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habitantes de calle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9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A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víctimas del conflicto armado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B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EC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Mujeres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D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E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Población migrante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EF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F0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con discapacidad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F1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F2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víctimas de trata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F3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0F4">
                        <w:pPr>
                          <w:jc w:val="both"/>
                          <w:rPr>
                            <w:color w:val="222222"/>
                            <w:sz w:val="18"/>
                            <w:szCs w:val="18"/>
                          </w:rPr>
                        </w:pPr>
                        <w:r w:rsidDel="00000000" w:rsidR="00000000" w:rsidRPr="00000000">
                          <w:rPr>
                            <w:sz w:val="18"/>
                            <w:szCs w:val="18"/>
                            <w:rtl w:val="0"/>
                          </w:rPr>
                          <w:t xml:space="preserve">Personas privadas de la libertad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F5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F6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0F7">
                        <w:pPr>
                          <w:jc w:val="both"/>
                          <w:rPr>
                            <w:rFonts w:ascii="Roboto" w:cs="Roboto" w:eastAsia="Roboto" w:hAnsi="Roboto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F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896"/>
              <w:gridCol w:w="1896"/>
              <w:gridCol w:w="1896"/>
              <w:gridCol w:w="1896"/>
              <w:gridCol w:w="1896"/>
              <w:tblGridChange w:id="0">
                <w:tblGrid>
                  <w:gridCol w:w="1896"/>
                  <w:gridCol w:w="1896"/>
                  <w:gridCol w:w="1896"/>
                  <w:gridCol w:w="1896"/>
                  <w:gridCol w:w="189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5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CRONOGRAMA</w:t>
                  </w:r>
                </w:p>
                <w:p w:rsidR="00000000" w:rsidDel="00000000" w:rsidP="00000000" w:rsidRDefault="00000000" w:rsidRPr="00000000" w14:paraId="000000F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Defina cuál es el tiempo de duración del desarrollo de cada uno de los momentos planteados en la metodología. Preséntelo por sesiones (mínimo 8), sin exceder en el tiempo los 4 meses (máximo hasta el 17 de noviembre). </w:t>
                  </w:r>
                </w:p>
                <w:p w:rsidR="00000000" w:rsidDel="00000000" w:rsidP="00000000" w:rsidRDefault="00000000" w:rsidRPr="00000000" w14:paraId="000000FE">
                  <w:pPr>
                    <w:jc w:val="both"/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FF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Aporte en el cronograma la siguiente información:</w:t>
                  </w:r>
                </w:p>
                <w:p w:rsidR="00000000" w:rsidDel="00000000" w:rsidP="00000000" w:rsidRDefault="00000000" w:rsidRPr="00000000" w14:paraId="0000010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2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Tema por desarrollar en cada una de las sesiones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Fecha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4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Hora (especificando duración)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5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Lugar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6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Dirección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7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Barrio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08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Localidad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0D">
                  <w:pPr>
                    <w:widowControl w:val="0"/>
                    <w:spacing w:after="240" w:before="240" w:lineRule="auto"/>
                    <w:ind w:left="140" w:firstLine="0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z w:val="18"/>
                      <w:szCs w:val="18"/>
                      <w:rtl w:val="0"/>
                    </w:rPr>
                    <w:t xml:space="preserve">SESIÓN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TEMAS POR DESARROLLAR</w:t>
                  </w:r>
                </w:p>
              </w:tc>
              <w:tc>
                <w:tcPr>
                  <w:tcBorders>
                    <w:bottom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0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POSIBLE FECHA Y DÍA DE LA SEMANA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DURACIÓN (ESPECIFICANDO HORA DE INICIO Y HORA DE FINALIZACIÓN DE LA SESIÓN) Recuerde que el total de sesiones deben sumar mínimo 12 horas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LUGAR (ESPACIO, DIRECCIÓN, LOCALIDAD Y BARRIO)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2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Montserrat" w:cs="Montserrat" w:eastAsia="Montserrat" w:hAnsi="Montserrat"/>
                      <w:b w:val="1"/>
                      <w:color w:val="666666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1 (escriba aquí el nombre) ____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3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arrullos y cantos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14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7 de julio</w:t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5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6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pensamiento, Cra. 70c #52-33., barrio La esperanza, Localidad Simón Bolívar.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17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2 (escriba aquí el nombre) ____ y así sucesivamente para cada sesión proyectada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8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tradición oral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19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14 de julio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A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B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la sabedora Cra. 68c #42-23., barrio La esperanza, Localidad Simón Bolívar.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1C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3 (escriba aquí el nombre) ____ y así sucesivamente para cada sesión proyectada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D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1E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1F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0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21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4 (escriba aquí el nombre) ____ y así sucesivamente para cada sesión proyectada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2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23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4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5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26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5 (escriba aquí el nombre) ____ y así sucesivamente para cada sesión proyectada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7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28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9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A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2B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6 (escriba aquí el nombre) ____ y así sucesivamente para cada sesión proyectada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C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2D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E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2F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30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Acción de cierre (escriba aquí el nombre) ____ y así sucesivamente para cada sesión proyectada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1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132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3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34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3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</w:t>
            </w:r>
          </w:p>
          <w:p w:rsidR="00000000" w:rsidDel="00000000" w:rsidP="00000000" w:rsidRDefault="00000000" w:rsidRPr="00000000" w14:paraId="00000136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      </w:r>
          </w:p>
          <w:p w:rsidR="00000000" w:rsidDel="00000000" w:rsidP="00000000" w:rsidRDefault="00000000" w:rsidRPr="00000000" w14:paraId="00000137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Firmo a los ____ días del mes de _______ del 2023.</w:t>
            </w:r>
          </w:p>
          <w:p w:rsidR="00000000" w:rsidDel="00000000" w:rsidP="00000000" w:rsidRDefault="00000000" w:rsidRPr="00000000" w14:paraId="00000138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9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13A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 DEL REPRESENTANTE</w:t>
            </w:r>
          </w:p>
          <w:p w:rsidR="00000000" w:rsidDel="00000000" w:rsidP="00000000" w:rsidRDefault="00000000" w:rsidRPr="00000000" w14:paraId="0000013B">
            <w:pPr>
              <w:widowControl w:val="0"/>
              <w:shd w:fill="ffffff" w:val="clear"/>
              <w:spacing w:after="240" w:before="240" w:line="240" w:lineRule="auto"/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C.C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ab/>
              <w:tab/>
              <w:tab/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13C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ipervnculo">
    <w:name w:val="Hyperlink"/>
    <w:basedOn w:val="Fuentedeprrafopredeter"/>
    <w:uiPriority w:val="99"/>
    <w:unhideWhenUsed w:val="1"/>
    <w:rsid w:val="00465FF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 w:val="1"/>
    <w:rsid w:val="00496E18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496E18"/>
  </w:style>
  <w:style w:type="paragraph" w:styleId="Piedepgina">
    <w:name w:val="footer"/>
    <w:basedOn w:val="Normal"/>
    <w:link w:val="PiedepginaCar"/>
    <w:uiPriority w:val="99"/>
    <w:unhideWhenUsed w:val="1"/>
    <w:rsid w:val="00496E18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496E18"/>
  </w:style>
  <w:style w:type="table" w:styleId="Tablaconcuadrcula">
    <w:name w:val="Table Grid"/>
    <w:basedOn w:val="Tablanormal"/>
    <w:uiPriority w:val="39"/>
    <w:rsid w:val="00106284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sicon.scrd.gov.co/site_SCRD_pv/convocatorias.html?a=3" TargetMode="External"/><Relationship Id="rId10" Type="http://schemas.openxmlformats.org/officeDocument/2006/relationships/hyperlink" Target="http://sicon.scrd.gov.co/site_SCRD_pv/convocatorias.html?a=7" TargetMode="External"/><Relationship Id="rId13" Type="http://schemas.openxmlformats.org/officeDocument/2006/relationships/hyperlink" Target="http://sicon.scrd.gov.co/site_SCRD_pv/convocatorias.html?a=5" TargetMode="External"/><Relationship Id="rId12" Type="http://schemas.openxmlformats.org/officeDocument/2006/relationships/hyperlink" Target="http://sicon.scrd.gov.co/site_SCRD_pv/convocatorias.html?a=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icon.scrd.gov.co/site_SCRD_pv/convocatorias.html?a=2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icon.scrd.gov.co/site_SCRD_pv/convocatorias.html?a=1" TargetMode="External"/><Relationship Id="rId8" Type="http://schemas.openxmlformats.org/officeDocument/2006/relationships/hyperlink" Target="http://sicon.scrd.gov.co/site_SCRD_pv/convocatorias.html?a=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5u252dNBsLZUWiHrqlkleCS6Jg==">CgMxLjA4AHIhMWZmNUduNUM0amFYU1V3dnBiM3RnM2UtRVd2QmZZMUJJ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2023-05-08T19:07:00Z</dcterms:created>
</cp:coreProperties>
</file>