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0" w:hanging="2"/>
        <w:jc w:val="center"/>
        <w:rPr>
          <w:rFonts w:ascii="Arial" w:cs="Arial" w:eastAsia="Arial" w:hAnsi="Arial"/>
          <w:sz w:val="22"/>
          <w:szCs w:val="22"/>
          <w:shd w:fill="f9f9f9" w:val="clear"/>
        </w:rPr>
      </w:pPr>
      <w:r w:rsidDel="00000000" w:rsidR="00000000" w:rsidRPr="00000000">
        <w:rPr>
          <w:rtl w:val="0"/>
        </w:rPr>
      </w:r>
    </w:p>
    <w:p w:rsidR="00000000" w:rsidDel="00000000" w:rsidP="00000000" w:rsidRDefault="00000000" w:rsidRPr="00000000" w14:paraId="00000002">
      <w:pPr>
        <w:widowControl w:val="1"/>
        <w:numPr>
          <w:ilvl w:val="0"/>
          <w:numId w:val="1"/>
        </w:numPr>
        <w:pBdr>
          <w:top w:space="0" w:sz="0" w:val="nil"/>
          <w:left w:space="0" w:sz="0" w:val="nil"/>
          <w:bottom w:space="0" w:sz="0" w:val="nil"/>
          <w:right w:space="0" w:sz="0" w:val="nil"/>
          <w:between w:space="0" w:sz="0" w:val="nil"/>
        </w:pBdr>
        <w:spacing w:line="240" w:lineRule="auto"/>
        <w:ind w:left="0" w:hanging="2"/>
        <w:rPr>
          <w:sz w:val="22"/>
          <w:szCs w:val="22"/>
        </w:rPr>
      </w:pPr>
      <w:r w:rsidDel="00000000" w:rsidR="00000000" w:rsidRPr="00000000">
        <w:rPr>
          <w:rFonts w:ascii="Arial" w:cs="Arial" w:eastAsia="Arial" w:hAnsi="Arial"/>
          <w:b w:val="1"/>
          <w:color w:val="000000"/>
          <w:sz w:val="22"/>
          <w:szCs w:val="22"/>
          <w:rtl w:val="0"/>
        </w:rPr>
        <w:t xml:space="preserve">¿Cuál es el nombre de tu iniciativa? _____________________________________________________   </w:t>
      </w:r>
      <w:r w:rsidDel="00000000" w:rsidR="00000000" w:rsidRPr="00000000">
        <w:rPr>
          <w:rtl w:val="0"/>
        </w:rPr>
      </w:r>
    </w:p>
    <w:p w:rsidR="00000000" w:rsidDel="00000000" w:rsidP="00000000" w:rsidRDefault="00000000" w:rsidRPr="00000000" w14:paraId="00000003">
      <w:pPr>
        <w:pStyle w:val="Heading1"/>
        <w:numPr>
          <w:ilvl w:val="0"/>
          <w:numId w:val="1"/>
        </w:numPr>
        <w:ind w:left="0" w:hanging="2"/>
        <w:rPr/>
      </w:pPr>
      <w:r w:rsidDel="00000000" w:rsidR="00000000" w:rsidRPr="00000000">
        <w:rPr>
          <w:rFonts w:ascii="Arial" w:cs="Arial" w:eastAsia="Arial" w:hAnsi="Arial"/>
          <w:sz w:val="22"/>
          <w:szCs w:val="22"/>
          <w:rtl w:val="0"/>
        </w:rPr>
        <w:t xml:space="preserve">Participante</w:t>
      </w:r>
      <w:r w:rsidDel="00000000" w:rsidR="00000000" w:rsidRPr="00000000">
        <w:rPr>
          <w:rtl w:val="0"/>
        </w:rPr>
        <w:t xml:space="preserve">  </w:t>
      </w:r>
    </w:p>
    <w:p w:rsidR="00000000" w:rsidDel="00000000" w:rsidP="00000000" w:rsidRDefault="00000000" w:rsidRPr="00000000" w14:paraId="00000004">
      <w:pPr>
        <w:spacing w:line="240" w:lineRule="auto"/>
        <w:ind w:left="0" w:hanging="2"/>
        <w:jc w:val="center"/>
        <w:rPr>
          <w:rFonts w:ascii="Arial" w:cs="Arial" w:eastAsia="Arial" w:hAnsi="Arial"/>
          <w:sz w:val="22"/>
          <w:szCs w:val="22"/>
        </w:rPr>
      </w:pPr>
      <w:r w:rsidDel="00000000" w:rsidR="00000000" w:rsidRPr="00000000">
        <w:rPr>
          <w:rtl w:val="0"/>
        </w:rPr>
      </w:r>
    </w:p>
    <w:tbl>
      <w:tblPr>
        <w:tblStyle w:val="Table1"/>
        <w:tblW w:w="9905.0" w:type="dxa"/>
        <w:jc w:val="left"/>
        <w:tblLayout w:type="fixed"/>
        <w:tblLook w:val="0000"/>
      </w:tblPr>
      <w:tblGrid>
        <w:gridCol w:w="9905"/>
        <w:tblGridChange w:id="0">
          <w:tblGrid>
            <w:gridCol w:w="99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trayectoria del participante?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Realiza una breve descripción de tu trayectoria.</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¿Qué actividades has desarrollado en temas relacionados con el objeto de esta convocatoria? </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Describe las principales iniciativas o proyectos que has realizado en temas relacionados con el objeto de esta convocatoria.</w:t>
            </w:r>
          </w:p>
        </w:tc>
      </w:tr>
      <w:tr>
        <w:trPr>
          <w:cantSplit w:val="0"/>
          <w:trHeight w:val="940" w:hRule="atLeast"/>
          <w:tblHeader w:val="0"/>
        </w:trPr>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0A">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widowControl w:val="1"/>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widowControl w:val="1"/>
              <w:spacing w:after="200" w:line="276" w:lineRule="auto"/>
              <w:ind w:left="0" w:hanging="2"/>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1">
      <w:pPr>
        <w:pStyle w:val="Heading1"/>
        <w:numPr>
          <w:ilvl w:val="0"/>
          <w:numId w:val="1"/>
        </w:numPr>
        <w:ind w:left="0" w:hanging="2"/>
        <w:rPr>
          <w:sz w:val="22"/>
          <w:szCs w:val="22"/>
        </w:rPr>
      </w:pPr>
      <w:r w:rsidDel="00000000" w:rsidR="00000000" w:rsidRPr="00000000">
        <w:rPr>
          <w:rFonts w:ascii="Arial" w:cs="Arial" w:eastAsia="Arial" w:hAnsi="Arial"/>
          <w:sz w:val="22"/>
          <w:szCs w:val="22"/>
          <w:rtl w:val="0"/>
        </w:rPr>
        <w:t xml:space="preserve">iniciativa</w:t>
      </w:r>
      <w:r w:rsidDel="00000000" w:rsidR="00000000" w:rsidRPr="00000000">
        <w:rPr>
          <w:rtl w:val="0"/>
        </w:rPr>
      </w:r>
    </w:p>
    <w:p w:rsidR="00000000" w:rsidDel="00000000" w:rsidP="00000000" w:rsidRDefault="00000000" w:rsidRPr="00000000" w14:paraId="00000012">
      <w:pPr>
        <w:widowControl w:val="1"/>
        <w:spacing w:line="276" w:lineRule="auto"/>
        <w:ind w:left="0" w:hanging="2"/>
        <w:rPr>
          <w:rFonts w:ascii="Arial" w:cs="Arial" w:eastAsia="Arial" w:hAnsi="Arial"/>
          <w:b w:val="1"/>
          <w:sz w:val="22"/>
          <w:szCs w:val="22"/>
        </w:rPr>
      </w:pPr>
      <w:r w:rsidDel="00000000" w:rsidR="00000000" w:rsidRPr="00000000">
        <w:rPr>
          <w:rtl w:val="0"/>
        </w:rPr>
      </w:r>
    </w:p>
    <w:tbl>
      <w:tblPr>
        <w:tblStyle w:val="Table2"/>
        <w:tblW w:w="9905.0" w:type="dxa"/>
        <w:jc w:val="left"/>
        <w:tblLayout w:type="fixed"/>
        <w:tblLook w:val="0000"/>
      </w:tblPr>
      <w:tblGrid>
        <w:gridCol w:w="733"/>
        <w:gridCol w:w="9172"/>
        <w:tblGridChange w:id="0">
          <w:tblGrid>
            <w:gridCol w:w="733"/>
            <w:gridCol w:w="9172"/>
          </w:tblGrid>
        </w:tblGridChange>
      </w:tblGrid>
      <w:tr>
        <w:trPr>
          <w:cantSplit w:val="0"/>
          <w:trHeight w:val="84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3">
            <w:pPr>
              <w:ind w:left="0" w:hanging="2"/>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Justificación: ¿Por qué es importante desarrollar tu iniciativa?</w:t>
            </w:r>
            <w:r w:rsidDel="00000000" w:rsidR="00000000" w:rsidRPr="00000000">
              <w:rPr>
                <w:rFonts w:ascii="Arial" w:cs="Arial" w:eastAsia="Arial" w:hAnsi="Arial"/>
                <w:i w:val="1"/>
                <w:sz w:val="22"/>
                <w:szCs w:val="22"/>
                <w:rtl w:val="0"/>
              </w:rPr>
              <w:t xml:space="preserve"> </w:t>
            </w:r>
          </w:p>
          <w:p w:rsidR="00000000" w:rsidDel="00000000" w:rsidP="00000000" w:rsidRDefault="00000000" w:rsidRPr="00000000" w14:paraId="00000014">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 partir de las siguientes preguntas, señala las razones y motivos por los cuales planteas esta iniciativa y consideras significativo su desarrollo.</w:t>
            </w:r>
          </w:p>
          <w:p w:rsidR="00000000" w:rsidDel="00000000" w:rsidP="00000000" w:rsidRDefault="00000000" w:rsidRPr="00000000" w14:paraId="00000015">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16">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problemáticas identificadas? ¿Por qué es necesario realizar esta iniciativa? ¿Por qué es adecuada para el ecosistema al cual está dirigida la iniciativa? </w:t>
            </w:r>
          </w:p>
        </w:tc>
      </w:tr>
      <w:tr>
        <w:trPr>
          <w:cantSplit w:val="0"/>
          <w:trHeight w:val="163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8">
            <w:pPr>
              <w:ind w:left="0" w:hanging="2"/>
              <w:rPr>
                <w:rFonts w:ascii="Arial" w:cs="Arial" w:eastAsia="Arial" w:hAnsi="Arial"/>
                <w:b w:val="1"/>
                <w:sz w:val="22"/>
                <w:szCs w:val="22"/>
              </w:rPr>
            </w:pPr>
            <w:r w:rsidDel="00000000" w:rsidR="00000000" w:rsidRPr="00000000">
              <w:rPr>
                <w:rtl w:val="0"/>
              </w:rPr>
            </w:r>
          </w:p>
        </w:tc>
      </w:tr>
      <w:tr>
        <w:trPr>
          <w:cantSplit w:val="0"/>
          <w:trHeight w:val="1365"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1A">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el objetivo general de la iniciativa? </w:t>
            </w:r>
          </w:p>
          <w:p w:rsidR="00000000" w:rsidDel="00000000" w:rsidP="00000000" w:rsidRDefault="00000000" w:rsidRPr="00000000" w14:paraId="0000001B">
            <w:pPr>
              <w:spacing w:line="240" w:lineRule="auto"/>
              <w:ind w:left="0" w:hanging="2"/>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Cuál es el propósito central de tu iniciativa?</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1C">
            <w:pPr>
              <w:spacing w:line="240" w:lineRule="auto"/>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Recuerda que los objetivos empiezan con un verbo en infinitivo, por ejemplo: promover, desarrollar, identificar, etc.</w:t>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1E">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750"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1">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tu iniciativa de trabajo en red y fortalecimiento de actores?</w:t>
            </w:r>
          </w:p>
          <w:p w:rsidR="00000000" w:rsidDel="00000000" w:rsidP="00000000" w:rsidRDefault="00000000" w:rsidRPr="00000000" w14:paraId="00000022">
            <w:pPr>
              <w:ind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Explica cómo, en el marco de las acciones de la iniciativa, se trabajará en red y el fortalecimiento del ecosistema al cual pertenece esta iniciativa. Determina cuáles acciones apuestan al trabajo en red y cuáles al fortalecimiento.</w:t>
            </w:r>
            <w:r w:rsidDel="00000000" w:rsidR="00000000" w:rsidRPr="00000000">
              <w:rPr>
                <w:rtl w:val="0"/>
              </w:rPr>
            </w:r>
          </w:p>
        </w:tc>
      </w:tr>
      <w:tr>
        <w:trPr>
          <w:cantSplit w:val="0"/>
          <w:trHeight w:val="1916" w:hRule="atLeast"/>
          <w:tblHeader w:val="0"/>
        </w:trPr>
        <w:tc>
          <w:tcPr>
            <w:gridSpan w:val="2"/>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24">
            <w:pPr>
              <w:ind w:left="0" w:hanging="2"/>
              <w:rPr>
                <w:rFonts w:ascii="Arial" w:cs="Arial" w:eastAsia="Arial" w:hAnsi="Arial"/>
                <w:sz w:val="22"/>
                <w:szCs w:val="22"/>
              </w:rPr>
            </w:pPr>
            <w:r w:rsidDel="00000000" w:rsidR="00000000" w:rsidRPr="00000000">
              <w:rPr>
                <w:rtl w:val="0"/>
              </w:rPr>
            </w:r>
          </w:p>
        </w:tc>
      </w:tr>
      <w:tr>
        <w:trPr>
          <w:cantSplit w:val="0"/>
          <w:trHeight w:val="1125" w:hRule="atLeast"/>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26">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los objetivos específicos de tu iniciativa?</w:t>
            </w:r>
          </w:p>
          <w:p w:rsidR="00000000" w:rsidDel="00000000" w:rsidP="00000000" w:rsidRDefault="00000000" w:rsidRPr="00000000" w14:paraId="00000027">
            <w:pPr>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¿Qué metas debes plantear para cumplir el objetivo general de la iniciativa?</w:t>
            </w:r>
          </w:p>
          <w:p w:rsidR="00000000" w:rsidDel="00000000" w:rsidP="00000000" w:rsidRDefault="00000000" w:rsidRPr="00000000" w14:paraId="00000028">
            <w:pPr>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29">
            <w:pPr>
              <w:spacing w:line="240" w:lineRule="auto"/>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Indica mínimo 3 y máximo 5 objetivos específicos o propósitos concretos, que permitan determinar los alcances y el cumplimiento del objetivo general de la iniciativa. (Agrega filas si incluyes más objetivos específicos según el máximo señalado)</w:t>
            </w:r>
          </w:p>
          <w:p w:rsidR="00000000" w:rsidDel="00000000" w:rsidP="00000000" w:rsidRDefault="00000000" w:rsidRPr="00000000" w14:paraId="0000002A">
            <w:pPr>
              <w:spacing w:line="240" w:lineRule="auto"/>
              <w:ind w:left="0" w:hanging="2"/>
              <w:rPr>
                <w:rFonts w:ascii="Arial" w:cs="Arial" w:eastAsia="Arial" w:hAnsi="Arial"/>
                <w:sz w:val="22"/>
                <w:szCs w:val="22"/>
              </w:rPr>
            </w:pPr>
            <w:r w:rsidDel="00000000" w:rsidR="00000000" w:rsidRPr="00000000">
              <w:rPr>
                <w:rtl w:val="0"/>
              </w:rPr>
            </w:r>
          </w:p>
        </w:tc>
      </w:tr>
      <w:tr>
        <w:trPr>
          <w:cantSplit w:val="0"/>
          <w:trHeight w:val="878"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C">
            <w:pPr>
              <w:spacing w:line="240" w:lineRule="auto"/>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1</w:t>
            </w:r>
          </w:p>
        </w:tc>
      </w:tr>
      <w:tr>
        <w:trPr>
          <w:cantSplit w:val="0"/>
          <w:trHeight w:val="936"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2E">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2</w:t>
            </w:r>
          </w:p>
        </w:tc>
      </w:tr>
      <w:tr>
        <w:trPr>
          <w:cantSplit w:val="0"/>
          <w:trHeight w:val="782"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0">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 específico 3</w:t>
            </w:r>
          </w:p>
        </w:tc>
      </w:tr>
    </w:tbl>
    <w:p w:rsidR="00000000" w:rsidDel="00000000" w:rsidP="00000000" w:rsidRDefault="00000000" w:rsidRPr="00000000" w14:paraId="00000032">
      <w:pPr>
        <w:widowControl w:val="1"/>
        <w:spacing w:line="276" w:lineRule="auto"/>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Style w:val="Heading1"/>
        <w:numPr>
          <w:ilvl w:val="0"/>
          <w:numId w:val="1"/>
        </w:numPr>
        <w:ind w:left="0" w:hanging="2"/>
        <w:rPr>
          <w:sz w:val="22"/>
          <w:szCs w:val="22"/>
        </w:rPr>
      </w:pPr>
      <w:r w:rsidDel="00000000" w:rsidR="00000000" w:rsidRPr="00000000">
        <w:rPr>
          <w:rFonts w:ascii="Arial" w:cs="Arial" w:eastAsia="Arial" w:hAnsi="Arial"/>
          <w:sz w:val="22"/>
          <w:szCs w:val="22"/>
          <w:rtl w:val="0"/>
        </w:rPr>
        <w:t xml:space="preserve">Metodología</w:t>
      </w:r>
      <w:r w:rsidDel="00000000" w:rsidR="00000000" w:rsidRPr="00000000">
        <w:rPr>
          <w:rtl w:val="0"/>
        </w:rPr>
      </w:r>
    </w:p>
    <w:p w:rsidR="00000000" w:rsidDel="00000000" w:rsidP="00000000" w:rsidRDefault="00000000" w:rsidRPr="00000000" w14:paraId="00000034">
      <w:pPr>
        <w:widowControl w:val="1"/>
        <w:spacing w:line="276" w:lineRule="auto"/>
        <w:ind w:left="0" w:hanging="2"/>
        <w:rPr>
          <w:rFonts w:ascii="Arial" w:cs="Arial" w:eastAsia="Arial" w:hAnsi="Arial"/>
          <w:sz w:val="22"/>
          <w:szCs w:val="22"/>
        </w:rPr>
      </w:pPr>
      <w:r w:rsidDel="00000000" w:rsidR="00000000" w:rsidRPr="00000000">
        <w:rPr>
          <w:rtl w:val="0"/>
        </w:rPr>
      </w:r>
    </w:p>
    <w:tbl>
      <w:tblPr>
        <w:tblStyle w:val="Table3"/>
        <w:tblW w:w="9905.0" w:type="dxa"/>
        <w:jc w:val="center"/>
        <w:tblLayout w:type="fixed"/>
        <w:tblLook w:val="0000"/>
      </w:tblPr>
      <w:tblGrid>
        <w:gridCol w:w="3015"/>
        <w:gridCol w:w="6890"/>
        <w:tblGridChange w:id="0">
          <w:tblGrid>
            <w:gridCol w:w="3015"/>
            <w:gridCol w:w="6890"/>
          </w:tblGrid>
        </w:tblGridChange>
      </w:tblGrid>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5">
            <w:pPr>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 es la metodología de ejecución de tu iniciativa?</w:t>
            </w:r>
          </w:p>
          <w:p w:rsidR="00000000" w:rsidDel="00000000" w:rsidP="00000000" w:rsidRDefault="00000000" w:rsidRPr="00000000" w14:paraId="00000036">
            <w:pPr>
              <w:ind w:left="0" w:hanging="2"/>
              <w:rPr>
                <w:rFonts w:ascii="Arial" w:cs="Arial" w:eastAsia="Arial" w:hAnsi="Arial"/>
                <w:sz w:val="22"/>
                <w:szCs w:val="22"/>
              </w:rPr>
            </w:pPr>
            <w:r w:rsidDel="00000000" w:rsidR="00000000" w:rsidRPr="00000000">
              <w:rPr>
                <w:rFonts w:ascii="Arial" w:cs="Arial" w:eastAsia="Arial" w:hAnsi="Arial"/>
                <w:i w:val="1"/>
                <w:sz w:val="22"/>
                <w:szCs w:val="22"/>
                <w:rtl w:val="0"/>
              </w:rPr>
              <w:t xml:space="preserve">¿Cómo vas a desarrollar tu iniciativa?</w:t>
            </w:r>
            <w:r w:rsidDel="00000000" w:rsidR="00000000" w:rsidRPr="00000000">
              <w:rPr>
                <w:rtl w:val="0"/>
              </w:rPr>
            </w:r>
          </w:p>
        </w:tc>
      </w:tr>
      <w:tr>
        <w:trPr>
          <w:cantSplit w:val="0"/>
          <w:trHeight w:val="1455" w:hRule="atLeast"/>
          <w:tblHeader w:val="0"/>
        </w:trPr>
        <w:tc>
          <w:tcPr>
            <w:gridSpan w:val="2"/>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38">
            <w:pPr>
              <w:ind w:left="0" w:hanging="2"/>
              <w:rPr>
                <w:rFonts w:ascii="Arial" w:cs="Arial" w:eastAsia="Arial" w:hAnsi="Arial"/>
                <w:b w:val="1"/>
                <w:sz w:val="22"/>
                <w:szCs w:val="22"/>
              </w:rPr>
            </w:pPr>
            <w:r w:rsidDel="00000000" w:rsidR="00000000" w:rsidRPr="00000000">
              <w:rPr>
                <w:rtl w:val="0"/>
              </w:rPr>
            </w:r>
          </w:p>
        </w:tc>
      </w:tr>
      <w:tr>
        <w:trPr>
          <w:cantSplit w:val="0"/>
          <w:tblHeader w:val="0"/>
        </w:trPr>
        <w:tc>
          <w:tcPr>
            <w:gridSpan w:val="2"/>
            <w:tcBorders>
              <w:top w:color="000001" w:space="0" w:sz="4" w:val="single"/>
              <w:left w:color="000001" w:space="0" w:sz="4" w:val="single"/>
              <w:bottom w:color="000001" w:space="0" w:sz="4" w:val="single"/>
              <w:right w:color="000001" w:space="0" w:sz="4" w:val="single"/>
            </w:tcBorders>
            <w:shd w:fill="d9d9d9" w:val="clear"/>
          </w:tcPr>
          <w:p w:rsidR="00000000" w:rsidDel="00000000" w:rsidP="00000000" w:rsidRDefault="00000000" w:rsidRPr="00000000" w14:paraId="0000003A">
            <w:pPr>
              <w:widowControl w:val="1"/>
              <w:ind w:left="0" w:hanging="2"/>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¿Cuáles son las fases para la ejecución de tu iniciativa?</w:t>
            </w:r>
          </w:p>
          <w:p w:rsidR="00000000" w:rsidDel="00000000" w:rsidP="00000000" w:rsidRDefault="00000000" w:rsidRPr="00000000" w14:paraId="0000003B">
            <w:pPr>
              <w:widowControl w:val="1"/>
              <w:ind w:left="0" w:hanging="2"/>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¿Cuáles son las actividades que debes llevar a cabo para cumplir con cada uno de los objetivos específicos de tu iniciativa?</w:t>
            </w:r>
          </w:p>
          <w:p w:rsidR="00000000" w:rsidDel="00000000" w:rsidP="00000000" w:rsidRDefault="00000000" w:rsidRPr="00000000" w14:paraId="0000003C">
            <w:pPr>
              <w:widowControl w:val="1"/>
              <w:ind w:left="0" w:hanging="2"/>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D">
            <w:pPr>
              <w:ind w:left="0" w:hanging="2"/>
              <w:rPr>
                <w:rFonts w:ascii="Arial" w:cs="Arial" w:eastAsia="Arial" w:hAnsi="Arial"/>
                <w:b w:val="1"/>
                <w:sz w:val="22"/>
                <w:szCs w:val="22"/>
              </w:rPr>
            </w:pPr>
            <w:r w:rsidDel="00000000" w:rsidR="00000000" w:rsidRPr="00000000">
              <w:rPr>
                <w:rFonts w:ascii="Arial" w:cs="Arial" w:eastAsia="Arial" w:hAnsi="Arial"/>
                <w:sz w:val="22"/>
                <w:szCs w:val="22"/>
                <w:rtl w:val="0"/>
              </w:rPr>
              <w:t xml:space="preserve">Describe las fases o actividades, así como los resultados y productos esperados.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vAlign w:val="center"/>
          </w:tcPr>
          <w:p w:rsidR="00000000" w:rsidDel="00000000" w:rsidP="00000000" w:rsidRDefault="00000000" w:rsidRPr="00000000" w14:paraId="0000003F">
            <w:pPr>
              <w:widowControl w:val="1"/>
              <w:spacing w:after="200" w:line="276" w:lineRule="auto"/>
              <w:ind w:left="0" w:hanging="2"/>
              <w:jc w:val="cente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Fase o actividad</w:t>
            </w:r>
          </w:p>
        </w:tc>
        <w:tc>
          <w:tcPr>
            <w:tcBorders>
              <w:top w:color="000001" w:space="0" w:sz="4" w:val="single"/>
              <w:left w:color="000001" w:space="0" w:sz="4" w:val="single"/>
              <w:bottom w:color="000001" w:space="0" w:sz="4" w:val="single"/>
              <w:right w:color="000001" w:space="0" w:sz="4" w:val="single"/>
            </w:tcBorders>
            <w:vAlign w:val="center"/>
          </w:tcPr>
          <w:p w:rsidR="00000000" w:rsidDel="00000000" w:rsidP="00000000" w:rsidRDefault="00000000" w:rsidRPr="00000000" w14:paraId="0000004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u w:val="single"/>
                <w:rtl w:val="0"/>
              </w:rPr>
              <w:t xml:space="preserve">Resultados/Productos</w:t>
            </w:r>
            <w:r w:rsidDel="00000000" w:rsidR="00000000" w:rsidRPr="00000000">
              <w:rPr>
                <w:rFonts w:ascii="Arial" w:cs="Arial" w:eastAsia="Arial" w:hAnsi="Arial"/>
                <w:sz w:val="22"/>
                <w:szCs w:val="22"/>
                <w:rtl w:val="0"/>
              </w:rPr>
              <w:br w:type="textWrapping"/>
            </w:r>
            <w:r w:rsidDel="00000000" w:rsidR="00000000" w:rsidRPr="00000000">
              <w:rPr>
                <w:rFonts w:ascii="Arial" w:cs="Arial" w:eastAsia="Arial" w:hAnsi="Arial"/>
                <w:i w:val="1"/>
                <w:sz w:val="22"/>
                <w:szCs w:val="22"/>
                <w:rtl w:val="0"/>
              </w:rPr>
              <w:t xml:space="preserve">(Cualitativos y cuantitativos)</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1">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2">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3">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4">
            <w:pPr>
              <w:widowControl w:val="1"/>
              <w:spacing w:after="200" w:line="276" w:lineRule="auto"/>
              <w:ind w:left="0" w:hanging="2"/>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tcBorders>
          </w:tcPr>
          <w:p w:rsidR="00000000" w:rsidDel="00000000" w:rsidP="00000000" w:rsidRDefault="00000000" w:rsidRPr="00000000" w14:paraId="00000045">
            <w:pPr>
              <w:widowControl w:val="1"/>
              <w:spacing w:after="200" w:line="276" w:lineRule="auto"/>
              <w:ind w:left="0" w:hanging="2"/>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Pr>
          <w:p w:rsidR="00000000" w:rsidDel="00000000" w:rsidP="00000000" w:rsidRDefault="00000000" w:rsidRPr="00000000" w14:paraId="00000046">
            <w:pPr>
              <w:widowControl w:val="1"/>
              <w:spacing w:after="200" w:line="276" w:lineRule="auto"/>
              <w:ind w:left="0" w:hanging="2"/>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7">
      <w:pPr>
        <w:widowControl w:val="1"/>
        <w:spacing w:after="12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pStyle w:val="Heading1"/>
        <w:numPr>
          <w:ilvl w:val="0"/>
          <w:numId w:val="1"/>
        </w:numPr>
        <w:ind w:left="0" w:hanging="2"/>
        <w:rPr>
          <w:sz w:val="22"/>
          <w:szCs w:val="22"/>
        </w:rPr>
      </w:pPr>
      <w:r w:rsidDel="00000000" w:rsidR="00000000" w:rsidRPr="00000000">
        <w:rPr>
          <w:rFonts w:ascii="Arial" w:cs="Arial" w:eastAsia="Arial" w:hAnsi="Arial"/>
          <w:sz w:val="22"/>
          <w:szCs w:val="22"/>
          <w:rtl w:val="0"/>
        </w:rPr>
        <w:t xml:space="preserve">¿Cuál es el cronograma de tu iniciativa? </w:t>
      </w:r>
      <w:r w:rsidDel="00000000" w:rsidR="00000000" w:rsidRPr="00000000">
        <w:rPr>
          <w:rtl w:val="0"/>
        </w:rPr>
      </w:r>
    </w:p>
    <w:p w:rsidR="00000000" w:rsidDel="00000000" w:rsidP="00000000" w:rsidRDefault="00000000" w:rsidRPr="00000000" w14:paraId="00000049">
      <w:pPr>
        <w:widowControl w:val="1"/>
        <w:spacing w:after="200" w:line="276" w:lineRule="auto"/>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Señala en el formato de cronograma el momento de la ejecución de cada una de las fases o actividades, en relación con el tiempo total de duración de la iniciativa, teniendo en cuenta la fecha máxima de ejecución definida en las condiciones específicas de esta convocatoria. </w:t>
      </w:r>
    </w:p>
    <w:p w:rsidR="00000000" w:rsidDel="00000000" w:rsidP="00000000" w:rsidRDefault="00000000" w:rsidRPr="00000000" w14:paraId="0000004A">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La fecha de entrega del informe final debe incluirse en el cronograma. Para determinar esta fecha, por favor revisa las condiciones específicas de la convocatoria, en “Fechas importantes”, la “Fecha máxima de ejecución” de la convocatoria. La entrega  del informe debe ser anterior, dado que para esa fecha ya debe estar aprobado por la entidad a cargo de la convocatoria.</w:t>
      </w:r>
    </w:p>
    <w:p w:rsidR="00000000" w:rsidDel="00000000" w:rsidP="00000000" w:rsidRDefault="00000000" w:rsidRPr="00000000" w14:paraId="0000004B">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El formato de cronograma te permite establecer el tiempo para el desarrollo de cada una de las actividades (cada número corresponde a una semana del mes).</w:t>
      </w:r>
    </w:p>
    <w:p w:rsidR="00000000" w:rsidDel="00000000" w:rsidP="00000000" w:rsidRDefault="00000000" w:rsidRPr="00000000" w14:paraId="0000004C">
      <w:pPr>
        <w:widowControl w:val="1"/>
        <w:spacing w:after="200" w:line="276" w:lineRule="auto"/>
        <w:ind w:left="0" w:hanging="2"/>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Agrega las filas que sean necesarias.</w:t>
      </w:r>
    </w:p>
    <w:tbl>
      <w:tblPr>
        <w:tblStyle w:val="Table4"/>
        <w:tblW w:w="10010.99999999999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Change w:id="0">
          <w:tblGrid>
            <w:gridCol w:w="1247"/>
            <w:gridCol w:w="3405"/>
            <w:gridCol w:w="329"/>
            <w:gridCol w:w="341"/>
            <w:gridCol w:w="329"/>
            <w:gridCol w:w="340"/>
            <w:gridCol w:w="328"/>
            <w:gridCol w:w="340"/>
            <w:gridCol w:w="340"/>
            <w:gridCol w:w="328"/>
            <w:gridCol w:w="340"/>
            <w:gridCol w:w="328"/>
            <w:gridCol w:w="340"/>
            <w:gridCol w:w="340"/>
            <w:gridCol w:w="328"/>
            <w:gridCol w:w="340"/>
            <w:gridCol w:w="340"/>
            <w:gridCol w:w="328"/>
          </w:tblGrid>
        </w:tblGridChange>
      </w:tblGrid>
      <w:tr>
        <w:trPr>
          <w:cantSplit w:val="0"/>
          <w:trHeight w:val="1010" w:hRule="atLeast"/>
          <w:tblHeader w:val="0"/>
        </w:trPr>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D">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Merge w:val="restart"/>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4E">
            <w:pPr>
              <w:widowControl w:val="1"/>
              <w:spacing w:after="200" w:line="276" w:lineRule="auto"/>
              <w:ind w:left="0" w:hanging="2"/>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p w:rsidR="00000000" w:rsidDel="00000000" w:rsidP="00000000" w:rsidRDefault="00000000" w:rsidRPr="00000000" w14:paraId="0000004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Diligencia esta columna de acuerdo con la información relacionada en el ítem de fases o actividades</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1</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2</w:t>
            </w:r>
          </w:p>
        </w:tc>
        <w:tc>
          <w:tcPr>
            <w:gridSpan w:val="4"/>
            <w:tcBorders>
              <w:top w:color="000000" w:space="0" w:sz="4" w:val="single"/>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58">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3</w:t>
            </w:r>
          </w:p>
        </w:tc>
        <w:tc>
          <w:tcPr>
            <w:gridSpan w:val="4"/>
            <w:tcBorders>
              <w:top w:color="000000" w:space="0" w:sz="4" w:val="single"/>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5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Mes 4</w:t>
            </w:r>
          </w:p>
        </w:tc>
      </w:tr>
      <w:tr>
        <w:trPr>
          <w:cantSplit w:val="0"/>
          <w:trHeight w:val="840" w:hRule="atLeast"/>
          <w:tblHeader w:val="0"/>
        </w:trPr>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A">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B">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C">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D">
            <w:pPr>
              <w:widowControl w:val="1"/>
              <w:spacing w:after="200"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6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8" w:val="single"/>
              <w:right w:color="000000" w:space="0" w:sz="8" w:val="single"/>
            </w:tcBorders>
            <w:shd w:fill="cccccc" w:val="clear"/>
            <w:tcMar>
              <w:top w:w="100.0" w:type="dxa"/>
              <w:left w:w="100.0" w:type="dxa"/>
              <w:bottom w:w="100.0" w:type="dxa"/>
              <w:right w:w="100.0" w:type="dxa"/>
            </w:tcMar>
          </w:tcPr>
          <w:p w:rsidR="00000000" w:rsidDel="00000000" w:rsidP="00000000" w:rsidRDefault="00000000" w:rsidRPr="00000000" w14:paraId="0000007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8" w:val="single"/>
              <w:right w:color="000000" w:space="0" w:sz="4" w:val="single"/>
            </w:tcBorders>
            <w:shd w:fill="cccccc" w:val="clear"/>
            <w:tcMar>
              <w:top w:w="100.0" w:type="dxa"/>
              <w:left w:w="100.0" w:type="dxa"/>
              <w:bottom w:w="100.0" w:type="dxa"/>
              <w:right w:w="100.0" w:type="dxa"/>
            </w:tcMar>
          </w:tcPr>
          <w:p w:rsidR="00000000" w:rsidDel="00000000" w:rsidP="00000000" w:rsidRDefault="00000000" w:rsidRPr="00000000" w14:paraId="0000007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3">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7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8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5">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8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9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7">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9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A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4"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9">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8"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B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rHeight w:val="650" w:hRule="atLeast"/>
          <w:tblHeader w:val="0"/>
        </w:trPr>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4" w:val="single"/>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widowControl w:val="1"/>
              <w:spacing w:after="200" w:line="276" w:lineRule="auto"/>
              <w:ind w:left="0" w:hanging="2"/>
              <w:jc w:val="center"/>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1">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2">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3">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4">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5">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6">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7">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8">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9">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A">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top w:color="000000" w:space="0" w:sz="0" w:val="nil"/>
              <w:left w:color="000000" w:space="0" w:sz="0" w:val="nil"/>
              <w:bottom w:color="000000" w:space="0" w:sz="4" w:val="single"/>
              <w:right w:color="000000" w:space="0" w:sz="4" w:val="single"/>
            </w:tcBorders>
            <w:shd w:fill="ffffff" w:val="clear"/>
            <w:tcMar>
              <w:top w:w="100.0" w:type="dxa"/>
              <w:left w:w="100.0" w:type="dxa"/>
              <w:bottom w:w="100.0" w:type="dxa"/>
              <w:right w:w="100.0" w:type="dxa"/>
            </w:tcMar>
          </w:tcPr>
          <w:p w:rsidR="00000000" w:rsidDel="00000000" w:rsidP="00000000" w:rsidRDefault="00000000" w:rsidRPr="00000000" w14:paraId="000000CB">
            <w:pPr>
              <w:widowControl w:val="1"/>
              <w:spacing w:after="200" w:line="276" w:lineRule="auto"/>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pacing w:line="240" w:lineRule="auto"/>
        <w:ind w:left="0" w:hanging="2"/>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CD">
      <w:pPr>
        <w:spacing w:line="240" w:lineRule="auto"/>
        <w:ind w:left="0" w:hanging="2"/>
        <w:jc w:val="both"/>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18" w:top="1418" w:left="1134" w:right="1191" w:header="510"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ind w:left="0" w:firstLine="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0" w:hanging="2"/>
      <w:rPr>
        <w:color w:val="000000"/>
      </w:rPr>
    </w:pPr>
    <w:r w:rsidDel="00000000" w:rsidR="00000000" w:rsidRPr="00000000">
      <w:rPr>
        <w:rtl w:val="0"/>
      </w:rPr>
    </w:r>
  </w:p>
  <w:tbl>
    <w:tblPr>
      <w:tblStyle w:val="Table5"/>
      <w:tblW w:w="10376.0" w:type="dxa"/>
      <w:jc w:val="left"/>
      <w:tblInd w:w="7.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330"/>
      <w:gridCol w:w="6157"/>
      <w:gridCol w:w="2889"/>
      <w:tblGridChange w:id="0">
        <w:tblGrid>
          <w:gridCol w:w="1330"/>
          <w:gridCol w:w="6157"/>
          <w:gridCol w:w="2889"/>
        </w:tblGrid>
      </w:tblGridChange>
    </w:tblGrid>
    <w:tr>
      <w:trPr>
        <w:cantSplit w:val="0"/>
        <w:trHeight w:val="489" w:hRule="atLeast"/>
        <w:tblHeader w:val="0"/>
      </w:trPr>
      <w:tc>
        <w:tcPr>
          <w:vMerge w:val="restart"/>
        </w:tcPr>
        <w:p w:rsidR="00000000" w:rsidDel="00000000" w:rsidP="00000000" w:rsidRDefault="00000000" w:rsidRPr="00000000" w14:paraId="000000D0">
          <w:pPr>
            <w:pBdr>
              <w:top w:space="0" w:sz="0" w:val="nil"/>
              <w:left w:space="0" w:sz="0" w:val="nil"/>
              <w:bottom w:space="0" w:sz="0" w:val="nil"/>
              <w:right w:space="0" w:sz="0" w:val="nil"/>
              <w:between w:space="0" w:sz="0" w:val="nil"/>
            </w:pBdr>
            <w:ind w:left="0" w:hanging="2"/>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-59688</wp:posOffset>
                </wp:positionH>
                <wp:positionV relativeFrom="paragraph">
                  <wp:posOffset>221615</wp:posOffset>
                </wp:positionV>
                <wp:extent cx="810697" cy="839309"/>
                <wp:effectExtent b="0" l="0" r="0" t="0"/>
                <wp:wrapNone/>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10697" cy="839309"/>
                        </a:xfrm>
                        <a:prstGeom prst="rect"/>
                        <a:ln/>
                      </pic:spPr>
                    </pic:pic>
                  </a:graphicData>
                </a:graphic>
              </wp:anchor>
            </w:drawing>
          </w:r>
        </w:p>
      </w:tc>
      <w:tc>
        <w:tcPr>
          <w:vMerge w:val="restart"/>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before="1" w:lineRule="auto"/>
            <w:ind w:left="1" w:hanging="3"/>
            <w:jc w:val="center"/>
            <w:rPr>
              <w:color w:val="000000"/>
              <w:sz w:val="25"/>
              <w:szCs w:val="25"/>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2" w:lineRule="auto"/>
            <w:ind w:left="0" w:hanging="2"/>
            <w:jc w:val="center"/>
            <w:rPr>
              <w:b w:val="1"/>
              <w:color w:val="000000"/>
            </w:rPr>
          </w:pPr>
          <w:r w:rsidDel="00000000" w:rsidR="00000000" w:rsidRPr="00000000">
            <w:rPr>
              <w:rFonts w:ascii="Arial" w:cs="Arial" w:eastAsia="Arial" w:hAnsi="Arial"/>
              <w:b w:val="1"/>
              <w:color w:val="000000"/>
              <w:sz w:val="22"/>
              <w:szCs w:val="22"/>
              <w:rtl w:val="0"/>
            </w:rPr>
            <w:t xml:space="preserve">GESTIÓN DE LA PROMOCIÓN DE AGENTES Y </w:t>
          </w:r>
          <w:r w:rsidDel="00000000" w:rsidR="00000000" w:rsidRPr="00000000">
            <w:rPr>
              <w:rFonts w:ascii="Arial" w:cs="Arial" w:eastAsia="Arial" w:hAnsi="Arial"/>
              <w:b w:val="1"/>
              <w:sz w:val="22"/>
              <w:szCs w:val="22"/>
              <w:rtl w:val="0"/>
            </w:rPr>
            <w:t xml:space="preserve">PRÁCTICAS</w:t>
          </w:r>
          <w:r w:rsidDel="00000000" w:rsidR="00000000" w:rsidRPr="00000000">
            <w:rPr>
              <w:rFonts w:ascii="Arial" w:cs="Arial" w:eastAsia="Arial" w:hAnsi="Arial"/>
              <w:b w:val="1"/>
              <w:color w:val="000000"/>
              <w:sz w:val="22"/>
              <w:szCs w:val="22"/>
              <w:rtl w:val="0"/>
            </w:rPr>
            <w:t xml:space="preserve"> CULTURALES Y RECREODEPORTIVAS</w:t>
          </w:r>
          <w:r w:rsidDel="00000000" w:rsidR="00000000" w:rsidRPr="00000000">
            <w:rPr>
              <w:rtl w:val="0"/>
            </w:rPr>
          </w:r>
        </w:p>
      </w:tc>
      <w:tc>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Código: PCR-PR-01-FR-03</w:t>
          </w:r>
        </w:p>
      </w:tc>
    </w:tr>
    <w:tr>
      <w:trPr>
        <w:cantSplit w:val="0"/>
        <w:trHeight w:val="489" w:hRule="atLeast"/>
        <w:tblHeader w:val="0"/>
      </w:trPr>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before="150"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Versión : 01</w:t>
          </w:r>
        </w:p>
      </w:tc>
    </w:tr>
    <w:tr>
      <w:trPr>
        <w:cantSplit w:val="0"/>
        <w:trHeight w:val="489" w:hRule="atLeast"/>
        <w:tblHeader w:val="0"/>
      </w:trPr>
      <w:tc>
        <w:tcPr>
          <w:vMerge w:val="continue"/>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restart"/>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109" w:lineRule="auto"/>
            <w:ind w:left="0" w:hanging="2"/>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PRESENTACIÓN DE LA </w:t>
          </w:r>
          <w:r w:rsidDel="00000000" w:rsidR="00000000" w:rsidRPr="00000000">
            <w:rPr>
              <w:rFonts w:ascii="Arial" w:cs="Arial" w:eastAsia="Arial" w:hAnsi="Arial"/>
              <w:b w:val="1"/>
              <w:sz w:val="22"/>
              <w:szCs w:val="22"/>
              <w:rtl w:val="0"/>
            </w:rPr>
            <w:t xml:space="preserve">INICIATIVA</w:t>
          </w:r>
          <w:r w:rsidDel="00000000" w:rsidR="00000000" w:rsidRPr="00000000">
            <w:rPr>
              <w:rtl w:val="0"/>
            </w:rPr>
          </w:r>
        </w:p>
        <w:p w:rsidR="00000000" w:rsidDel="00000000" w:rsidP="00000000" w:rsidRDefault="00000000" w:rsidRPr="00000000" w14:paraId="000000D9">
          <w:pPr>
            <w:ind w:left="0" w:hanging="2"/>
            <w:rPr/>
          </w:pPr>
          <w:r w:rsidDel="00000000" w:rsidR="00000000" w:rsidRPr="00000000">
            <w:rPr>
              <w:rtl w:val="0"/>
            </w:rPr>
          </w:r>
        </w:p>
      </w:tc>
      <w:tc>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Fecha: 04/12/2023</w:t>
          </w:r>
        </w:p>
      </w:tc>
    </w:tr>
    <w:tr>
      <w:trPr>
        <w:cantSplit w:val="0"/>
        <w:trHeight w:val="489" w:hRule="atLeast"/>
        <w:tblHeader w:val="0"/>
      </w:trPr>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vMerge w:val="continue"/>
          <w:vAlign w:val="cente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6"/>
              <w:szCs w:val="16"/>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35" w:lineRule="auto"/>
            <w:ind w:left="0" w:hanging="2"/>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Página </w:t>
          </w:r>
          <w:r w:rsidDel="00000000" w:rsidR="00000000" w:rsidRPr="00000000">
            <w:rPr>
              <w:rFonts w:ascii="Arial" w:cs="Arial" w:eastAsia="Arial" w:hAnsi="Arial"/>
              <w:b w:val="1"/>
              <w:color w:val="000000"/>
              <w:sz w:val="16"/>
              <w:szCs w:val="16"/>
            </w:rPr>
            <w:fldChar w:fldCharType="begin"/>
            <w:instrText xml:space="preserve">PAGE</w:instrText>
            <w:fldChar w:fldCharType="separate"/>
            <w:fldChar w:fldCharType="end"/>
          </w:r>
          <w:r w:rsidDel="00000000" w:rsidR="00000000" w:rsidRPr="00000000">
            <w:rPr>
              <w:rFonts w:ascii="Arial" w:cs="Arial" w:eastAsia="Arial" w:hAnsi="Arial"/>
              <w:color w:val="000000"/>
              <w:sz w:val="16"/>
              <w:szCs w:val="16"/>
              <w:rtl w:val="0"/>
            </w:rPr>
            <w:t xml:space="preserve"> de </w:t>
          </w:r>
          <w:r w:rsidDel="00000000" w:rsidR="00000000" w:rsidRPr="00000000">
            <w:rPr>
              <w:rFonts w:ascii="Arial" w:cs="Arial" w:eastAsia="Arial" w:hAnsi="Arial"/>
              <w:b w:val="1"/>
              <w:color w:val="000000"/>
              <w:sz w:val="16"/>
              <w:szCs w:val="16"/>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DE">
    <w:pPr>
      <w:tabs>
        <w:tab w:val="left" w:leader="none" w:pos="8760"/>
      </w:tabs>
      <w:spacing w:before="720" w:lineRule="auto"/>
      <w:ind w:left="0" w:firstLine="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ind w:left="0" w:hanging="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58" w:hanging="360"/>
      </w:pPr>
      <w:rPr>
        <w:rFonts w:ascii="Arial" w:cs="Arial" w:eastAsia="Arial" w:hAnsi="Arial"/>
        <w:b w:val="1"/>
        <w:sz w:val="22"/>
        <w:szCs w:val="22"/>
      </w:rPr>
    </w:lvl>
    <w:lvl w:ilvl="1">
      <w:start w:val="1"/>
      <w:numFmt w:val="lowerLetter"/>
      <w:lvlText w:val="%2."/>
      <w:lvlJc w:val="left"/>
      <w:pPr>
        <w:ind w:left="1078" w:hanging="360"/>
      </w:pPr>
      <w:rPr/>
    </w:lvl>
    <w:lvl w:ilvl="2">
      <w:start w:val="1"/>
      <w:numFmt w:val="lowerRoman"/>
      <w:lvlText w:val="%3."/>
      <w:lvlJc w:val="right"/>
      <w:pPr>
        <w:ind w:left="1798" w:hanging="180"/>
      </w:pPr>
      <w:rPr/>
    </w:lvl>
    <w:lvl w:ilvl="3">
      <w:start w:val="1"/>
      <w:numFmt w:val="decimal"/>
      <w:lvlText w:val="%4."/>
      <w:lvlJc w:val="left"/>
      <w:pPr>
        <w:ind w:left="2518" w:hanging="360"/>
      </w:pPr>
      <w:rPr/>
    </w:lvl>
    <w:lvl w:ilvl="4">
      <w:start w:val="1"/>
      <w:numFmt w:val="lowerLetter"/>
      <w:lvlText w:val="%5."/>
      <w:lvlJc w:val="left"/>
      <w:pPr>
        <w:ind w:left="3238" w:hanging="360"/>
      </w:pPr>
      <w:rPr/>
    </w:lvl>
    <w:lvl w:ilvl="5">
      <w:start w:val="1"/>
      <w:numFmt w:val="lowerRoman"/>
      <w:lvlText w:val="%6."/>
      <w:lvlJc w:val="right"/>
      <w:pPr>
        <w:ind w:left="3958" w:hanging="180"/>
      </w:pPr>
      <w:rPr/>
    </w:lvl>
    <w:lvl w:ilvl="6">
      <w:start w:val="1"/>
      <w:numFmt w:val="decimal"/>
      <w:lvlText w:val="%7."/>
      <w:lvlJc w:val="left"/>
      <w:pPr>
        <w:ind w:left="4678" w:hanging="360"/>
      </w:pPr>
      <w:rPr/>
    </w:lvl>
    <w:lvl w:ilvl="7">
      <w:start w:val="1"/>
      <w:numFmt w:val="lowerLetter"/>
      <w:lvlText w:val="%8."/>
      <w:lvlJc w:val="left"/>
      <w:pPr>
        <w:ind w:left="5398" w:hanging="360"/>
      </w:pPr>
      <w:rPr/>
    </w:lvl>
    <w:lvl w:ilvl="8">
      <w:start w:val="1"/>
      <w:numFmt w:val="lowerRoman"/>
      <w:lvlText w:val="%9."/>
      <w:lvlJc w:val="right"/>
      <w:pPr>
        <w:ind w:left="61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s-CO"/>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hanging="1"/>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hanging="1"/>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hanging="1"/>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hanging="1"/>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color w:val="000000"/>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lang w:eastAsia="es-ES"/>
    </w:rPr>
  </w:style>
  <w:style w:type="paragraph" w:styleId="Ttulo1">
    <w:name w:val="heading 1"/>
    <w:basedOn w:val="LO-normal"/>
    <w:next w:val="Normal"/>
    <w:uiPriority w:val="9"/>
    <w:qFormat w:val="1"/>
    <w:pPr>
      <w:keepNext w:val="1"/>
      <w:keepLines w:val="1"/>
      <w:numPr>
        <w:numId w:val="1"/>
      </w:numPr>
      <w:spacing w:after="120" w:before="480" w:line="240" w:lineRule="auto"/>
      <w:ind w:left="-1" w:hanging="1"/>
      <w:contextualSpacing w:val="1"/>
    </w:pPr>
    <w:rPr>
      <w:b w:val="1"/>
      <w:sz w:val="48"/>
      <w:szCs w:val="48"/>
    </w:rPr>
  </w:style>
  <w:style w:type="paragraph" w:styleId="Ttulo2">
    <w:name w:val="heading 2"/>
    <w:basedOn w:val="LO-normal"/>
    <w:next w:val="Normal"/>
    <w:uiPriority w:val="9"/>
    <w:semiHidden w:val="1"/>
    <w:unhideWhenUsed w:val="1"/>
    <w:qFormat w:val="1"/>
    <w:pPr>
      <w:keepNext w:val="1"/>
      <w:keepLines w:val="1"/>
      <w:numPr>
        <w:ilvl w:val="1"/>
        <w:numId w:val="1"/>
      </w:numPr>
      <w:spacing w:after="80" w:before="360" w:line="240" w:lineRule="auto"/>
      <w:ind w:left="-1" w:hanging="1"/>
      <w:contextualSpacing w:val="1"/>
      <w:outlineLvl w:val="1"/>
    </w:pPr>
    <w:rPr>
      <w:b w:val="1"/>
      <w:sz w:val="36"/>
      <w:szCs w:val="36"/>
    </w:rPr>
  </w:style>
  <w:style w:type="paragraph" w:styleId="Ttulo3">
    <w:name w:val="heading 3"/>
    <w:basedOn w:val="LO-normal"/>
    <w:next w:val="Normal"/>
    <w:uiPriority w:val="9"/>
    <w:semiHidden w:val="1"/>
    <w:unhideWhenUsed w:val="1"/>
    <w:qFormat w:val="1"/>
    <w:pPr>
      <w:keepNext w:val="1"/>
      <w:keepLines w:val="1"/>
      <w:numPr>
        <w:ilvl w:val="2"/>
        <w:numId w:val="1"/>
      </w:numPr>
      <w:spacing w:after="80" w:before="280" w:line="240" w:lineRule="auto"/>
      <w:ind w:left="-1" w:hanging="1"/>
      <w:contextualSpacing w:val="1"/>
      <w:outlineLvl w:val="2"/>
    </w:pPr>
    <w:rPr>
      <w:b w:val="1"/>
      <w:sz w:val="28"/>
      <w:szCs w:val="28"/>
    </w:rPr>
  </w:style>
  <w:style w:type="paragraph" w:styleId="Ttulo4">
    <w:name w:val="heading 4"/>
    <w:basedOn w:val="LO-normal"/>
    <w:next w:val="Normal"/>
    <w:uiPriority w:val="9"/>
    <w:semiHidden w:val="1"/>
    <w:unhideWhenUsed w:val="1"/>
    <w:qFormat w:val="1"/>
    <w:pPr>
      <w:keepNext w:val="1"/>
      <w:keepLines w:val="1"/>
      <w:numPr>
        <w:ilvl w:val="3"/>
        <w:numId w:val="1"/>
      </w:numPr>
      <w:spacing w:after="40" w:before="240" w:line="240" w:lineRule="auto"/>
      <w:ind w:left="-1" w:hanging="1"/>
      <w:contextualSpacing w:val="1"/>
      <w:outlineLvl w:val="3"/>
    </w:pPr>
    <w:rPr>
      <w:b w:val="1"/>
      <w:sz w:val="24"/>
      <w:szCs w:val="24"/>
    </w:rPr>
  </w:style>
  <w:style w:type="paragraph" w:styleId="Ttulo5">
    <w:name w:val="heading 5"/>
    <w:basedOn w:val="LO-normal"/>
    <w:next w:val="Normal"/>
    <w:uiPriority w:val="9"/>
    <w:semiHidden w:val="1"/>
    <w:unhideWhenUsed w:val="1"/>
    <w:qFormat w:val="1"/>
    <w:pPr>
      <w:keepNext w:val="1"/>
      <w:keepLines w:val="1"/>
      <w:numPr>
        <w:ilvl w:val="4"/>
        <w:numId w:val="1"/>
      </w:numPr>
      <w:spacing w:after="40" w:before="220" w:line="240" w:lineRule="auto"/>
      <w:ind w:left="-1" w:hanging="1"/>
      <w:contextualSpacing w:val="1"/>
      <w:outlineLvl w:val="4"/>
    </w:pPr>
    <w:rPr>
      <w:b w:val="1"/>
      <w:sz w:val="22"/>
      <w:szCs w:val="22"/>
    </w:rPr>
  </w:style>
  <w:style w:type="paragraph" w:styleId="Ttulo6">
    <w:name w:val="heading 6"/>
    <w:basedOn w:val="LO-normal"/>
    <w:next w:val="Normal"/>
    <w:uiPriority w:val="9"/>
    <w:semiHidden w:val="1"/>
    <w:unhideWhenUsed w:val="1"/>
    <w:qFormat w:val="1"/>
    <w:pPr>
      <w:keepNext w:val="1"/>
      <w:keepLines w:val="1"/>
      <w:numPr>
        <w:ilvl w:val="5"/>
        <w:numId w:val="1"/>
      </w:numPr>
      <w:spacing w:after="40" w:before="200" w:line="240" w:lineRule="auto"/>
      <w:ind w:left="-1" w:hanging="1"/>
      <w:contextualSpacing w:val="1"/>
      <w:outlineLvl w:val="5"/>
    </w:pPr>
    <w:rPr>
      <w:b w:val="1"/>
    </w:rPr>
  </w:style>
  <w:style w:type="paragraph" w:styleId="Ttulo7">
    <w:name w:val="heading 7"/>
    <w:basedOn w:val="Normal"/>
    <w:next w:val="Normal"/>
    <w:pPr>
      <w:keepNext w:val="1"/>
      <w:widowControl w:val="1"/>
      <w:spacing w:after="200" w:line="276" w:lineRule="auto"/>
      <w:textDirection w:val="lrTb"/>
      <w:outlineLvl w:val="6"/>
    </w:pPr>
    <w:rPr>
      <w:rFonts w:ascii="Arial" w:cs="Arial" w:eastAsia="Arial" w:hAnsi="Arial"/>
      <w:b w:val="1"/>
      <w:color w:val="ff0000"/>
      <w:kern w:val="1"/>
      <w:lang w:bidi="hi-IN" w:eastAsia="zh-CN"/>
    </w:rPr>
  </w:style>
  <w:style w:type="paragraph" w:styleId="Ttulo8">
    <w:name w:val="heading 8"/>
    <w:basedOn w:val="Normal"/>
    <w:next w:val="Normal"/>
    <w:pPr>
      <w:keepNext w:val="1"/>
      <w:widowControl w:val="1"/>
      <w:spacing w:after="200" w:line="276" w:lineRule="auto"/>
      <w:textDirection w:val="lrTb"/>
      <w:outlineLvl w:val="7"/>
    </w:pPr>
    <w:rPr>
      <w:rFonts w:ascii="Arial" w:cs="Arial" w:eastAsia="Arial" w:hAnsi="Arial"/>
      <w:b w:val="1"/>
      <w:color w:val="000000"/>
      <w:kern w:val="1"/>
      <w:sz w:val="18"/>
      <w:szCs w:val="18"/>
      <w:lang w:bidi="hi-IN" w:eastAsia="zh-CN"/>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textDirection w:val="lrTb"/>
    </w:pPr>
    <w:rPr>
      <w:b w:val="1"/>
      <w:color w:val="000000"/>
      <w:kern w:val="1"/>
      <w:sz w:val="72"/>
      <w:szCs w:val="72"/>
      <w:lang w:bidi="hi-IN" w:eastAsia="zh-CN"/>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7" w:customStyle="1">
    <w:name w:val="Table Normal"/>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table" w:styleId="TableNormal8" w:customStyle="1">
    <w:name w:val="Table Normal"/>
    <w:next w:val="TableNormal5"/>
    <w:pPr>
      <w:suppressAutoHyphens w:val="1"/>
      <w:spacing w:line="1" w:lineRule="atLeast"/>
      <w:ind w:left="-1" w:leftChars="-1" w:hangingChars="1"/>
      <w:textDirection w:val="btLr"/>
      <w:textAlignment w:val="top"/>
      <w:outlineLvl w:val="0"/>
    </w:pPr>
    <w:rPr>
      <w:position w:val="-1"/>
      <w:lang w:eastAsia="es-ES"/>
    </w:rPr>
    <w:tblPr>
      <w:tblCellMar>
        <w:top w:w="0.0" w:type="dxa"/>
        <w:left w:w="0.0" w:type="dxa"/>
        <w:bottom w:w="0.0" w:type="dxa"/>
        <w:right w:w="0.0" w:type="dxa"/>
      </w:tblCellMar>
    </w:tblPr>
  </w:style>
  <w:style w:type="character" w:styleId="WW8Num1z0" w:customStyle="1">
    <w:name w:val="WW8Num1z0"/>
    <w:rPr>
      <w:rFonts w:ascii="Symbol" w:cs="Symbol" w:hAnsi="Symbol" w:hint="default"/>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2z0" w:customStyle="1">
    <w:name w:val="WW8Num2z0"/>
    <w:rPr>
      <w:rFonts w:ascii="Arial" w:cs="Arial" w:hAnsi="Arial"/>
      <w:b w:val="1"/>
      <w:bCs w:val="1"/>
      <w:w w:val="100"/>
      <w:kern w:val="1"/>
      <w:position w:val="-1"/>
      <w:sz w:val="22"/>
      <w:szCs w:val="22"/>
      <w:effect w:val="none"/>
      <w:vertAlign w:val="baseline"/>
      <w:cs w:val="0"/>
      <w:em w:val="none"/>
      <w:lang w:eastAsia="es-CO"/>
    </w:rPr>
  </w:style>
  <w:style w:type="character" w:styleId="WW8Num2z1" w:customStyle="1">
    <w:name w:val="WW8Num2z1"/>
    <w:rPr>
      <w:w w:val="100"/>
      <w:position w:val="-1"/>
      <w:effect w:val="none"/>
      <w:vertAlign w:val="baseline"/>
      <w:cs w:val="0"/>
      <w:em w:val="none"/>
    </w:rPr>
  </w:style>
  <w:style w:type="character" w:styleId="WW8Num2z2" w:customStyle="1">
    <w:name w:val="WW8Num2z2"/>
    <w:rPr>
      <w:w w:val="100"/>
      <w:position w:val="-1"/>
      <w:effect w:val="none"/>
      <w:vertAlign w:val="baseline"/>
      <w:cs w:val="0"/>
      <w:em w:val="none"/>
    </w:rPr>
  </w:style>
  <w:style w:type="character" w:styleId="WW8Num2z3" w:customStyle="1">
    <w:name w:val="WW8Num2z3"/>
    <w:rPr>
      <w:w w:val="100"/>
      <w:position w:val="-1"/>
      <w:effect w:val="none"/>
      <w:vertAlign w:val="baseline"/>
      <w:cs w:val="0"/>
      <w:em w:val="none"/>
    </w:rPr>
  </w:style>
  <w:style w:type="character" w:styleId="WW8Num2z4" w:customStyle="1">
    <w:name w:val="WW8Num2z4"/>
    <w:rPr>
      <w:w w:val="100"/>
      <w:position w:val="-1"/>
      <w:effect w:val="none"/>
      <w:vertAlign w:val="baseline"/>
      <w:cs w:val="0"/>
      <w:em w:val="none"/>
    </w:rPr>
  </w:style>
  <w:style w:type="character" w:styleId="WW8Num2z5" w:customStyle="1">
    <w:name w:val="WW8Num2z5"/>
    <w:rPr>
      <w:w w:val="100"/>
      <w:position w:val="-1"/>
      <w:effect w:val="none"/>
      <w:vertAlign w:val="baseline"/>
      <w:cs w:val="0"/>
      <w:em w:val="none"/>
    </w:rPr>
  </w:style>
  <w:style w:type="character" w:styleId="WW8Num2z6" w:customStyle="1">
    <w:name w:val="WW8Num2z6"/>
    <w:rPr>
      <w:w w:val="100"/>
      <w:position w:val="-1"/>
      <w:effect w:val="none"/>
      <w:vertAlign w:val="baseline"/>
      <w:cs w:val="0"/>
      <w:em w:val="none"/>
    </w:rPr>
  </w:style>
  <w:style w:type="character" w:styleId="WW8Num2z7" w:customStyle="1">
    <w:name w:val="WW8Num2z7"/>
    <w:rPr>
      <w:w w:val="100"/>
      <w:position w:val="-1"/>
      <w:effect w:val="none"/>
      <w:vertAlign w:val="baseline"/>
      <w:cs w:val="0"/>
      <w:em w:val="none"/>
    </w:rPr>
  </w:style>
  <w:style w:type="character" w:styleId="WW8Num2z8" w:customStyle="1">
    <w:name w:val="WW8Num2z8"/>
    <w:rPr>
      <w:w w:val="100"/>
      <w:position w:val="-1"/>
      <w:effect w:val="none"/>
      <w:vertAlign w:val="baseline"/>
      <w:cs w:val="0"/>
      <w:em w:val="none"/>
    </w:rPr>
  </w:style>
  <w:style w:type="character" w:styleId="WW8Num3z0" w:customStyle="1">
    <w:name w:val="WW8Num3z0"/>
    <w:rPr>
      <w:b w:val="1"/>
      <w:i w:val="1"/>
      <w:w w:val="100"/>
      <w:position w:val="0"/>
      <w:sz w:val="20"/>
      <w:effect w:val="none"/>
      <w:vertAlign w:val="baseline"/>
      <w:cs w:val="0"/>
      <w:em w:val="none"/>
    </w:rPr>
  </w:style>
  <w:style w:type="character" w:styleId="WW8Num3z1" w:customStyle="1">
    <w:name w:val="WW8Num3z1"/>
    <w:rPr>
      <w:w w:val="100"/>
      <w:position w:val="0"/>
      <w:sz w:val="20"/>
      <w:effect w:val="none"/>
      <w:vertAlign w:val="baseline"/>
      <w:cs w:val="0"/>
      <w:em w:val="none"/>
    </w:rPr>
  </w:style>
  <w:style w:type="character" w:styleId="WW8Num4z0" w:customStyle="1">
    <w:name w:val="WW8Num4z0"/>
    <w:rPr>
      <w:w w:val="100"/>
      <w:position w:val="-1"/>
      <w:effect w:val="none"/>
      <w:vertAlign w:val="baseline"/>
      <w:cs w:val="0"/>
      <w:em w:val="none"/>
    </w:rPr>
  </w:style>
  <w:style w:type="character" w:styleId="WW8Num4z1" w:customStyle="1">
    <w:name w:val="WW8Num4z1"/>
    <w:rPr>
      <w:w w:val="100"/>
      <w:position w:val="-1"/>
      <w:effect w:val="none"/>
      <w:vertAlign w:val="baseline"/>
      <w:cs w:val="0"/>
      <w:em w:val="none"/>
    </w:rPr>
  </w:style>
  <w:style w:type="character" w:styleId="WW8Num4z2" w:customStyle="1">
    <w:name w:val="WW8Num4z2"/>
    <w:rPr>
      <w:w w:val="100"/>
      <w:position w:val="-1"/>
      <w:effect w:val="none"/>
      <w:vertAlign w:val="baseline"/>
      <w:cs w:val="0"/>
      <w:em w:val="none"/>
    </w:rPr>
  </w:style>
  <w:style w:type="character" w:styleId="WW8Num4z3" w:customStyle="1">
    <w:name w:val="WW8Num4z3"/>
    <w:rPr>
      <w:w w:val="100"/>
      <w:position w:val="-1"/>
      <w:effect w:val="none"/>
      <w:vertAlign w:val="baseline"/>
      <w:cs w:val="0"/>
      <w:em w:val="none"/>
    </w:rPr>
  </w:style>
  <w:style w:type="character" w:styleId="WW8Num4z4" w:customStyle="1">
    <w:name w:val="WW8Num4z4"/>
    <w:rPr>
      <w:w w:val="100"/>
      <w:position w:val="-1"/>
      <w:effect w:val="none"/>
      <w:vertAlign w:val="baseline"/>
      <w:cs w:val="0"/>
      <w:em w:val="none"/>
    </w:rPr>
  </w:style>
  <w:style w:type="character" w:styleId="WW8Num4z5" w:customStyle="1">
    <w:name w:val="WW8Num4z5"/>
    <w:rPr>
      <w:w w:val="100"/>
      <w:position w:val="-1"/>
      <w:effect w:val="none"/>
      <w:vertAlign w:val="baseline"/>
      <w:cs w:val="0"/>
      <w:em w:val="none"/>
    </w:rPr>
  </w:style>
  <w:style w:type="character" w:styleId="WW8Num4z6" w:customStyle="1">
    <w:name w:val="WW8Num4z6"/>
    <w:rPr>
      <w:w w:val="100"/>
      <w:position w:val="-1"/>
      <w:effect w:val="none"/>
      <w:vertAlign w:val="baseline"/>
      <w:cs w:val="0"/>
      <w:em w:val="none"/>
    </w:rPr>
  </w:style>
  <w:style w:type="character" w:styleId="WW8Num4z7" w:customStyle="1">
    <w:name w:val="WW8Num4z7"/>
    <w:rPr>
      <w:w w:val="100"/>
      <w:position w:val="-1"/>
      <w:effect w:val="none"/>
      <w:vertAlign w:val="baseline"/>
      <w:cs w:val="0"/>
      <w:em w:val="none"/>
    </w:rPr>
  </w:style>
  <w:style w:type="character" w:styleId="WW8Num4z8" w:customStyle="1">
    <w:name w:val="WW8Num4z8"/>
    <w:rPr>
      <w:w w:val="100"/>
      <w:position w:val="-1"/>
      <w:effect w:val="none"/>
      <w:vertAlign w:val="baseline"/>
      <w:cs w:val="0"/>
      <w:em w:val="none"/>
    </w:rPr>
  </w:style>
  <w:style w:type="character" w:styleId="WW8Num5z0" w:customStyle="1">
    <w:name w:val="WW8Num5z0"/>
    <w:rPr>
      <w:w w:val="100"/>
      <w:position w:val="-1"/>
      <w:effect w:val="none"/>
      <w:vertAlign w:val="baseline"/>
      <w:cs w:val="0"/>
      <w:em w:val="none"/>
    </w:rPr>
  </w:style>
  <w:style w:type="character" w:styleId="WW8Num6z0" w:customStyle="1">
    <w:name w:val="WW8Num6z0"/>
    <w:rPr>
      <w:w w:val="100"/>
      <w:position w:val="-1"/>
      <w:effect w:val="none"/>
      <w:vertAlign w:val="baseline"/>
      <w:cs w:val="0"/>
      <w:em w:val="none"/>
    </w:rPr>
  </w:style>
  <w:style w:type="character" w:styleId="Fuentedeprrafopredeter1" w:customStyle="1">
    <w:name w:val="Fuente de párrafo predeter.1"/>
    <w:rPr>
      <w:w w:val="100"/>
      <w:position w:val="-1"/>
      <w:effect w:val="none"/>
      <w:vertAlign w:val="baseline"/>
      <w:cs w:val="0"/>
      <w:em w:val="none"/>
    </w:rPr>
  </w:style>
  <w:style w:type="character" w:styleId="WW8Num1z1" w:customStyle="1">
    <w:name w:val="WW8Num1z1"/>
    <w:rPr>
      <w:w w:val="100"/>
      <w:position w:val="0"/>
      <w:sz w:val="20"/>
      <w:effect w:val="none"/>
      <w:vertAlign w:val="baseline"/>
      <w:cs w:val="0"/>
      <w:em w:val="none"/>
    </w:rPr>
  </w:style>
  <w:style w:type="character" w:styleId="ListLabel1" w:customStyle="1">
    <w:name w:val="ListLabel 1"/>
    <w:rPr>
      <w:b w:val="1"/>
      <w:i w:val="1"/>
      <w:w w:val="100"/>
      <w:position w:val="0"/>
      <w:sz w:val="20"/>
      <w:effect w:val="none"/>
      <w:vertAlign w:val="baseline"/>
      <w:cs w:val="0"/>
      <w:em w:val="none"/>
    </w:rPr>
  </w:style>
  <w:style w:type="character" w:styleId="ListLabel2" w:customStyle="1">
    <w:name w:val="ListLabel 2"/>
    <w:rPr>
      <w:w w:val="100"/>
      <w:position w:val="0"/>
      <w:sz w:val="20"/>
      <w:effect w:val="none"/>
      <w:vertAlign w:val="baseline"/>
      <w:cs w:val="0"/>
      <w:em w:val="none"/>
    </w:rPr>
  </w:style>
  <w:style w:type="character" w:styleId="ListLabel3" w:customStyle="1">
    <w:name w:val="ListLabel 3"/>
    <w:rPr>
      <w:w w:val="100"/>
      <w:position w:val="0"/>
      <w:sz w:val="20"/>
      <w:effect w:val="none"/>
      <w:vertAlign w:val="baseline"/>
      <w:cs w:val="0"/>
      <w:em w:val="none"/>
    </w:rPr>
  </w:style>
  <w:style w:type="character" w:styleId="ListLabel4" w:customStyle="1">
    <w:name w:val="ListLabel 4"/>
    <w:rPr>
      <w:w w:val="100"/>
      <w:position w:val="0"/>
      <w:sz w:val="20"/>
      <w:effect w:val="none"/>
      <w:vertAlign w:val="baseline"/>
      <w:cs w:val="0"/>
      <w:em w:val="none"/>
    </w:rPr>
  </w:style>
  <w:style w:type="character" w:styleId="ListLabel5" w:customStyle="1">
    <w:name w:val="ListLabel 5"/>
    <w:rPr>
      <w:w w:val="100"/>
      <w:position w:val="0"/>
      <w:sz w:val="20"/>
      <w:effect w:val="none"/>
      <w:vertAlign w:val="baseline"/>
      <w:cs w:val="0"/>
      <w:em w:val="none"/>
    </w:rPr>
  </w:style>
  <w:style w:type="character" w:styleId="ListLabel6" w:customStyle="1">
    <w:name w:val="ListLabel 6"/>
    <w:rPr>
      <w:w w:val="100"/>
      <w:position w:val="0"/>
      <w:sz w:val="20"/>
      <w:effect w:val="none"/>
      <w:vertAlign w:val="baseline"/>
      <w:cs w:val="0"/>
      <w:em w:val="none"/>
    </w:rPr>
  </w:style>
  <w:style w:type="character" w:styleId="ListLabel7" w:customStyle="1">
    <w:name w:val="ListLabel 7"/>
    <w:rPr>
      <w:w w:val="100"/>
      <w:position w:val="0"/>
      <w:sz w:val="20"/>
      <w:effect w:val="none"/>
      <w:vertAlign w:val="baseline"/>
      <w:cs w:val="0"/>
      <w:em w:val="none"/>
    </w:rPr>
  </w:style>
  <w:style w:type="character" w:styleId="ListLabel8" w:customStyle="1">
    <w:name w:val="ListLabel 8"/>
    <w:rPr>
      <w:w w:val="100"/>
      <w:position w:val="0"/>
      <w:sz w:val="20"/>
      <w:effect w:val="none"/>
      <w:vertAlign w:val="baseline"/>
      <w:cs w:val="0"/>
      <w:em w:val="none"/>
    </w:rPr>
  </w:style>
  <w:style w:type="character" w:styleId="ListLabel9" w:customStyle="1">
    <w:name w:val="ListLabel 9"/>
    <w:rPr>
      <w:w w:val="100"/>
      <w:position w:val="0"/>
      <w:sz w:val="20"/>
      <w:effect w:val="none"/>
      <w:vertAlign w:val="baseline"/>
      <w:cs w:val="0"/>
      <w:em w:val="none"/>
    </w:rPr>
  </w:style>
  <w:style w:type="character" w:styleId="Ttulo7Car" w:customStyle="1">
    <w:name w:val="Título 7 Car"/>
    <w:rPr>
      <w:rFonts w:ascii="Arial" w:cs="Arial" w:eastAsia="Arial" w:hAnsi="Arial"/>
      <w:b w:val="1"/>
      <w:color w:val="ff0000"/>
      <w:w w:val="100"/>
      <w:kern w:val="1"/>
      <w:position w:val="-1"/>
      <w:effect w:val="none"/>
      <w:vertAlign w:val="baseline"/>
      <w:cs w:val="0"/>
      <w:em w:val="none"/>
      <w:lang w:bidi="hi-IN" w:eastAsia="zh-CN"/>
    </w:rPr>
  </w:style>
  <w:style w:type="character" w:styleId="Ninguno" w:customStyle="1">
    <w:name w:val="Ninguno"/>
    <w:rPr>
      <w:w w:val="100"/>
      <w:position w:val="-1"/>
      <w:effect w:val="none"/>
      <w:vertAlign w:val="baseline"/>
      <w:cs w:val="0"/>
      <w:em w:val="none"/>
      <w:lang w:val="es-ES"/>
    </w:rPr>
  </w:style>
  <w:style w:type="character" w:styleId="tgc" w:customStyle="1">
    <w:name w:val="_tgc"/>
    <w:rPr>
      <w:w w:val="100"/>
      <w:position w:val="-1"/>
      <w:effect w:val="none"/>
      <w:vertAlign w:val="baseline"/>
      <w:cs w:val="0"/>
      <w:em w:val="none"/>
    </w:rPr>
  </w:style>
  <w:style w:type="character" w:styleId="Ttulo8Car" w:customStyle="1">
    <w:name w:val="Título 8 Car"/>
    <w:rPr>
      <w:rFonts w:ascii="Arial" w:cs="Arial" w:eastAsia="Arial" w:hAnsi="Arial"/>
      <w:b w:val="1"/>
      <w:color w:val="000000"/>
      <w:w w:val="100"/>
      <w:kern w:val="1"/>
      <w:position w:val="-1"/>
      <w:sz w:val="18"/>
      <w:szCs w:val="18"/>
      <w:effect w:val="none"/>
      <w:vertAlign w:val="baseline"/>
      <w:cs w:val="0"/>
      <w:em w:val="none"/>
      <w:lang w:bidi="hi-IN" w:eastAsia="zh-CN"/>
    </w:rPr>
  </w:style>
  <w:style w:type="character" w:styleId="Textodecuerpo2Car" w:customStyle="1">
    <w:name w:val="Texto de cuerpo 2 Car"/>
    <w:rPr>
      <w:rFonts w:ascii="Arial" w:cs="Arial" w:hAnsi="Arial"/>
      <w:b w:val="1"/>
      <w:bCs w:val="1"/>
      <w:color w:val="000000"/>
      <w:w w:val="100"/>
      <w:kern w:val="1"/>
      <w:position w:val="-1"/>
      <w:sz w:val="22"/>
      <w:szCs w:val="22"/>
      <w:effect w:val="none"/>
      <w:vertAlign w:val="baseline"/>
      <w:cs w:val="0"/>
      <w:em w:val="none"/>
      <w:lang w:bidi="hi-IN" w:eastAsia="zh-CN"/>
    </w:rPr>
  </w:style>
  <w:style w:type="paragraph" w:styleId="Encabezado2" w:customStyle="1">
    <w:name w:val="Encabezado2"/>
    <w:basedOn w:val="Normal"/>
    <w:next w:val="Textoindependiente"/>
    <w:pPr>
      <w:keepNext w:val="1"/>
      <w:spacing w:after="120" w:before="240"/>
      <w:textDirection w:val="lrTb"/>
    </w:pPr>
    <w:rPr>
      <w:rFonts w:ascii="Liberation Sans" w:cs="Arial Unicode MS" w:eastAsia="Arial Unicode MS" w:hAnsi="Liberation Sans"/>
      <w:color w:val="000000"/>
      <w:kern w:val="1"/>
      <w:sz w:val="28"/>
      <w:szCs w:val="28"/>
      <w:lang w:bidi="hi-IN" w:eastAsia="zh-CN"/>
    </w:rPr>
  </w:style>
  <w:style w:type="paragraph" w:styleId="Textoindependiente">
    <w:name w:val="Body Text"/>
    <w:basedOn w:val="Normal"/>
    <w:pPr>
      <w:spacing w:after="140" w:line="288" w:lineRule="auto"/>
      <w:textDirection w:val="lrTb"/>
    </w:pPr>
    <w:rPr>
      <w:color w:val="000000"/>
      <w:kern w:val="1"/>
      <w:lang w:bidi="hi-IN" w:eastAsia="zh-CN"/>
    </w:rPr>
  </w:style>
  <w:style w:type="paragraph" w:styleId="Lista">
    <w:name w:val="List"/>
    <w:basedOn w:val="Textoindependiente"/>
  </w:style>
  <w:style w:type="paragraph" w:styleId="Epgrafe" w:customStyle="1">
    <w:name w:val="Epígrafe"/>
    <w:basedOn w:val="Normal"/>
    <w:pPr>
      <w:suppressLineNumbers w:val="1"/>
      <w:spacing w:after="120" w:before="120"/>
      <w:textDirection w:val="lrTb"/>
    </w:pPr>
    <w:rPr>
      <w:i w:val="1"/>
      <w:iCs w:val="1"/>
      <w:color w:val="000000"/>
      <w:kern w:val="1"/>
      <w:sz w:val="24"/>
      <w:szCs w:val="24"/>
      <w:lang w:bidi="hi-IN" w:eastAsia="zh-CN"/>
    </w:rPr>
  </w:style>
  <w:style w:type="paragraph" w:styleId="ndice" w:customStyle="1">
    <w:name w:val="Índice"/>
    <w:basedOn w:val="Normal"/>
    <w:pPr>
      <w:suppressLineNumbers w:val="1"/>
      <w:textDirection w:val="lrTb"/>
    </w:pPr>
    <w:rPr>
      <w:color w:val="000000"/>
      <w:kern w:val="1"/>
      <w:lang w:bidi="hi-IN" w:eastAsia="zh-CN"/>
    </w:rPr>
  </w:style>
  <w:style w:type="paragraph" w:styleId="LO-normal" w:customStyle="1">
    <w:name w:val="LO-normal"/>
    <w:pPr>
      <w:suppressAutoHyphens w:val="1"/>
      <w:spacing w:line="1" w:lineRule="atLeast"/>
      <w:ind w:left="-1" w:leftChars="-1" w:hangingChars="1"/>
      <w:textAlignment w:val="top"/>
      <w:outlineLvl w:val="0"/>
    </w:pPr>
    <w:rPr>
      <w:color w:val="000000"/>
      <w:kern w:val="1"/>
      <w:position w:val="-1"/>
      <w:lang w:bidi="hi-IN" w:eastAsia="zh-CN"/>
    </w:rPr>
  </w:style>
  <w:style w:type="paragraph" w:styleId="Encabezado1" w:customStyle="1">
    <w:name w:val="Encabezado1"/>
    <w:basedOn w:val="LO-normal"/>
    <w:next w:val="Normal"/>
    <w:pPr>
      <w:keepNext w:val="1"/>
      <w:keepLines w:val="1"/>
      <w:spacing w:after="120" w:before="480" w:line="240" w:lineRule="auto"/>
      <w:contextualSpacing w:val="1"/>
    </w:pPr>
    <w:rPr>
      <w:b w:val="1"/>
      <w:sz w:val="72"/>
      <w:szCs w:val="72"/>
    </w:rPr>
  </w:style>
  <w:style w:type="paragraph" w:styleId="Epgrafe1" w:customStyle="1">
    <w:name w:val="Epígrafe1"/>
    <w:basedOn w:val="Normal"/>
    <w:pPr>
      <w:suppressLineNumbers w:val="1"/>
      <w:spacing w:after="120" w:before="120"/>
      <w:textDirection w:val="lrTb"/>
    </w:pPr>
    <w:rPr>
      <w:i w:val="1"/>
      <w:iCs w:val="1"/>
      <w:color w:val="000000"/>
      <w:kern w:val="1"/>
      <w:sz w:val="24"/>
      <w:szCs w:val="24"/>
      <w:lang w:bidi="hi-IN" w:eastAsia="zh-CN"/>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pPr>
      <w:textDirection w:val="lrTb"/>
    </w:pPr>
    <w:rPr>
      <w:color w:val="000000"/>
      <w:kern w:val="1"/>
      <w:lang w:bidi="hi-IN" w:eastAsia="zh-CN"/>
    </w:rPr>
  </w:style>
  <w:style w:type="paragraph" w:styleId="Piedepgina">
    <w:name w:val="footer"/>
    <w:basedOn w:val="Normal"/>
    <w:link w:val="PiedepginaCar"/>
    <w:uiPriority w:val="99"/>
    <w:pPr>
      <w:textDirection w:val="lrTb"/>
    </w:pPr>
    <w:rPr>
      <w:color w:val="000000"/>
      <w:kern w:val="1"/>
      <w:lang w:bidi="hi-IN" w:eastAsia="zh-CN"/>
    </w:rPr>
  </w:style>
  <w:style w:type="paragraph" w:styleId="Contenidodelatabla" w:customStyle="1">
    <w:name w:val="Contenido de la tabla"/>
    <w:basedOn w:val="Normal"/>
    <w:pPr>
      <w:suppressLineNumbers w:val="1"/>
      <w:textDirection w:val="lrTb"/>
    </w:pPr>
    <w:rPr>
      <w:color w:val="000000"/>
      <w:kern w:val="1"/>
      <w:lang w:bidi="hi-IN" w:eastAsia="zh-CN"/>
    </w:rPr>
  </w:style>
  <w:style w:type="paragraph" w:styleId="Encabezadodelatabla" w:customStyle="1">
    <w:name w:val="Encabezado de la tabla"/>
    <w:basedOn w:val="Contenidodelatabla"/>
    <w:pPr>
      <w:jc w:val="center"/>
    </w:pPr>
    <w:rPr>
      <w:b w:val="1"/>
      <w:bCs w:val="1"/>
    </w:rPr>
  </w:style>
  <w:style w:type="paragraph" w:styleId="Listavistosa-nfasis11" w:customStyle="1">
    <w:name w:val="Lista vistosa - Énfasis 11"/>
    <w:basedOn w:val="Normal"/>
    <w:pPr>
      <w:widowControl w:val="1"/>
      <w:spacing w:after="200" w:line="276" w:lineRule="auto"/>
      <w:ind w:left="720" w:firstLine="0"/>
      <w:textDirection w:val="lrTb"/>
    </w:pPr>
    <w:rPr>
      <w:rFonts w:ascii="Calibri" w:cs="Calibri" w:hAnsi="Calibri"/>
      <w:color w:val="00000a"/>
      <w:kern w:val="1"/>
      <w:sz w:val="22"/>
      <w:szCs w:val="22"/>
      <w:lang w:bidi="hi-IN" w:eastAsia="zh-CN"/>
    </w:rPr>
  </w:style>
  <w:style w:type="paragraph" w:styleId="Textodecuerpo21" w:customStyle="1">
    <w:name w:val="Texto de cuerpo 21"/>
    <w:basedOn w:val="Normal"/>
    <w:pPr>
      <w:jc w:val="center"/>
      <w:textDirection w:val="lrTb"/>
    </w:pPr>
    <w:rPr>
      <w:rFonts w:ascii="Arial" w:cs="Arial" w:hAnsi="Arial"/>
      <w:b w:val="1"/>
      <w:bCs w:val="1"/>
      <w:color w:val="000000"/>
      <w:kern w:val="1"/>
      <w:sz w:val="22"/>
      <w:szCs w:val="22"/>
      <w:lang w:bidi="hi-IN" w:eastAsia="zh-CN"/>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pPr>
      <w:textDirection w:val="lrTb"/>
    </w:pPr>
    <w:rPr>
      <w:color w:val="000000"/>
      <w:kern w:val="1"/>
      <w:szCs w:val="18"/>
      <w:lang w:bidi="hi-IN" w:eastAsia="zh-CN"/>
    </w:rPr>
  </w:style>
  <w:style w:type="character" w:styleId="TextocomentarioCar" w:customStyle="1">
    <w:name w:val="Texto comentario Car"/>
    <w:rPr>
      <w:color w:val="000000"/>
      <w:w w:val="100"/>
      <w:kern w:val="1"/>
      <w:position w:val="-1"/>
      <w:szCs w:val="18"/>
      <w:effect w:val="none"/>
      <w:vertAlign w:val="baseline"/>
      <w:cs w:val="0"/>
      <w:em w:val="none"/>
      <w:lang w:bidi="hi-IN" w:eastAsia="zh-CN"/>
    </w:rPr>
  </w:style>
  <w:style w:type="paragraph" w:styleId="Asuntodelcomentario">
    <w:name w:val="annotation subject"/>
    <w:basedOn w:val="Textocomentario"/>
    <w:next w:val="Textocomentario"/>
    <w:rPr>
      <w:b w:val="1"/>
      <w:bCs w:val="1"/>
    </w:rPr>
  </w:style>
  <w:style w:type="character" w:styleId="AsuntodelcomentarioCar" w:customStyle="1">
    <w:name w:val="Asunto del comentario Car"/>
    <w:rPr>
      <w:b w:val="1"/>
      <w:bCs w:val="1"/>
      <w:color w:val="000000"/>
      <w:w w:val="100"/>
      <w:kern w:val="1"/>
      <w:position w:val="-1"/>
      <w:szCs w:val="18"/>
      <w:effect w:val="none"/>
      <w:vertAlign w:val="baseline"/>
      <w:cs w:val="0"/>
      <w:em w:val="none"/>
      <w:lang w:bidi="hi-IN" w:eastAsia="zh-CN"/>
    </w:rPr>
  </w:style>
  <w:style w:type="paragraph" w:styleId="Textodeglobo">
    <w:name w:val="Balloon Text"/>
    <w:basedOn w:val="Normal"/>
    <w:pPr>
      <w:textDirection w:val="lrTb"/>
    </w:pPr>
    <w:rPr>
      <w:rFonts w:ascii="Segoe UI" w:cs="Mangal" w:hAnsi="Segoe UI"/>
      <w:color w:val="000000"/>
      <w:kern w:val="1"/>
      <w:sz w:val="18"/>
      <w:szCs w:val="16"/>
      <w:lang w:bidi="hi-IN" w:eastAsia="zh-CN"/>
    </w:rPr>
  </w:style>
  <w:style w:type="character" w:styleId="TextodegloboCar" w:customStyle="1">
    <w:name w:val="Texto de globo Car"/>
    <w:rPr>
      <w:rFonts w:ascii="Segoe UI" w:cs="Mangal" w:hAnsi="Segoe UI"/>
      <w:color w:val="000000"/>
      <w:w w:val="100"/>
      <w:kern w:val="1"/>
      <w:position w:val="-1"/>
      <w:sz w:val="18"/>
      <w:szCs w:val="16"/>
      <w:effect w:val="none"/>
      <w:vertAlign w:val="baseline"/>
      <w:cs w:val="0"/>
      <w:em w:val="none"/>
      <w:lang w:bidi="hi-IN" w:eastAsia="zh-CN"/>
    </w:rPr>
  </w:style>
  <w:style w:type="table" w:styleId="a" w:customStyle="1">
    <w:basedOn w:val="TableNormal8"/>
    <w:tblPr>
      <w:tblStyleRowBandSize w:val="1"/>
      <w:tblStyleColBandSize w:val="1"/>
      <w:tblCellMar>
        <w:left w:w="70.0" w:type="dxa"/>
        <w:right w:w="70.0" w:type="dxa"/>
      </w:tblCellMar>
    </w:tblPr>
  </w:style>
  <w:style w:type="table" w:styleId="a0" w:customStyle="1">
    <w:basedOn w:val="TableNormal8"/>
    <w:tblPr>
      <w:tblStyleRowBandSize w:val="1"/>
      <w:tblStyleColBandSize w:val="1"/>
      <w:tblCellMar>
        <w:left w:w="113.0" w:type="dxa"/>
        <w:right w:w="108.0" w:type="dxa"/>
      </w:tblCellMar>
    </w:tblPr>
  </w:style>
  <w:style w:type="table" w:styleId="a1" w:customStyle="1">
    <w:basedOn w:val="TableNormal8"/>
    <w:tblPr>
      <w:tblStyleRowBandSize w:val="1"/>
      <w:tblStyleColBandSize w:val="1"/>
      <w:tblCellMar>
        <w:left w:w="113.0" w:type="dxa"/>
        <w:right w:w="108.0" w:type="dxa"/>
      </w:tblCellMar>
    </w:tblPr>
  </w:style>
  <w:style w:type="table" w:styleId="a2" w:customStyle="1">
    <w:basedOn w:val="TableNormal8"/>
    <w:tblPr>
      <w:tblStyleRowBandSize w:val="1"/>
      <w:tblStyleColBandSize w:val="1"/>
      <w:tblCellMar>
        <w:left w:w="108.0" w:type="dxa"/>
        <w:right w:w="108.0" w:type="dxa"/>
      </w:tblCellMar>
    </w:tblPr>
  </w:style>
  <w:style w:type="table" w:styleId="a3" w:customStyle="1">
    <w:basedOn w:val="TableNormal8"/>
    <w:tblPr>
      <w:tblStyleRowBandSize w:val="1"/>
      <w:tblStyleColBandSize w:val="1"/>
      <w:tblCellMar>
        <w:left w:w="108.0" w:type="dxa"/>
        <w:right w:w="108.0" w:type="dxa"/>
      </w:tblCellMar>
    </w:tblPr>
  </w:style>
  <w:style w:type="table" w:styleId="a4" w:customStyle="1">
    <w:basedOn w:val="TableNormal8"/>
    <w:tblPr>
      <w:tblStyleRowBandSize w:val="1"/>
      <w:tblStyleColBandSize w:val="1"/>
      <w:tblCellMar>
        <w:left w:w="108.0" w:type="dxa"/>
        <w:right w:w="108.0" w:type="dxa"/>
      </w:tblCellMar>
    </w:tblPr>
  </w:style>
  <w:style w:type="table" w:styleId="a5" w:customStyle="1">
    <w:basedOn w:val="TableNormal8"/>
    <w:tblPr>
      <w:tblStyleRowBandSize w:val="1"/>
      <w:tblStyleColBandSize w:val="1"/>
      <w:tblCellMar>
        <w:left w:w="108.0" w:type="dxa"/>
        <w:right w:w="108.0" w:type="dxa"/>
      </w:tblCellMar>
    </w:tblPr>
  </w:style>
  <w:style w:type="table" w:styleId="a6" w:customStyle="1">
    <w:basedOn w:val="TableNormal8"/>
    <w:tblPr>
      <w:tblStyleRowBandSize w:val="1"/>
      <w:tblStyleColBandSize w:val="1"/>
      <w:tblCellMar>
        <w:top w:w="100.0" w:type="dxa"/>
        <w:left w:w="100.0" w:type="dxa"/>
        <w:bottom w:w="100.0" w:type="dxa"/>
        <w:right w:w="100.0" w:type="dxa"/>
      </w:tblCellMar>
    </w:tblPr>
  </w:style>
  <w:style w:type="table" w:styleId="a7" w:customStyle="1">
    <w:basedOn w:val="TableNormal8"/>
    <w:tblPr>
      <w:tblStyleRowBandSize w:val="1"/>
      <w:tblStyleColBandSize w:val="1"/>
      <w:tblCellMar>
        <w:top w:w="100.0" w:type="dxa"/>
        <w:left w:w="100.0" w:type="dxa"/>
        <w:bottom w:w="100.0" w:type="dxa"/>
        <w:right w:w="100.0" w:type="dxa"/>
      </w:tblCellMar>
    </w:tblPr>
  </w:style>
  <w:style w:type="table" w:styleId="a8" w:customStyle="1">
    <w:basedOn w:val="TableNormal8"/>
    <w:tblPr>
      <w:tblStyleRowBandSize w:val="1"/>
      <w:tblStyleColBandSize w:val="1"/>
      <w:tblCellMar>
        <w:top w:w="100.0" w:type="dxa"/>
        <w:left w:w="100.0" w:type="dxa"/>
        <w:bottom w:w="100.0" w:type="dxa"/>
        <w:right w:w="100.0" w:type="dxa"/>
      </w:tblCellMar>
    </w:tblPr>
  </w:style>
  <w:style w:type="table" w:styleId="a9" w:customStyle="1">
    <w:basedOn w:val="TableNormal8"/>
    <w:tblPr>
      <w:tblStyleRowBandSize w:val="1"/>
      <w:tblStyleColBandSize w:val="1"/>
      <w:tblCellMar>
        <w:top w:w="100.0" w:type="dxa"/>
        <w:left w:w="100.0" w:type="dxa"/>
        <w:bottom w:w="100.0" w:type="dxa"/>
        <w:right w:w="100.0" w:type="dxa"/>
      </w:tblCellMar>
    </w:tblPr>
  </w:style>
  <w:style w:type="table" w:styleId="aa" w:customStyle="1">
    <w:basedOn w:val="TableNormal8"/>
    <w:tblPr>
      <w:tblStyleRowBandSize w:val="1"/>
      <w:tblStyleColBandSize w:val="1"/>
      <w:tblCellMar>
        <w:top w:w="100.0" w:type="dxa"/>
        <w:left w:w="100.0" w:type="dxa"/>
        <w:bottom w:w="100.0" w:type="dxa"/>
        <w:right w:w="100.0" w:type="dxa"/>
      </w:tblCellMar>
    </w:tblPr>
  </w:style>
  <w:style w:type="table" w:styleId="ab" w:customStyle="1">
    <w:basedOn w:val="TableNormal8"/>
    <w:tblPr>
      <w:tblStyleRowBandSize w:val="1"/>
      <w:tblStyleColBandSize w:val="1"/>
      <w:tblCellMar>
        <w:top w:w="100.0" w:type="dxa"/>
        <w:left w:w="100.0" w:type="dxa"/>
        <w:bottom w:w="100.0" w:type="dxa"/>
        <w:right w:w="100.0" w:type="dxa"/>
      </w:tblCellMar>
    </w:tblPr>
  </w:style>
  <w:style w:type="table" w:styleId="ac" w:customStyle="1">
    <w:basedOn w:val="TableNormal8"/>
    <w:tblPr>
      <w:tblStyleRowBandSize w:val="1"/>
      <w:tblStyleColBandSize w:val="1"/>
      <w:tblCellMar>
        <w:top w:w="100.0" w:type="dxa"/>
        <w:left w:w="100.0" w:type="dxa"/>
        <w:bottom w:w="100.0" w:type="dxa"/>
        <w:right w:w="100.0" w:type="dxa"/>
      </w:tblCellMar>
    </w:tblPr>
  </w:style>
  <w:style w:type="table" w:styleId="ad" w:customStyle="1">
    <w:basedOn w:val="TableNormal8"/>
    <w:tblPr>
      <w:tblStyleRowBandSize w:val="1"/>
      <w:tblStyleColBandSize w:val="1"/>
      <w:tblCellMar>
        <w:top w:w="100.0" w:type="dxa"/>
        <w:left w:w="100.0" w:type="dxa"/>
        <w:bottom w:w="100.0" w:type="dxa"/>
        <w:right w:w="100.0" w:type="dxa"/>
      </w:tblCellMar>
    </w:tblPr>
  </w:style>
  <w:style w:type="table" w:styleId="ae" w:customStyle="1">
    <w:basedOn w:val="TableNormal8"/>
    <w:tblPr>
      <w:tblStyleRowBandSize w:val="1"/>
      <w:tblStyleColBandSize w:val="1"/>
      <w:tblCellMar>
        <w:top w:w="100.0" w:type="dxa"/>
        <w:left w:w="100.0" w:type="dxa"/>
        <w:bottom w:w="100.0" w:type="dxa"/>
        <w:right w:w="100.0" w:type="dxa"/>
      </w:tblCellMar>
    </w:tblPr>
  </w:style>
  <w:style w:type="paragraph" w:styleId="NormalWeb">
    <w:name w:val="Normal (Web)"/>
    <w:basedOn w:val="Normal"/>
    <w:uiPriority w:val="99"/>
    <w:qFormat w:val="1"/>
    <w:pPr>
      <w:textDirection w:val="lrTb"/>
    </w:pPr>
    <w:rPr>
      <w:color w:val="000000"/>
      <w:kern w:val="1"/>
      <w:sz w:val="24"/>
      <w:szCs w:val="21"/>
      <w:lang w:bidi="hi-IN" w:eastAsia="zh-CN"/>
    </w:rPr>
  </w:style>
  <w:style w:type="table" w:styleId="af" w:customStyle="1">
    <w:basedOn w:val="TableNormal7"/>
    <w:tblPr>
      <w:tblStyleRowBandSize w:val="1"/>
      <w:tblStyleColBandSize w:val="1"/>
      <w:tblCellMar>
        <w:left w:w="115.0" w:type="dxa"/>
        <w:right w:w="115.0" w:type="dxa"/>
      </w:tblCellMar>
    </w:tblPr>
  </w:style>
  <w:style w:type="table" w:styleId="af0" w:customStyle="1">
    <w:basedOn w:val="TableNormal7"/>
    <w:tblPr>
      <w:tblStyleRowBandSize w:val="1"/>
      <w:tblStyleColBandSize w:val="1"/>
      <w:tblCellMar>
        <w:left w:w="115.0" w:type="dxa"/>
        <w:right w:w="115.0" w:type="dxa"/>
      </w:tblCellMar>
    </w:tblPr>
  </w:style>
  <w:style w:type="table" w:styleId="af1" w:customStyle="1">
    <w:basedOn w:val="TableNormal7"/>
    <w:tblPr>
      <w:tblStyleRowBandSize w:val="1"/>
      <w:tblStyleColBandSize w:val="1"/>
      <w:tblCellMar>
        <w:left w:w="115.0" w:type="dxa"/>
        <w:right w:w="115.0" w:type="dxa"/>
      </w:tblCellMar>
    </w:tblPr>
  </w:style>
  <w:style w:type="table" w:styleId="af2" w:customStyle="1">
    <w:basedOn w:val="TableNormal7"/>
    <w:tblPr>
      <w:tblStyleRowBandSize w:val="1"/>
      <w:tblStyleColBandSize w:val="1"/>
      <w:tblCellMar>
        <w:top w:w="100.0" w:type="dxa"/>
        <w:left w:w="100.0" w:type="dxa"/>
        <w:bottom w:w="100.0" w:type="dxa"/>
        <w:right w:w="100.0" w:type="dxa"/>
      </w:tblCellMar>
    </w:tblPr>
  </w:style>
  <w:style w:type="table" w:styleId="af3" w:customStyle="1">
    <w:basedOn w:val="TableNormal7"/>
    <w:tblPr>
      <w:tblStyleRowBandSize w:val="1"/>
      <w:tblStyleColBandSize w:val="1"/>
      <w:tblCellMar>
        <w:top w:w="100.0" w:type="dxa"/>
        <w:left w:w="100.0" w:type="dxa"/>
        <w:bottom w:w="100.0" w:type="dxa"/>
        <w:right w:w="100.0" w:type="dxa"/>
      </w:tblCellMar>
    </w:tblPr>
  </w:style>
  <w:style w:type="table" w:styleId="af4" w:customStyle="1">
    <w:basedOn w:val="TableNormal7"/>
    <w:tblPr>
      <w:tblStyleRowBandSize w:val="1"/>
      <w:tblStyleColBandSize w:val="1"/>
      <w:tblCellMar>
        <w:top w:w="100.0" w:type="dxa"/>
        <w:left w:w="100.0" w:type="dxa"/>
        <w:bottom w:w="100.0" w:type="dxa"/>
        <w:right w:w="100.0" w:type="dxa"/>
      </w:tblCellMar>
    </w:tblPr>
  </w:style>
  <w:style w:type="table" w:styleId="af5" w:customStyle="1">
    <w:basedOn w:val="TableNormal7"/>
    <w:tblPr>
      <w:tblStyleRowBandSize w:val="1"/>
      <w:tblStyleColBandSize w:val="1"/>
      <w:tblCellMar>
        <w:top w:w="100.0" w:type="dxa"/>
        <w:left w:w="100.0" w:type="dxa"/>
        <w:bottom w:w="100.0" w:type="dxa"/>
        <w:right w:w="100.0" w:type="dxa"/>
      </w:tblCellMar>
    </w:tblPr>
  </w:style>
  <w:style w:type="table" w:styleId="af6" w:customStyle="1">
    <w:basedOn w:val="TableNormal7"/>
    <w:tblPr>
      <w:tblStyleRowBandSize w:val="1"/>
      <w:tblStyleColBandSize w:val="1"/>
      <w:tblCellMar>
        <w:left w:w="115.0" w:type="dxa"/>
        <w:right w:w="115.0" w:type="dxa"/>
      </w:tblCellMar>
    </w:tblPr>
  </w:style>
  <w:style w:type="table" w:styleId="af7" w:customStyle="1">
    <w:basedOn w:val="TableNormal7"/>
    <w:tblPr>
      <w:tblStyleRowBandSize w:val="1"/>
      <w:tblStyleColBandSize w:val="1"/>
      <w:tblCellMar>
        <w:left w:w="115.0" w:type="dxa"/>
        <w:right w:w="115.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8"/>
    <w:tblPr>
      <w:tblStyleRowBandSize w:val="1"/>
      <w:tblStyleColBandSize w:val="1"/>
      <w:tblCellMar>
        <w:left w:w="115.0" w:type="dxa"/>
        <w:right w:w="115.0" w:type="dxa"/>
      </w:tblCellMar>
    </w:tblPr>
  </w:style>
  <w:style w:type="table" w:styleId="afa" w:customStyle="1">
    <w:basedOn w:val="TableNormal8"/>
    <w:tblPr>
      <w:tblStyleRowBandSize w:val="1"/>
      <w:tblStyleColBandSize w:val="1"/>
      <w:tblCellMar>
        <w:left w:w="115.0" w:type="dxa"/>
        <w:right w:w="115.0" w:type="dxa"/>
      </w:tblCellMar>
    </w:tblPr>
  </w:style>
  <w:style w:type="table" w:styleId="afb" w:customStyle="1">
    <w:basedOn w:val="TableNormal8"/>
    <w:tblPr>
      <w:tblStyleRowBandSize w:val="1"/>
      <w:tblStyleColBandSize w:val="1"/>
      <w:tblCellMar>
        <w:left w:w="115.0" w:type="dxa"/>
        <w:right w:w="115.0" w:type="dxa"/>
      </w:tblCellMar>
    </w:tblPr>
  </w:style>
  <w:style w:type="table" w:styleId="afc" w:customStyle="1">
    <w:basedOn w:val="TableNormal8"/>
    <w:tblPr>
      <w:tblStyleRowBandSize w:val="1"/>
      <w:tblStyleColBandSize w:val="1"/>
      <w:tblCellMar>
        <w:left w:w="115.0" w:type="dxa"/>
        <w:right w:w="115.0" w:type="dxa"/>
      </w:tblCellMar>
    </w:tblPr>
  </w:style>
  <w:style w:type="table" w:styleId="afd" w:customStyle="1">
    <w:basedOn w:val="TableNormal8"/>
    <w:tblPr>
      <w:tblStyleRowBandSize w:val="1"/>
      <w:tblStyleColBandSize w:val="1"/>
      <w:tblCellMar>
        <w:top w:w="100.0" w:type="dxa"/>
        <w:left w:w="100.0" w:type="dxa"/>
        <w:bottom w:w="100.0" w:type="dxa"/>
        <w:right w:w="100.0" w:type="dxa"/>
      </w:tblCellMar>
    </w:tblPr>
  </w:style>
  <w:style w:type="table" w:styleId="afe" w:customStyle="1">
    <w:basedOn w:val="TableNormal8"/>
    <w:tblPr>
      <w:tblStyleRowBandSize w:val="1"/>
      <w:tblStyleColBandSize w:val="1"/>
      <w:tblCellMar>
        <w:top w:w="100.0" w:type="dxa"/>
        <w:left w:w="100.0" w:type="dxa"/>
        <w:bottom w:w="100.0" w:type="dxa"/>
        <w:right w:w="100.0" w:type="dxa"/>
      </w:tblCellMar>
    </w:tblPr>
  </w:style>
  <w:style w:type="table" w:styleId="aff" w:customStyle="1">
    <w:basedOn w:val="TableNormal8"/>
    <w:tblPr>
      <w:tblStyleRowBandSize w:val="1"/>
      <w:tblStyleColBandSize w:val="1"/>
      <w:tblCellMar>
        <w:top w:w="100.0" w:type="dxa"/>
        <w:left w:w="100.0" w:type="dxa"/>
        <w:bottom w:w="100.0" w:type="dxa"/>
        <w:right w:w="100.0" w:type="dxa"/>
      </w:tblCellMar>
    </w:tblPr>
  </w:style>
  <w:style w:type="table" w:styleId="aff0" w:customStyle="1">
    <w:basedOn w:val="TableNormal8"/>
    <w:tblPr>
      <w:tblStyleRowBandSize w:val="1"/>
      <w:tblStyleColBandSize w:val="1"/>
      <w:tblCellMar>
        <w:top w:w="100.0" w:type="dxa"/>
        <w:left w:w="100.0" w:type="dxa"/>
        <w:bottom w:w="100.0" w:type="dxa"/>
        <w:right w:w="100.0" w:type="dxa"/>
      </w:tblCellMar>
    </w:tblPr>
  </w:style>
  <w:style w:type="table" w:styleId="aff1" w:customStyle="1">
    <w:basedOn w:val="TableNormal8"/>
    <w:tblPr>
      <w:tblStyleRowBandSize w:val="1"/>
      <w:tblStyleColBandSize w:val="1"/>
      <w:tblCellMar>
        <w:top w:w="100.0" w:type="dxa"/>
        <w:left w:w="100.0" w:type="dxa"/>
        <w:bottom w:w="100.0" w:type="dxa"/>
        <w:right w:w="100.0" w:type="dxa"/>
      </w:tblCellMar>
    </w:tblPr>
  </w:style>
  <w:style w:type="table" w:styleId="aff2" w:customStyle="1">
    <w:basedOn w:val="TableNormal8"/>
    <w:tblPr>
      <w:tblStyleRowBandSize w:val="1"/>
      <w:tblStyleColBandSize w:val="1"/>
      <w:tblCellMar>
        <w:top w:w="100.0" w:type="dxa"/>
        <w:left w:w="100.0" w:type="dxa"/>
        <w:bottom w:w="100.0" w:type="dxa"/>
        <w:right w:w="100.0" w:type="dxa"/>
      </w:tblCellMar>
    </w:tblPr>
  </w:style>
  <w:style w:type="table" w:styleId="aff3" w:customStyle="1">
    <w:basedOn w:val="TableNormal8"/>
    <w:tblPr>
      <w:tblStyleRowBandSize w:val="1"/>
      <w:tblStyleColBandSize w:val="1"/>
      <w:tblCellMar>
        <w:top w:w="100.0" w:type="dxa"/>
        <w:left w:w="100.0" w:type="dxa"/>
        <w:bottom w:w="100.0" w:type="dxa"/>
        <w:right w:w="100.0" w:type="dxa"/>
      </w:tblCellMar>
    </w:tblPr>
  </w:style>
  <w:style w:type="table" w:styleId="aff4" w:customStyle="1">
    <w:basedOn w:val="TableNormal8"/>
    <w:tblPr>
      <w:tblStyleRowBandSize w:val="1"/>
      <w:tblStyleColBandSize w:val="1"/>
      <w:tblCellMar>
        <w:top w:w="100.0" w:type="dxa"/>
        <w:left w:w="100.0" w:type="dxa"/>
        <w:bottom w:w="100.0" w:type="dxa"/>
        <w:right w:w="100.0" w:type="dxa"/>
      </w:tblCellMar>
    </w:tblPr>
  </w:style>
  <w:style w:type="table" w:styleId="aff5" w:customStyle="1">
    <w:basedOn w:val="TableNormal8"/>
    <w:tblPr>
      <w:tblStyleRowBandSize w:val="1"/>
      <w:tblStyleColBandSize w:val="1"/>
      <w:tblCellMar>
        <w:top w:w="100.0" w:type="dxa"/>
        <w:left w:w="100.0" w:type="dxa"/>
        <w:bottom w:w="100.0" w:type="dxa"/>
        <w:right w:w="100.0" w:type="dxa"/>
      </w:tblCellMar>
    </w:tblPr>
  </w:style>
  <w:style w:type="table" w:styleId="aff6" w:customStyle="1">
    <w:basedOn w:val="TableNormal8"/>
    <w:tblPr>
      <w:tblStyleRowBandSize w:val="1"/>
      <w:tblStyleColBandSize w:val="1"/>
      <w:tblCellMar>
        <w:top w:w="100.0" w:type="dxa"/>
        <w:left w:w="100.0" w:type="dxa"/>
        <w:bottom w:w="100.0" w:type="dxa"/>
        <w:right w:w="100.0" w:type="dxa"/>
      </w:tblCellMar>
    </w:tblPr>
  </w:style>
  <w:style w:type="table" w:styleId="aff7" w:customStyle="1">
    <w:basedOn w:val="TableNormal8"/>
    <w:tblPr>
      <w:tblStyleRowBandSize w:val="1"/>
      <w:tblStyleColBandSize w:val="1"/>
      <w:tblCellMar>
        <w:top w:w="100.0" w:type="dxa"/>
        <w:left w:w="100.0" w:type="dxa"/>
        <w:bottom w:w="100.0" w:type="dxa"/>
        <w:right w:w="100.0" w:type="dxa"/>
      </w:tblCellMar>
    </w:tblPr>
  </w:style>
  <w:style w:type="table" w:styleId="aff8" w:customStyle="1">
    <w:basedOn w:val="TableNormal8"/>
    <w:tblPr>
      <w:tblStyleRowBandSize w:val="1"/>
      <w:tblStyleColBandSize w:val="1"/>
      <w:tblCellMar>
        <w:top w:w="100.0" w:type="dxa"/>
        <w:left w:w="100.0" w:type="dxa"/>
        <w:bottom w:w="100.0" w:type="dxa"/>
        <w:right w:w="100.0" w:type="dxa"/>
      </w:tblCellMar>
    </w:tblPr>
  </w:style>
  <w:style w:type="table" w:styleId="aff9" w:customStyle="1">
    <w:basedOn w:val="TableNormal8"/>
    <w:tblPr>
      <w:tblStyleRowBandSize w:val="1"/>
      <w:tblStyleColBandSize w:val="1"/>
      <w:tblCellMar>
        <w:top w:w="100.0" w:type="dxa"/>
        <w:left w:w="100.0" w:type="dxa"/>
        <w:bottom w:w="100.0" w:type="dxa"/>
        <w:right w:w="100.0" w:type="dxa"/>
      </w:tblCellMar>
    </w:tblPr>
  </w:style>
  <w:style w:type="table" w:styleId="affa" w:customStyle="1">
    <w:basedOn w:val="TableNormal8"/>
    <w:tblPr>
      <w:tblStyleRowBandSize w:val="1"/>
      <w:tblStyleColBandSize w:val="1"/>
      <w:tblCellMar>
        <w:top w:w="100.0" w:type="dxa"/>
        <w:left w:w="100.0" w:type="dxa"/>
        <w:bottom w:w="100.0" w:type="dxa"/>
        <w:right w:w="100.0" w:type="dxa"/>
      </w:tblCellMar>
    </w:tblPr>
  </w:style>
  <w:style w:type="table" w:styleId="affb" w:customStyle="1">
    <w:basedOn w:val="TableNormal8"/>
    <w:tblPr>
      <w:tblStyleRowBandSize w:val="1"/>
      <w:tblStyleColBandSize w:val="1"/>
      <w:tblCellMar>
        <w:top w:w="100.0" w:type="dxa"/>
        <w:left w:w="100.0" w:type="dxa"/>
        <w:bottom w:w="100.0" w:type="dxa"/>
        <w:right w:w="100.0" w:type="dxa"/>
      </w:tblCellMar>
    </w:tblPr>
  </w:style>
  <w:style w:type="table" w:styleId="affc" w:customStyle="1">
    <w:basedOn w:val="TableNormal8"/>
    <w:tblPr>
      <w:tblStyleRowBandSize w:val="1"/>
      <w:tblStyleColBandSize w:val="1"/>
      <w:tblCellMar>
        <w:top w:w="100.0" w:type="dxa"/>
        <w:left w:w="100.0" w:type="dxa"/>
        <w:bottom w:w="100.0" w:type="dxa"/>
        <w:right w:w="100.0" w:type="dxa"/>
      </w:tblCellMar>
    </w:tblPr>
  </w:style>
  <w:style w:type="table" w:styleId="affd" w:customStyle="1">
    <w:basedOn w:val="TableNormal8"/>
    <w:tblPr>
      <w:tblStyleRowBandSize w:val="1"/>
      <w:tblStyleColBandSize w:val="1"/>
      <w:tblCellMar>
        <w:top w:w="100.0" w:type="dxa"/>
        <w:left w:w="100.0" w:type="dxa"/>
        <w:bottom w:w="100.0" w:type="dxa"/>
        <w:right w:w="100.0" w:type="dxa"/>
      </w:tblCellMar>
    </w:tblPr>
  </w:style>
  <w:style w:type="table" w:styleId="affe" w:customStyle="1">
    <w:basedOn w:val="TableNormal8"/>
    <w:tblPr>
      <w:tblStyleRowBandSize w:val="1"/>
      <w:tblStyleColBandSize w:val="1"/>
      <w:tblCellMar>
        <w:top w:w="100.0" w:type="dxa"/>
        <w:left w:w="100.0" w:type="dxa"/>
        <w:bottom w:w="100.0" w:type="dxa"/>
        <w:right w:w="100.0" w:type="dxa"/>
      </w:tblCellMar>
    </w:tblPr>
  </w:style>
  <w:style w:type="table" w:styleId="afff" w:customStyle="1">
    <w:basedOn w:val="TableNormal8"/>
    <w:tblPr>
      <w:tblStyleRowBandSize w:val="1"/>
      <w:tblStyleColBandSize w:val="1"/>
      <w:tblCellMar>
        <w:top w:w="100.0" w:type="dxa"/>
        <w:left w:w="100.0" w:type="dxa"/>
        <w:bottom w:w="100.0" w:type="dxa"/>
        <w:right w:w="100.0" w:type="dxa"/>
      </w:tblCellMar>
    </w:tblPr>
  </w:style>
  <w:style w:type="table" w:styleId="afff0" w:customStyle="1">
    <w:basedOn w:val="TableNormal8"/>
    <w:tblPr>
      <w:tblStyleRowBandSize w:val="1"/>
      <w:tblStyleColBandSize w:val="1"/>
      <w:tblCellMar>
        <w:top w:w="100.0" w:type="dxa"/>
        <w:left w:w="100.0" w:type="dxa"/>
        <w:bottom w:w="100.0" w:type="dxa"/>
        <w:right w:w="100.0" w:type="dxa"/>
      </w:tblCellMar>
    </w:tblPr>
  </w:style>
  <w:style w:type="table" w:styleId="afff1" w:customStyle="1">
    <w:basedOn w:val="TableNormal8"/>
    <w:tblPr>
      <w:tblStyleRowBandSize w:val="1"/>
      <w:tblStyleColBandSize w:val="1"/>
      <w:tblCellMar>
        <w:top w:w="100.0" w:type="dxa"/>
        <w:left w:w="100.0" w:type="dxa"/>
        <w:bottom w:w="100.0" w:type="dxa"/>
        <w:right w:w="100.0" w:type="dxa"/>
      </w:tblCellMar>
    </w:tblPr>
  </w:style>
  <w:style w:type="table" w:styleId="afff2" w:customStyle="1">
    <w:basedOn w:val="TableNormal4"/>
    <w:tblPr>
      <w:tblStyleRowBandSize w:val="1"/>
      <w:tblStyleColBandSize w:val="1"/>
      <w:tblCellMar>
        <w:top w:w="100.0" w:type="dxa"/>
        <w:left w:w="100.0" w:type="dxa"/>
        <w:bottom w:w="100.0" w:type="dxa"/>
        <w:right w:w="100.0" w:type="dxa"/>
      </w:tblCellMar>
    </w:tblPr>
  </w:style>
  <w:style w:type="table" w:styleId="afff3" w:customStyle="1">
    <w:basedOn w:val="TableNormal4"/>
    <w:tblPr>
      <w:tblStyleRowBandSize w:val="1"/>
      <w:tblStyleColBandSize w:val="1"/>
      <w:tblCellMar>
        <w:top w:w="100.0" w:type="dxa"/>
        <w:left w:w="100.0" w:type="dxa"/>
        <w:bottom w:w="100.0" w:type="dxa"/>
        <w:right w:w="100.0" w:type="dxa"/>
      </w:tblCellMar>
    </w:tblPr>
  </w:style>
  <w:style w:type="table" w:styleId="afff4" w:customStyle="1">
    <w:basedOn w:val="TableNormal4"/>
    <w:tblPr>
      <w:tblStyleRowBandSize w:val="1"/>
      <w:tblStyleColBandSize w:val="1"/>
      <w:tblCellMar>
        <w:top w:w="100.0" w:type="dxa"/>
        <w:left w:w="100.0" w:type="dxa"/>
        <w:bottom w:w="100.0" w:type="dxa"/>
        <w:right w:w="100.0" w:type="dxa"/>
      </w:tblCellMar>
    </w:tblPr>
  </w:style>
  <w:style w:type="table" w:styleId="afff5" w:customStyle="1">
    <w:basedOn w:val="TableNormal4"/>
    <w:tblPr>
      <w:tblStyleRowBandSize w:val="1"/>
      <w:tblStyleColBandSize w:val="1"/>
      <w:tblCellMar>
        <w:top w:w="100.0" w:type="dxa"/>
        <w:left w:w="100.0" w:type="dxa"/>
        <w:bottom w:w="100.0" w:type="dxa"/>
        <w:right w:w="100.0" w:type="dxa"/>
      </w:tblCellMar>
    </w:tblPr>
  </w:style>
  <w:style w:type="table" w:styleId="afff6" w:customStyle="1">
    <w:basedOn w:val="TableNormal4"/>
    <w:tblPr>
      <w:tblStyleRowBandSize w:val="1"/>
      <w:tblStyleColBandSize w:val="1"/>
      <w:tblCellMar>
        <w:top w:w="100.0" w:type="dxa"/>
        <w:left w:w="100.0" w:type="dxa"/>
        <w:bottom w:w="100.0" w:type="dxa"/>
        <w:right w:w="100.0" w:type="dxa"/>
      </w:tblCellMar>
    </w:tblPr>
  </w:style>
  <w:style w:type="table" w:styleId="afff7" w:customStyle="1">
    <w:basedOn w:val="TableNormal4"/>
    <w:tblPr>
      <w:tblStyleRowBandSize w:val="1"/>
      <w:tblStyleColBandSize w:val="1"/>
      <w:tblCellMar>
        <w:top w:w="100.0" w:type="dxa"/>
        <w:left w:w="100.0" w:type="dxa"/>
        <w:bottom w:w="100.0" w:type="dxa"/>
        <w:right w:w="100.0" w:type="dxa"/>
      </w:tblCellMar>
    </w:tblPr>
  </w:style>
  <w:style w:type="table" w:styleId="afff8" w:customStyle="1">
    <w:basedOn w:val="TableNormal4"/>
    <w:tblPr>
      <w:tblStyleRowBandSize w:val="1"/>
      <w:tblStyleColBandSize w:val="1"/>
      <w:tblCellMar>
        <w:top w:w="100.0" w:type="dxa"/>
        <w:left w:w="100.0" w:type="dxa"/>
        <w:bottom w:w="100.0" w:type="dxa"/>
        <w:right w:w="100.0" w:type="dxa"/>
      </w:tblCellMar>
    </w:tblPr>
  </w:style>
  <w:style w:type="table" w:styleId="afff9" w:customStyle="1">
    <w:basedOn w:val="TableNormal4"/>
    <w:tblPr>
      <w:tblStyleRowBandSize w:val="1"/>
      <w:tblStyleColBandSize w:val="1"/>
      <w:tblCellMar>
        <w:top w:w="100.0" w:type="dxa"/>
        <w:left w:w="100.0" w:type="dxa"/>
        <w:bottom w:w="100.0" w:type="dxa"/>
        <w:right w:w="100.0" w:type="dxa"/>
      </w:tblCellMar>
    </w:tblPr>
  </w:style>
  <w:style w:type="table" w:styleId="afffa" w:customStyle="1">
    <w:basedOn w:val="TableNormal4"/>
    <w:tblPr>
      <w:tblStyleRowBandSize w:val="1"/>
      <w:tblStyleColBandSize w:val="1"/>
      <w:tblCellMar>
        <w:top w:w="100.0" w:type="dxa"/>
        <w:left w:w="100.0" w:type="dxa"/>
        <w:bottom w:w="100.0" w:type="dxa"/>
        <w:right w:w="100.0" w:type="dxa"/>
      </w:tblCellMar>
    </w:tblPr>
  </w:style>
  <w:style w:type="table" w:styleId="afffb" w:customStyle="1">
    <w:basedOn w:val="TableNormal4"/>
    <w:tblPr>
      <w:tblStyleRowBandSize w:val="1"/>
      <w:tblStyleColBandSize w:val="1"/>
      <w:tblCellMar>
        <w:top w:w="100.0" w:type="dxa"/>
        <w:left w:w="100.0" w:type="dxa"/>
        <w:bottom w:w="100.0" w:type="dxa"/>
        <w:right w:w="100.0" w:type="dxa"/>
      </w:tblCellMar>
    </w:tblPr>
  </w:style>
  <w:style w:type="table" w:styleId="afffc" w:customStyle="1">
    <w:basedOn w:val="TableNormal4"/>
    <w:tblPr>
      <w:tblStyleRowBandSize w:val="1"/>
      <w:tblStyleColBandSize w:val="1"/>
      <w:tblCellMar>
        <w:top w:w="100.0" w:type="dxa"/>
        <w:left w:w="100.0" w:type="dxa"/>
        <w:bottom w:w="100.0" w:type="dxa"/>
        <w:right w:w="100.0" w:type="dxa"/>
      </w:tblCellMar>
    </w:tblPr>
  </w:style>
  <w:style w:type="table" w:styleId="afffd" w:customStyle="1">
    <w:basedOn w:val="TableNormal4"/>
    <w:tblPr>
      <w:tblStyleRowBandSize w:val="1"/>
      <w:tblStyleColBandSize w:val="1"/>
      <w:tblCellMar>
        <w:top w:w="100.0" w:type="dxa"/>
        <w:left w:w="100.0" w:type="dxa"/>
        <w:bottom w:w="100.0" w:type="dxa"/>
        <w:right w:w="100.0" w:type="dxa"/>
      </w:tblCellMar>
    </w:tblPr>
  </w:style>
  <w:style w:type="table" w:styleId="afffe" w:customStyle="1">
    <w:basedOn w:val="TableNormal4"/>
    <w:tblPr>
      <w:tblStyleRowBandSize w:val="1"/>
      <w:tblStyleColBandSize w:val="1"/>
      <w:tblCellMar>
        <w:top w:w="100.0" w:type="dxa"/>
        <w:left w:w="100.0" w:type="dxa"/>
        <w:bottom w:w="100.0" w:type="dxa"/>
        <w:right w:w="100.0" w:type="dxa"/>
      </w:tblCellMar>
    </w:tblPr>
  </w:style>
  <w:style w:type="paragraph" w:styleId="Textonotapie">
    <w:name w:val="footnote text"/>
    <w:basedOn w:val="Normal"/>
    <w:link w:val="TextonotapieCar"/>
    <w:uiPriority w:val="99"/>
    <w:semiHidden w:val="1"/>
    <w:unhideWhenUsed w:val="1"/>
    <w:rsid w:val="00112EB7"/>
    <w:pPr>
      <w:spacing w:line="240" w:lineRule="auto"/>
    </w:pPr>
  </w:style>
  <w:style w:type="character" w:styleId="TextonotapieCar" w:customStyle="1">
    <w:name w:val="Texto nota pie Car"/>
    <w:basedOn w:val="Fuentedeprrafopredeter"/>
    <w:link w:val="Textonotapie"/>
    <w:uiPriority w:val="99"/>
    <w:semiHidden w:val="1"/>
    <w:rsid w:val="00112EB7"/>
    <w:rPr>
      <w:position w:val="-1"/>
      <w:lang w:eastAsia="es-ES"/>
    </w:rPr>
  </w:style>
  <w:style w:type="character" w:styleId="Refdenotaalpie">
    <w:name w:val="footnote reference"/>
    <w:basedOn w:val="Fuentedeprrafopredeter"/>
    <w:uiPriority w:val="99"/>
    <w:semiHidden w:val="1"/>
    <w:unhideWhenUsed w:val="1"/>
    <w:rsid w:val="00112EB7"/>
    <w:rPr>
      <w:vertAlign w:val="superscript"/>
    </w:rPr>
  </w:style>
  <w:style w:type="character" w:styleId="Hipervnculo">
    <w:name w:val="Hyperlink"/>
    <w:basedOn w:val="Fuentedeprrafopredeter"/>
    <w:uiPriority w:val="99"/>
    <w:unhideWhenUsed w:val="1"/>
    <w:rsid w:val="00285EB8"/>
    <w:rPr>
      <w:color w:val="0000ff" w:themeColor="hyperlink"/>
      <w:u w:val="single"/>
    </w:rPr>
  </w:style>
  <w:style w:type="character" w:styleId="Mencinsinresolver">
    <w:name w:val="Unresolved Mention"/>
    <w:basedOn w:val="Fuentedeprrafopredeter"/>
    <w:uiPriority w:val="99"/>
    <w:semiHidden w:val="1"/>
    <w:unhideWhenUsed w:val="1"/>
    <w:rsid w:val="00285EB8"/>
    <w:rPr>
      <w:color w:val="605e5c"/>
      <w:shd w:color="auto" w:fill="e1dfdd" w:val="clear"/>
    </w:rPr>
  </w:style>
  <w:style w:type="paragraph" w:styleId="Prrafodelista">
    <w:name w:val="List Paragraph"/>
    <w:basedOn w:val="Normal"/>
    <w:uiPriority w:val="34"/>
    <w:qFormat w:val="1"/>
    <w:rsid w:val="00285EB8"/>
    <w:pPr>
      <w:widowControl w:val="1"/>
      <w:suppressAutoHyphens w:val="0"/>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lang w:eastAsia="en-US"/>
    </w:rPr>
  </w:style>
  <w:style w:type="character" w:styleId="Hipervnculovisitado">
    <w:name w:val="FollowedHyperlink"/>
    <w:basedOn w:val="Fuentedeprrafopredeter"/>
    <w:uiPriority w:val="99"/>
    <w:semiHidden w:val="1"/>
    <w:unhideWhenUsed w:val="1"/>
    <w:rsid w:val="00655744"/>
    <w:rPr>
      <w:color w:val="800080" w:themeColor="followedHyperlink"/>
      <w:u w:val="single"/>
    </w:rPr>
  </w:style>
  <w:style w:type="table" w:styleId="affff" w:customStyle="1">
    <w:basedOn w:val="TableNormal3"/>
    <w:tblPr>
      <w:tblStyleRowBandSize w:val="1"/>
      <w:tblStyleColBandSize w:val="1"/>
      <w:tblCellMar>
        <w:top w:w="100.0" w:type="dxa"/>
        <w:left w:w="100.0" w:type="dxa"/>
        <w:bottom w:w="100.0" w:type="dxa"/>
        <w:right w:w="100.0" w:type="dxa"/>
      </w:tblCellMar>
    </w:tblPr>
  </w:style>
  <w:style w:type="table" w:styleId="affff0" w:customStyle="1">
    <w:basedOn w:val="TableNormal3"/>
    <w:tblPr>
      <w:tblStyleRowBandSize w:val="1"/>
      <w:tblStyleColBandSize w:val="1"/>
      <w:tblCellMar>
        <w:top w:w="100.0" w:type="dxa"/>
        <w:left w:w="100.0" w:type="dxa"/>
        <w:bottom w:w="100.0" w:type="dxa"/>
        <w:right w:w="100.0" w:type="dxa"/>
      </w:tblCellMar>
    </w:tblPr>
  </w:style>
  <w:style w:type="table" w:styleId="affff1" w:customStyle="1">
    <w:basedOn w:val="TableNormal3"/>
    <w:tblPr>
      <w:tblStyleRowBandSize w:val="1"/>
      <w:tblStyleColBandSize w:val="1"/>
      <w:tblCellMar>
        <w:top w:w="100.0" w:type="dxa"/>
        <w:left w:w="100.0" w:type="dxa"/>
        <w:bottom w:w="100.0" w:type="dxa"/>
        <w:right w:w="100.0" w:type="dxa"/>
      </w:tblCellMar>
    </w:tblPr>
  </w:style>
  <w:style w:type="table" w:styleId="affff2" w:customStyle="1">
    <w:basedOn w:val="TableNormal3"/>
    <w:tblPr>
      <w:tblStyleRowBandSize w:val="1"/>
      <w:tblStyleColBandSize w:val="1"/>
      <w:tblCellMar>
        <w:top w:w="100.0" w:type="dxa"/>
        <w:left w:w="100.0" w:type="dxa"/>
        <w:bottom w:w="100.0" w:type="dxa"/>
        <w:right w:w="100.0" w:type="dxa"/>
      </w:tblCellMar>
    </w:tblPr>
  </w:style>
  <w:style w:type="table" w:styleId="affff3" w:customStyle="1">
    <w:basedOn w:val="TableNormal3"/>
    <w:tblPr>
      <w:tblStyleRowBandSize w:val="1"/>
      <w:tblStyleColBandSize w:val="1"/>
      <w:tblCellMar>
        <w:top w:w="100.0" w:type="dxa"/>
        <w:left w:w="100.0" w:type="dxa"/>
        <w:bottom w:w="100.0" w:type="dxa"/>
        <w:right w:w="100.0" w:type="dxa"/>
      </w:tblCellMar>
    </w:tblPr>
  </w:style>
  <w:style w:type="table" w:styleId="affff4" w:customStyle="1">
    <w:basedOn w:val="TableNormal3"/>
    <w:tblPr>
      <w:tblStyleRowBandSize w:val="1"/>
      <w:tblStyleColBandSize w:val="1"/>
      <w:tblCellMar>
        <w:top w:w="100.0" w:type="dxa"/>
        <w:left w:w="100.0" w:type="dxa"/>
        <w:bottom w:w="100.0" w:type="dxa"/>
        <w:right w:w="100.0" w:type="dxa"/>
      </w:tblCellMar>
    </w:tblPr>
  </w:style>
  <w:style w:type="table" w:styleId="affff5" w:customStyle="1">
    <w:basedOn w:val="TableNormal3"/>
    <w:tblPr>
      <w:tblStyleRowBandSize w:val="1"/>
      <w:tblStyleColBandSize w:val="1"/>
      <w:tblCellMar>
        <w:top w:w="100.0" w:type="dxa"/>
        <w:left w:w="100.0" w:type="dxa"/>
        <w:bottom w:w="100.0" w:type="dxa"/>
        <w:right w:w="100.0" w:type="dxa"/>
      </w:tblCellMar>
    </w:tblPr>
  </w:style>
  <w:style w:type="table" w:styleId="affff6" w:customStyle="1">
    <w:basedOn w:val="TableNormal3"/>
    <w:tblPr>
      <w:tblStyleRowBandSize w:val="1"/>
      <w:tblStyleColBandSize w:val="1"/>
      <w:tblCellMar>
        <w:top w:w="100.0" w:type="dxa"/>
        <w:left w:w="100.0" w:type="dxa"/>
        <w:bottom w:w="100.0" w:type="dxa"/>
        <w:right w:w="100.0" w:type="dxa"/>
      </w:tblCellMar>
    </w:tblPr>
  </w:style>
  <w:style w:type="table" w:styleId="affff7" w:customStyle="1">
    <w:basedOn w:val="TableNormal3"/>
    <w:tblPr>
      <w:tblStyleRowBandSize w:val="1"/>
      <w:tblStyleColBandSize w:val="1"/>
      <w:tblCellMar>
        <w:top w:w="100.0" w:type="dxa"/>
        <w:left w:w="100.0" w:type="dxa"/>
        <w:bottom w:w="100.0" w:type="dxa"/>
        <w:right w:w="100.0" w:type="dxa"/>
      </w:tblCellMar>
    </w:tblPr>
  </w:style>
  <w:style w:type="table" w:styleId="affff8" w:customStyle="1">
    <w:basedOn w:val="TableNormal3"/>
    <w:tblPr>
      <w:tblStyleRowBandSize w:val="1"/>
      <w:tblStyleColBandSize w:val="1"/>
      <w:tblCellMar>
        <w:top w:w="100.0" w:type="dxa"/>
        <w:left w:w="100.0" w:type="dxa"/>
        <w:bottom w:w="100.0" w:type="dxa"/>
        <w:right w:w="100.0" w:type="dxa"/>
      </w:tblCellMar>
    </w:tblPr>
  </w:style>
  <w:style w:type="table" w:styleId="affff9" w:customStyle="1">
    <w:basedOn w:val="TableNormal3"/>
    <w:tblPr>
      <w:tblStyleRowBandSize w:val="1"/>
      <w:tblStyleColBandSize w:val="1"/>
      <w:tblCellMar>
        <w:top w:w="100.0" w:type="dxa"/>
        <w:left w:w="100.0" w:type="dxa"/>
        <w:bottom w:w="100.0" w:type="dxa"/>
        <w:right w:w="100.0" w:type="dxa"/>
      </w:tblCellMar>
    </w:tblPr>
  </w:style>
  <w:style w:type="table" w:styleId="affffa" w:customStyle="1">
    <w:basedOn w:val="TableNormal3"/>
    <w:tblPr>
      <w:tblStyleRowBandSize w:val="1"/>
      <w:tblStyleColBandSize w:val="1"/>
      <w:tblCellMar>
        <w:top w:w="100.0" w:type="dxa"/>
        <w:left w:w="100.0" w:type="dxa"/>
        <w:bottom w:w="100.0" w:type="dxa"/>
        <w:right w:w="100.0" w:type="dxa"/>
      </w:tblCellMar>
    </w:tblPr>
  </w:style>
  <w:style w:type="table" w:styleId="affffb" w:customStyle="1">
    <w:basedOn w:val="TableNormal3"/>
    <w:tblPr>
      <w:tblStyleRowBandSize w:val="1"/>
      <w:tblStyleColBandSize w:val="1"/>
      <w:tblCellMar>
        <w:top w:w="100.0" w:type="dxa"/>
        <w:left w:w="100.0" w:type="dxa"/>
        <w:bottom w:w="100.0" w:type="dxa"/>
        <w:right w:w="100.0" w:type="dxa"/>
      </w:tblCellMar>
    </w:tblPr>
  </w:style>
  <w:style w:type="table" w:styleId="affffc" w:customStyle="1">
    <w:basedOn w:val="TableNormal3"/>
    <w:tblPr>
      <w:tblStyleRowBandSize w:val="1"/>
      <w:tblStyleColBandSize w:val="1"/>
      <w:tblCellMar>
        <w:top w:w="100.0" w:type="dxa"/>
        <w:left w:w="100.0" w:type="dxa"/>
        <w:bottom w:w="100.0" w:type="dxa"/>
        <w:right w:w="100.0" w:type="dxa"/>
      </w:tblCellMar>
    </w:tblPr>
  </w:style>
  <w:style w:type="table" w:styleId="affffd" w:customStyle="1">
    <w:basedOn w:val="TableNormal2"/>
    <w:tblPr>
      <w:tblStyleRowBandSize w:val="1"/>
      <w:tblStyleColBandSize w:val="1"/>
      <w:tblCellMar>
        <w:top w:w="100.0" w:type="dxa"/>
        <w:left w:w="100.0" w:type="dxa"/>
        <w:bottom w:w="100.0" w:type="dxa"/>
        <w:right w:w="100.0" w:type="dxa"/>
      </w:tblCellMar>
    </w:tblPr>
  </w:style>
  <w:style w:type="table" w:styleId="affffe" w:customStyle="1">
    <w:basedOn w:val="TableNormal2"/>
    <w:tblPr>
      <w:tblStyleRowBandSize w:val="1"/>
      <w:tblStyleColBandSize w:val="1"/>
      <w:tblCellMar>
        <w:top w:w="100.0" w:type="dxa"/>
        <w:left w:w="100.0" w:type="dxa"/>
        <w:bottom w:w="100.0" w:type="dxa"/>
        <w:right w:w="100.0" w:type="dxa"/>
      </w:tblCellMar>
    </w:tblPr>
  </w:style>
  <w:style w:type="table" w:styleId="afffff" w:customStyle="1">
    <w:basedOn w:val="TableNormal2"/>
    <w:tblPr>
      <w:tblStyleRowBandSize w:val="1"/>
      <w:tblStyleColBandSize w:val="1"/>
      <w:tblCellMar>
        <w:top w:w="100.0" w:type="dxa"/>
        <w:left w:w="100.0" w:type="dxa"/>
        <w:bottom w:w="100.0" w:type="dxa"/>
        <w:right w:w="100.0" w:type="dxa"/>
      </w:tblCellMar>
    </w:tblPr>
  </w:style>
  <w:style w:type="table" w:styleId="afffff0" w:customStyle="1">
    <w:basedOn w:val="TableNormal2"/>
    <w:tblPr>
      <w:tblStyleRowBandSize w:val="1"/>
      <w:tblStyleColBandSize w:val="1"/>
      <w:tblCellMar>
        <w:top w:w="100.0" w:type="dxa"/>
        <w:left w:w="100.0" w:type="dxa"/>
        <w:bottom w:w="100.0" w:type="dxa"/>
        <w:right w:w="100.0" w:type="dxa"/>
      </w:tblCellMar>
    </w:tblPr>
  </w:style>
  <w:style w:type="table" w:styleId="afffff1" w:customStyle="1">
    <w:basedOn w:val="TableNormal2"/>
    <w:tblPr>
      <w:tblStyleRowBandSize w:val="1"/>
      <w:tblStyleColBandSize w:val="1"/>
      <w:tblCellMar>
        <w:top w:w="100.0" w:type="dxa"/>
        <w:left w:w="100.0" w:type="dxa"/>
        <w:bottom w:w="100.0" w:type="dxa"/>
        <w:right w:w="100.0" w:type="dxa"/>
      </w:tblCellMar>
    </w:tblPr>
  </w:style>
  <w:style w:type="table" w:styleId="afffff2" w:customStyle="1">
    <w:basedOn w:val="TableNormal2"/>
    <w:tblPr>
      <w:tblStyleRowBandSize w:val="1"/>
      <w:tblStyleColBandSize w:val="1"/>
      <w:tblCellMar>
        <w:top w:w="100.0" w:type="dxa"/>
        <w:left w:w="100.0" w:type="dxa"/>
        <w:bottom w:w="100.0" w:type="dxa"/>
        <w:right w:w="100.0" w:type="dxa"/>
      </w:tblCellMar>
    </w:tblPr>
  </w:style>
  <w:style w:type="table" w:styleId="afffff3" w:customStyle="1">
    <w:basedOn w:val="TableNormal2"/>
    <w:tblPr>
      <w:tblStyleRowBandSize w:val="1"/>
      <w:tblStyleColBandSize w:val="1"/>
      <w:tblCellMar>
        <w:left w:w="70.0" w:type="dxa"/>
        <w:right w:w="70.0" w:type="dxa"/>
      </w:tblCellMar>
    </w:tblPr>
  </w:style>
  <w:style w:type="table" w:styleId="afffff4" w:customStyle="1">
    <w:basedOn w:val="TableNormal2"/>
    <w:tblPr>
      <w:tblStyleRowBandSize w:val="1"/>
      <w:tblStyleColBandSize w:val="1"/>
      <w:tblCellMar>
        <w:top w:w="100.0" w:type="dxa"/>
        <w:left w:w="100.0" w:type="dxa"/>
        <w:bottom w:w="100.0" w:type="dxa"/>
        <w:right w:w="100.0" w:type="dxa"/>
      </w:tblCellMar>
    </w:tblPr>
  </w:style>
  <w:style w:type="table" w:styleId="afffff5" w:customStyle="1">
    <w:basedOn w:val="TableNormal2"/>
    <w:tblPr>
      <w:tblStyleRowBandSize w:val="1"/>
      <w:tblStyleColBandSize w:val="1"/>
      <w:tblCellMar>
        <w:top w:w="100.0" w:type="dxa"/>
        <w:left w:w="100.0" w:type="dxa"/>
        <w:bottom w:w="100.0" w:type="dxa"/>
        <w:right w:w="100.0" w:type="dxa"/>
      </w:tblCellMar>
    </w:tblPr>
  </w:style>
  <w:style w:type="table" w:styleId="afffff6" w:customStyle="1">
    <w:basedOn w:val="TableNormal2"/>
    <w:tblPr>
      <w:tblStyleRowBandSize w:val="1"/>
      <w:tblStyleColBandSize w:val="1"/>
      <w:tblCellMar>
        <w:top w:w="100.0" w:type="dxa"/>
        <w:left w:w="100.0" w:type="dxa"/>
        <w:bottom w:w="100.0" w:type="dxa"/>
        <w:right w:w="100.0" w:type="dxa"/>
      </w:tblCellMar>
    </w:tblPr>
  </w:style>
  <w:style w:type="table" w:styleId="afffff7" w:customStyle="1">
    <w:basedOn w:val="TableNormal2"/>
    <w:tblPr>
      <w:tblStyleRowBandSize w:val="1"/>
      <w:tblStyleColBandSize w:val="1"/>
      <w:tblCellMar>
        <w:top w:w="100.0" w:type="dxa"/>
        <w:left w:w="100.0" w:type="dxa"/>
        <w:bottom w:w="100.0" w:type="dxa"/>
        <w:right w:w="100.0" w:type="dxa"/>
      </w:tblCellMar>
    </w:tblPr>
  </w:style>
  <w:style w:type="table" w:styleId="afffff8" w:customStyle="1">
    <w:basedOn w:val="TableNormal2"/>
    <w:tblPr>
      <w:tblStyleRowBandSize w:val="1"/>
      <w:tblStyleColBandSize w:val="1"/>
      <w:tblCellMar>
        <w:top w:w="100.0" w:type="dxa"/>
        <w:left w:w="100.0" w:type="dxa"/>
        <w:bottom w:w="100.0" w:type="dxa"/>
        <w:right w:w="100.0" w:type="dxa"/>
      </w:tblCellMar>
    </w:tblPr>
  </w:style>
  <w:style w:type="table" w:styleId="afffff9" w:customStyle="1">
    <w:basedOn w:val="TableNormal2"/>
    <w:tblPr>
      <w:tblStyleRowBandSize w:val="1"/>
      <w:tblStyleColBandSize w:val="1"/>
      <w:tblCellMar>
        <w:top w:w="100.0" w:type="dxa"/>
        <w:left w:w="100.0" w:type="dxa"/>
        <w:bottom w:w="100.0" w:type="dxa"/>
        <w:right w:w="100.0" w:type="dxa"/>
      </w:tblCellMar>
    </w:tblPr>
  </w:style>
  <w:style w:type="table" w:styleId="afffffa" w:customStyle="1">
    <w:basedOn w:val="TableNormal1"/>
    <w:tblPr>
      <w:tblStyleRowBandSize w:val="1"/>
      <w:tblStyleColBandSize w:val="1"/>
      <w:tblCellMar>
        <w:left w:w="115.0" w:type="dxa"/>
        <w:right w:w="115.0" w:type="dxa"/>
      </w:tblCellMar>
    </w:tblPr>
  </w:style>
  <w:style w:type="table" w:styleId="afffffb" w:customStyle="1">
    <w:basedOn w:val="TableNormal1"/>
    <w:tblPr>
      <w:tblStyleRowBandSize w:val="1"/>
      <w:tblStyleColBandSize w:val="1"/>
      <w:tblCellMar>
        <w:top w:w="100.0" w:type="dxa"/>
        <w:left w:w="100.0" w:type="dxa"/>
        <w:bottom w:w="100.0" w:type="dxa"/>
        <w:right w:w="100.0" w:type="dxa"/>
      </w:tblCellMar>
    </w:tblPr>
  </w:style>
  <w:style w:type="table" w:styleId="afffffc" w:customStyle="1">
    <w:basedOn w:val="TableNormal1"/>
    <w:tblPr>
      <w:tblStyleRowBandSize w:val="1"/>
      <w:tblStyleColBandSize w:val="1"/>
      <w:tblCellMar>
        <w:top w:w="100.0" w:type="dxa"/>
        <w:left w:w="100.0" w:type="dxa"/>
        <w:bottom w:w="100.0" w:type="dxa"/>
        <w:right w:w="100.0" w:type="dxa"/>
      </w:tblCellMar>
    </w:tblPr>
  </w:style>
  <w:style w:type="table" w:styleId="afffffd" w:customStyle="1">
    <w:basedOn w:val="TableNormal1"/>
    <w:tblPr>
      <w:tblStyleRowBandSize w:val="1"/>
      <w:tblStyleColBandSize w:val="1"/>
      <w:tblCellMar>
        <w:top w:w="100.0" w:type="dxa"/>
        <w:left w:w="100.0" w:type="dxa"/>
        <w:bottom w:w="100.0" w:type="dxa"/>
        <w:right w:w="100.0" w:type="dxa"/>
      </w:tblCellMar>
    </w:tblPr>
  </w:style>
  <w:style w:type="table" w:styleId="afffffe" w:customStyle="1">
    <w:basedOn w:val="TableNormal1"/>
    <w:tblPr>
      <w:tblStyleRowBandSize w:val="1"/>
      <w:tblStyleColBandSize w:val="1"/>
      <w:tblCellMar>
        <w:top w:w="100.0" w:type="dxa"/>
        <w:left w:w="100.0" w:type="dxa"/>
        <w:bottom w:w="100.0" w:type="dxa"/>
        <w:right w:w="100.0" w:type="dxa"/>
      </w:tblCellMar>
    </w:tblPr>
  </w:style>
  <w:style w:type="table" w:styleId="affffff" w:customStyle="1">
    <w:basedOn w:val="TableNormal1"/>
    <w:tblPr>
      <w:tblStyleRowBandSize w:val="1"/>
      <w:tblStyleColBandSize w:val="1"/>
      <w:tblCellMar>
        <w:top w:w="100.0" w:type="dxa"/>
        <w:left w:w="100.0" w:type="dxa"/>
        <w:bottom w:w="100.0" w:type="dxa"/>
        <w:right w:w="100.0" w:type="dxa"/>
      </w:tblCellMar>
    </w:tblPr>
  </w:style>
  <w:style w:type="table" w:styleId="affffff0" w:customStyle="1">
    <w:basedOn w:val="TableNormal1"/>
    <w:tblPr>
      <w:tblStyleRowBandSize w:val="1"/>
      <w:tblStyleColBandSize w:val="1"/>
      <w:tblCellMar>
        <w:top w:w="100.0" w:type="dxa"/>
        <w:left w:w="100.0" w:type="dxa"/>
        <w:bottom w:w="100.0" w:type="dxa"/>
        <w:right w:w="100.0" w:type="dxa"/>
      </w:tblCellMar>
    </w:tblPr>
  </w:style>
  <w:style w:type="table" w:styleId="affffff1" w:customStyle="1">
    <w:basedOn w:val="TableNormal1"/>
    <w:tblPr>
      <w:tblStyleRowBandSize w:val="1"/>
      <w:tblStyleColBandSize w:val="1"/>
      <w:tblCellMar>
        <w:top w:w="100.0" w:type="dxa"/>
        <w:left w:w="100.0" w:type="dxa"/>
        <w:bottom w:w="100.0" w:type="dxa"/>
        <w:right w:w="100.0" w:type="dxa"/>
      </w:tblCellMar>
    </w:tblPr>
  </w:style>
  <w:style w:type="table" w:styleId="affffff2" w:customStyle="1">
    <w:basedOn w:val="TableNormal1"/>
    <w:tblPr>
      <w:tblStyleRowBandSize w:val="1"/>
      <w:tblStyleColBandSize w:val="1"/>
      <w:tblCellMar>
        <w:top w:w="100.0" w:type="dxa"/>
        <w:left w:w="100.0" w:type="dxa"/>
        <w:bottom w:w="100.0" w:type="dxa"/>
        <w:right w:w="100.0" w:type="dxa"/>
      </w:tblCellMar>
    </w:tblPr>
  </w:style>
  <w:style w:type="table" w:styleId="affffff3" w:customStyle="1">
    <w:basedOn w:val="TableNormal1"/>
    <w:tblPr>
      <w:tblStyleRowBandSize w:val="1"/>
      <w:tblStyleColBandSize w:val="1"/>
      <w:tblCellMar>
        <w:top w:w="100.0" w:type="dxa"/>
        <w:left w:w="100.0" w:type="dxa"/>
        <w:bottom w:w="100.0" w:type="dxa"/>
        <w:right w:w="100.0" w:type="dxa"/>
      </w:tblCellMar>
    </w:tblPr>
  </w:style>
  <w:style w:type="table" w:styleId="affffff4" w:customStyle="1">
    <w:basedOn w:val="TableNormal1"/>
    <w:tblPr>
      <w:tblStyleRowBandSize w:val="1"/>
      <w:tblStyleColBandSize w:val="1"/>
      <w:tblCellMar>
        <w:top w:w="100.0" w:type="dxa"/>
        <w:left w:w="100.0" w:type="dxa"/>
        <w:bottom w:w="100.0" w:type="dxa"/>
        <w:right w:w="100.0" w:type="dxa"/>
      </w:tblCellMar>
    </w:tblPr>
  </w:style>
  <w:style w:type="table" w:styleId="affffff5" w:customStyle="1">
    <w:basedOn w:val="TableNormal1"/>
    <w:tblPr>
      <w:tblStyleRowBandSize w:val="1"/>
      <w:tblStyleColBandSize w:val="1"/>
      <w:tblCellMar>
        <w:top w:w="100.0" w:type="dxa"/>
        <w:left w:w="100.0" w:type="dxa"/>
        <w:bottom w:w="100.0" w:type="dxa"/>
        <w:right w:w="100.0" w:type="dxa"/>
      </w:tblCellMar>
    </w:tblPr>
  </w:style>
  <w:style w:type="table" w:styleId="affffff6" w:customStyle="1">
    <w:basedOn w:val="TableNormal1"/>
    <w:tblPr>
      <w:tblStyleRowBandSize w:val="1"/>
      <w:tblStyleColBandSize w:val="1"/>
      <w:tblCellMar>
        <w:top w:w="100.0" w:type="dxa"/>
        <w:left w:w="100.0" w:type="dxa"/>
        <w:bottom w:w="100.0" w:type="dxa"/>
        <w:right w:w="100.0" w:type="dxa"/>
      </w:tblCellMar>
    </w:tblPr>
  </w:style>
  <w:style w:type="table" w:styleId="affffff7" w:customStyle="1">
    <w:basedOn w:val="TableNormal1"/>
    <w:tblPr>
      <w:tblStyleRowBandSize w:val="1"/>
      <w:tblStyleColBandSize w:val="1"/>
      <w:tblCellMar>
        <w:top w:w="100.0" w:type="dxa"/>
        <w:left w:w="100.0" w:type="dxa"/>
        <w:bottom w:w="100.0" w:type="dxa"/>
        <w:right w:w="100.0" w:type="dxa"/>
      </w:tblCellMar>
    </w:tblPr>
  </w:style>
  <w:style w:type="character" w:styleId="PiedepginaCar" w:customStyle="1">
    <w:name w:val="Pie de página Car"/>
    <w:basedOn w:val="Fuentedeprrafopredeter"/>
    <w:link w:val="Piedepgina"/>
    <w:uiPriority w:val="99"/>
    <w:rsid w:val="00CD6D90"/>
    <w:rPr>
      <w:color w:val="000000"/>
      <w:kern w:val="1"/>
      <w:position w:val="-1"/>
      <w:lang w:bidi="hi-IN" w:eastAsia="zh-CN"/>
    </w:rPr>
  </w:style>
  <w:style w:type="table" w:styleId="affffff8" w:customStyle="1">
    <w:basedOn w:val="TableNormal0"/>
    <w:tblPr>
      <w:tblStyleRowBandSize w:val="1"/>
      <w:tblStyleColBandSize w:val="1"/>
      <w:tblCellMar>
        <w:top w:w="100.0" w:type="dxa"/>
        <w:left w:w="100.0" w:type="dxa"/>
        <w:bottom w:w="100.0" w:type="dxa"/>
        <w:right w:w="100.0" w:type="dxa"/>
      </w:tblCellMar>
    </w:tblPr>
  </w:style>
  <w:style w:type="table" w:styleId="affffff9" w:customStyle="1">
    <w:basedOn w:val="TableNormal0"/>
    <w:tblPr>
      <w:tblStyleRowBandSize w:val="1"/>
      <w:tblStyleColBandSize w:val="1"/>
      <w:tblCellMar>
        <w:top w:w="100.0" w:type="dxa"/>
        <w:left w:w="100.0" w:type="dxa"/>
        <w:bottom w:w="100.0" w:type="dxa"/>
        <w:right w:w="100.0" w:type="dxa"/>
      </w:tblCellMar>
    </w:tblPr>
  </w:style>
  <w:style w:type="table" w:styleId="affffffa" w:customStyle="1">
    <w:basedOn w:val="TableNormal0"/>
    <w:tblPr>
      <w:tblStyleRowBandSize w:val="1"/>
      <w:tblStyleColBandSize w:val="1"/>
      <w:tblCellMar>
        <w:top w:w="100.0" w:type="dxa"/>
        <w:left w:w="100.0" w:type="dxa"/>
        <w:bottom w:w="100.0" w:type="dxa"/>
        <w:right w:w="100.0" w:type="dxa"/>
      </w:tblCellMar>
    </w:tblPr>
  </w:style>
  <w:style w:type="table" w:styleId="affffffb" w:customStyle="1">
    <w:basedOn w:val="TableNormal0"/>
    <w:tblPr>
      <w:tblStyleRowBandSize w:val="1"/>
      <w:tblStyleColBandSize w:val="1"/>
      <w:tblCellMar>
        <w:top w:w="100.0" w:type="dxa"/>
        <w:left w:w="100.0" w:type="dxa"/>
        <w:bottom w:w="100.0" w:type="dxa"/>
        <w:right w:w="100.0" w:type="dxa"/>
      </w:tblCellMar>
    </w:tblPr>
  </w:style>
  <w:style w:type="table" w:styleId="affffffc" w:customStyle="1">
    <w:basedOn w:val="TableNormal0"/>
    <w:tblPr>
      <w:tblStyleRowBandSize w:val="1"/>
      <w:tblStyleColBandSize w:val="1"/>
      <w:tblCellMar>
        <w:top w:w="100.0" w:type="dxa"/>
        <w:left w:w="100.0" w:type="dxa"/>
        <w:bottom w:w="100.0" w:type="dxa"/>
        <w:right w:w="100.0" w:type="dxa"/>
      </w:tblCellMar>
    </w:tblPr>
  </w:style>
  <w:style w:type="table" w:styleId="affffffd" w:customStyle="1">
    <w:basedOn w:val="TableNormal0"/>
    <w:tblPr>
      <w:tblStyleRowBandSize w:val="1"/>
      <w:tblStyleColBandSize w:val="1"/>
      <w:tblCellMar>
        <w:top w:w="100.0" w:type="dxa"/>
        <w:left w:w="100.0" w:type="dxa"/>
        <w:bottom w:w="100.0" w:type="dxa"/>
        <w:right w:w="100.0" w:type="dxa"/>
      </w:tblCellMar>
    </w:tblPr>
  </w:style>
  <w:style w:type="table" w:styleId="affffffe" w:customStyle="1">
    <w:basedOn w:val="TableNormal0"/>
    <w:tblPr>
      <w:tblStyleRowBandSize w:val="1"/>
      <w:tblStyleColBandSize w:val="1"/>
      <w:tblCellMar>
        <w:top w:w="100.0" w:type="dxa"/>
        <w:left w:w="100.0" w:type="dxa"/>
        <w:bottom w:w="100.0" w:type="dxa"/>
        <w:right w:w="100.0" w:type="dxa"/>
      </w:tblCellMar>
    </w:tblPr>
  </w:style>
  <w:style w:type="table" w:styleId="afffffff" w:customStyle="1">
    <w:basedOn w:val="TableNormal0"/>
    <w:tblPr>
      <w:tblStyleRowBandSize w:val="1"/>
      <w:tblStyleColBandSize w:val="1"/>
      <w:tblCellMar>
        <w:top w:w="100.0" w:type="dxa"/>
        <w:left w:w="100.0" w:type="dxa"/>
        <w:bottom w:w="100.0" w:type="dxa"/>
        <w:right w:w="100.0" w:type="dxa"/>
      </w:tblCellMar>
    </w:tblPr>
  </w:style>
  <w:style w:type="table" w:styleId="afffffff0" w:customStyle="1">
    <w:basedOn w:val="TableNormal0"/>
    <w:tblPr>
      <w:tblStyleRowBandSize w:val="1"/>
      <w:tblStyleColBandSize w:val="1"/>
      <w:tblCellMar>
        <w:top w:w="100.0" w:type="dxa"/>
        <w:left w:w="100.0" w:type="dxa"/>
        <w:bottom w:w="100.0" w:type="dxa"/>
        <w:right w:w="100.0" w:type="dxa"/>
      </w:tblCellMar>
    </w:tblPr>
  </w:style>
  <w:style w:type="table" w:styleId="afffffff1" w:customStyle="1">
    <w:basedOn w:val="TableNormal0"/>
    <w:tblPr>
      <w:tblStyleRowBandSize w:val="1"/>
      <w:tblStyleColBandSize w:val="1"/>
      <w:tblCellMar>
        <w:top w:w="100.0" w:type="dxa"/>
        <w:left w:w="100.0" w:type="dxa"/>
        <w:bottom w:w="100.0" w:type="dxa"/>
        <w:right w:w="100.0" w:type="dxa"/>
      </w:tblCellMar>
    </w:tblPr>
  </w:style>
  <w:style w:type="table" w:styleId="afffffff2" w:customStyle="1">
    <w:basedOn w:val="TableNormal0"/>
    <w:tblPr>
      <w:tblStyleRowBandSize w:val="1"/>
      <w:tblStyleColBandSize w:val="1"/>
      <w:tblCellMar>
        <w:top w:w="100.0" w:type="dxa"/>
        <w:left w:w="100.0" w:type="dxa"/>
        <w:bottom w:w="100.0" w:type="dxa"/>
        <w:right w:w="100.0" w:type="dxa"/>
      </w:tblCellMar>
    </w:tblPr>
  </w:style>
  <w:style w:type="table" w:styleId="afffffff3" w:customStyle="1">
    <w:basedOn w:val="TableNormal0"/>
    <w:tblPr>
      <w:tblStyleRowBandSize w:val="1"/>
      <w:tblStyleColBandSize w:val="1"/>
      <w:tblCellMar>
        <w:top w:w="100.0" w:type="dxa"/>
        <w:left w:w="100.0" w:type="dxa"/>
        <w:bottom w:w="100.0" w:type="dxa"/>
        <w:right w:w="100.0" w:type="dxa"/>
      </w:tblCellMar>
    </w:tblPr>
  </w:style>
  <w:style w:type="table" w:styleId="afffffff4" w:customStyle="1">
    <w:basedOn w:val="TableNormal0"/>
    <w:tblPr>
      <w:tblStyleRowBandSize w:val="1"/>
      <w:tblStyleColBandSize w:val="1"/>
      <w:tblCellMar>
        <w:top w:w="100.0" w:type="dxa"/>
        <w:left w:w="100.0" w:type="dxa"/>
        <w:bottom w:w="100.0" w:type="dxa"/>
        <w:right w:w="100.0" w:type="dxa"/>
      </w:tblCellMar>
    </w:tblPr>
  </w:style>
  <w:style w:type="table" w:styleId="afffffff5" w:customStyle="1">
    <w:basedOn w:val="TableNormal0"/>
    <w:tblPr>
      <w:tblStyleRowBandSize w:val="1"/>
      <w:tblStyleColBandSize w:val="1"/>
      <w:tblCellMar>
        <w:top w:w="100.0" w:type="dxa"/>
        <w:left w:w="100.0" w:type="dxa"/>
        <w:bottom w:w="100.0" w:type="dxa"/>
        <w:right w:w="100.0" w:type="dxa"/>
      </w:tblCellMar>
    </w:tblPr>
  </w:style>
  <w:style w:type="table" w:styleId="afffffff6"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lIxCQyPhMks9QWY6wf38M77hA==">CgMxLjA4AGo0ChRzdWdnZXN0LjY4OGk1amt5bjBkcRIcSnVhbiBEaWVnbyBKYXJhbWlsbG8gTW9yYWxlc2o0ChRzdWdnZXN0LmZseWN5ZjRieDlhdxIcSnVhbiBEaWVnbyBKYXJhbWlsbG8gTW9yYWxlc2o0ChRzdWdnZXN0Lmo5amVoMWgzZjZxYRIcSnVhbiBEaWVnbyBKYXJhbWlsbG8gTW9yYWxlc2o0ChRzdWdnZXN0LnlvYTFoOHM4b3dndxIcSnVhbiBEaWVnbyBKYXJhbWlsbG8gTW9yYWxlc3IhMTBqVTdaZUlmSl9fRERmcmNCazhkRkpoYkM3b2FhTXN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2020-04-25T02:24:00Z</dcterms:created>
  <dc:creator>Zoad</dc:creator>
</cp:coreProperties>
</file>