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312" w:lineRule="auto"/>
        <w:jc w:val="center"/>
        <w:rPr>
          <w:b w:val="1"/>
        </w:rPr>
      </w:pPr>
      <w:r w:rsidDel="00000000" w:rsidR="00000000" w:rsidRPr="00000000">
        <w:rPr>
          <w:b w:val="1"/>
          <w:color w:val="000000"/>
          <w:rtl w:val="0"/>
        </w:rPr>
        <w:t xml:space="preserve">Anexo 1. Formato para la P</w:t>
      </w:r>
      <w:r w:rsidDel="00000000" w:rsidR="00000000" w:rsidRPr="00000000">
        <w:rPr>
          <w:b w:val="1"/>
          <w:rtl w:val="0"/>
        </w:rPr>
        <w:t xml:space="preserve">resentación de la Iniciativa</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312" w:lineRule="auto"/>
        <w:jc w:val="center"/>
        <w:rPr>
          <w:b w:val="1"/>
        </w:rPr>
      </w:pPr>
      <w:r w:rsidDel="00000000" w:rsidR="00000000" w:rsidRPr="00000000">
        <w:rPr>
          <w:b w:val="1"/>
          <w:color w:val="000000"/>
          <w:rtl w:val="0"/>
        </w:rPr>
        <w:t xml:space="preserve">Invitación focalizada Idartes 2025 - Encuentro de Voces: Arte y Diversidad de las Comunidades Negras y Afrocolombianas Residentes en Bogotá</w:t>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r>
    </w:p>
    <w:p w:rsidR="00000000" w:rsidDel="00000000" w:rsidP="00000000" w:rsidRDefault="00000000" w:rsidRPr="00000000" w14:paraId="00000004">
      <w:pPr>
        <w:numPr>
          <w:ilvl w:val="0"/>
          <w:numId w:val="3"/>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Por favor, lea atentamente la invitación cultural focalizada y este formato antes de diligenciar. Es importante que comprenda los derechos, deberes y compromisos que adquiere con el desarrollo de este mecanismo de fomento.</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720" w:firstLine="0"/>
        <w:jc w:val="both"/>
        <w:rPr/>
      </w:pPr>
      <w:r w:rsidDel="00000000" w:rsidR="00000000" w:rsidRPr="00000000">
        <w:rPr>
          <w:rtl w:val="0"/>
        </w:rPr>
      </w:r>
    </w:p>
    <w:p w:rsidR="00000000" w:rsidDel="00000000" w:rsidP="00000000" w:rsidRDefault="00000000" w:rsidRPr="00000000" w14:paraId="00000006">
      <w:pPr>
        <w:numPr>
          <w:ilvl w:val="0"/>
          <w:numId w:val="3"/>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720" w:firstLine="0"/>
        <w:jc w:val="both"/>
        <w:rPr>
          <w:color w:val="111111"/>
        </w:rPr>
      </w:pPr>
      <w:r w:rsidDel="00000000" w:rsidR="00000000" w:rsidRPr="00000000">
        <w:rPr>
          <w:rtl w:val="0"/>
        </w:rPr>
      </w:r>
    </w:p>
    <w:p w:rsidR="00000000" w:rsidDel="00000000" w:rsidP="00000000" w:rsidRDefault="00000000" w:rsidRPr="00000000" w14:paraId="00000008">
      <w:pPr>
        <w:numPr>
          <w:ilvl w:val="0"/>
          <w:numId w:val="3"/>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Mantener la estructura del formato sin borrar, modificar o alterar los datos solicitados</w:t>
      </w:r>
    </w:p>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color w:val="111111"/>
        </w:rPr>
      </w:pPr>
      <w:r w:rsidDel="00000000" w:rsidR="00000000" w:rsidRPr="00000000">
        <w:rPr>
          <w:rtl w:val="0"/>
        </w:rPr>
      </w:r>
    </w:p>
    <w:p w:rsidR="00000000" w:rsidDel="00000000" w:rsidP="00000000" w:rsidRDefault="00000000" w:rsidRPr="00000000" w14:paraId="0000000A">
      <w:pPr>
        <w:numPr>
          <w:ilvl w:val="0"/>
          <w:numId w:val="3"/>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Evitar duplicar los números telefónicos o las direcciones de correo electrónico de contacto de las personas que forman parte del equipo humano de la iniciativa integral en cada una de las fases.</w:t>
      </w:r>
    </w:p>
    <w:p w:rsidR="00000000" w:rsidDel="00000000" w:rsidP="00000000" w:rsidRDefault="00000000" w:rsidRPr="00000000" w14:paraId="0000000B">
      <w:pPr>
        <w:pBdr>
          <w:top w:space="0" w:sz="0" w:val="nil"/>
          <w:left w:space="0" w:sz="0" w:val="nil"/>
          <w:bottom w:space="0" w:sz="0" w:val="nil"/>
          <w:right w:space="0" w:sz="0" w:val="nil"/>
          <w:between w:space="0" w:sz="0" w:val="nil"/>
        </w:pBdr>
        <w:jc w:val="both"/>
        <w:rPr>
          <w:color w:val="111111"/>
        </w:rPr>
      </w:pPr>
      <w:r w:rsidDel="00000000" w:rsidR="00000000" w:rsidRPr="00000000">
        <w:rPr>
          <w:rtl w:val="0"/>
        </w:rPr>
      </w:r>
    </w:p>
    <w:p w:rsidR="00000000" w:rsidDel="00000000" w:rsidP="00000000" w:rsidRDefault="00000000" w:rsidRPr="00000000" w14:paraId="0000000C">
      <w:pPr>
        <w:numPr>
          <w:ilvl w:val="0"/>
          <w:numId w:val="3"/>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w:t>
      </w:r>
    </w:p>
    <w:p w:rsidR="00000000" w:rsidDel="00000000" w:rsidP="00000000" w:rsidRDefault="00000000" w:rsidRPr="00000000" w14:paraId="0000000D">
      <w:pPr>
        <w:pBdr>
          <w:top w:space="0" w:sz="0" w:val="nil"/>
          <w:left w:space="0" w:sz="0" w:val="nil"/>
          <w:bottom w:space="0" w:sz="0" w:val="nil"/>
          <w:right w:space="0" w:sz="0" w:val="nil"/>
          <w:between w:space="0" w:sz="0" w:val="nil"/>
        </w:pBdr>
        <w:jc w:val="both"/>
        <w:rPr>
          <w:color w:val="111111"/>
        </w:rPr>
      </w:pPr>
      <w:r w:rsidDel="00000000" w:rsidR="00000000" w:rsidRPr="00000000">
        <w:rPr>
          <w:rtl w:val="0"/>
        </w:rPr>
      </w:r>
    </w:p>
    <w:p w:rsidR="00000000" w:rsidDel="00000000" w:rsidP="00000000" w:rsidRDefault="00000000" w:rsidRPr="00000000" w14:paraId="0000000E">
      <w:pPr>
        <w:numPr>
          <w:ilvl w:val="0"/>
          <w:numId w:val="3"/>
        </w:numPr>
        <w:pBdr>
          <w:top w:space="0" w:sz="0" w:val="nil"/>
          <w:left w:space="0" w:sz="0" w:val="nil"/>
          <w:bottom w:space="0" w:sz="0" w:val="nil"/>
          <w:right w:space="0" w:sz="0" w:val="nil"/>
          <w:between w:space="0" w:sz="0" w:val="nil"/>
        </w:pBdr>
        <w:ind w:left="720" w:hanging="360"/>
        <w:jc w:val="both"/>
        <w:rPr>
          <w:b w:val="1"/>
          <w:color w:val="111111"/>
        </w:rPr>
      </w:pPr>
      <w:r w:rsidDel="00000000" w:rsidR="00000000" w:rsidRPr="00000000">
        <w:rPr>
          <w:color w:val="111111"/>
          <w:rtl w:val="0"/>
        </w:rPr>
        <w:t xml:space="preserve">Este formato contiene la iniciativa que corresponde al producto 3.1.29 Estrategia de fomento con enfoque diferencial étnico negro afrocolombiano para fortalecer los procesos artísticos desarrollados por los agentes, agrupaciones, colectivos, sabedores y organizaciones artísticas de las comunidades negras y afrocolombianas, concertada con la instancia de representación legal del Distrito Capital</w:t>
      </w:r>
      <w:r w:rsidDel="00000000" w:rsidR="00000000" w:rsidRPr="00000000">
        <w:rPr>
          <w:b w:val="1"/>
          <w:color w:val="111111"/>
          <w:rtl w:val="0"/>
        </w:rPr>
        <w:t xml:space="preserve"> </w:t>
      </w:r>
      <w:r w:rsidDel="00000000" w:rsidR="00000000" w:rsidRPr="00000000">
        <w:rPr>
          <w:color w:val="111111"/>
          <w:rtl w:val="0"/>
        </w:rPr>
        <w:t xml:space="preserve">que se traduce en un conjunto de acciones concertadas y planificadas que reconoce, valora y fortalece las particularidades artísticas propias de estas comunidades, centrándose en promover procesos artísticos desarrollados por agentes, agrupaciones, colectivos, sabedores y organizaciones artísticas negros y afrocolombianos, respetando su identidad cultural y generando condiciones propicias para su desarrollo creativo en plataformas o eventos de interés de la misma comunidad.</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numPr>
          <w:ilvl w:val="0"/>
          <w:numId w:val="3"/>
        </w:numPr>
        <w:pBdr>
          <w:top w:space="0" w:sz="0" w:val="nil"/>
          <w:left w:space="0" w:sz="0" w:val="nil"/>
          <w:bottom w:space="0" w:sz="0" w:val="nil"/>
          <w:right w:space="0" w:sz="0" w:val="nil"/>
          <w:between w:space="0" w:sz="0" w:val="nil"/>
        </w:pBdr>
        <w:ind w:left="720" w:hanging="360"/>
        <w:jc w:val="both"/>
        <w:rPr>
          <w:b w:val="1"/>
          <w:color w:val="111111"/>
        </w:rPr>
      </w:pPr>
      <w:r w:rsidDel="00000000" w:rsidR="00000000" w:rsidRPr="00000000">
        <w:rPr>
          <w:rtl w:val="0"/>
        </w:rPr>
        <w:t xml:space="preserve">La información suministrada sobre las agrupaciones artísticas debe ser exclusiva y no duplicarse en otros formatos del sector. La redundancia de datos podría generar observaciones durante una auditoría, ya que esta situación es fácilmente verificable.</w:t>
      </w:r>
      <w:r w:rsidDel="00000000" w:rsidR="00000000" w:rsidRPr="00000000">
        <w:rPr>
          <w:rtl w:val="0"/>
        </w:rPr>
      </w:r>
    </w:p>
    <w:p w:rsidR="00000000" w:rsidDel="00000000" w:rsidP="00000000" w:rsidRDefault="00000000" w:rsidRPr="00000000" w14:paraId="00000011">
      <w:pPr>
        <w:rPr/>
      </w:pPr>
      <w:r w:rsidDel="00000000" w:rsidR="00000000" w:rsidRPr="00000000">
        <w:br w:type="page"/>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1. Información general </w:t>
      </w:r>
    </w:p>
    <w:tbl>
      <w:tblPr>
        <w:tblStyle w:val="Table1"/>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5338"/>
        <w:tblGridChange w:id="0">
          <w:tblGrid>
            <w:gridCol w:w="3681"/>
            <w:gridCol w:w="5338"/>
          </w:tblGrid>
        </w:tblGridChange>
      </w:tblGrid>
      <w:tr>
        <w:trPr>
          <w:cantSplit w:val="0"/>
          <w:tblHeader w:val="0"/>
        </w:trPr>
        <w:tc>
          <w:tcPr/>
          <w:p w:rsidR="00000000" w:rsidDel="00000000" w:rsidP="00000000" w:rsidRDefault="00000000" w:rsidRPr="00000000" w14:paraId="00000013">
            <w:pPr>
              <w:spacing w:line="312" w:lineRule="auto"/>
              <w:ind w:firstLine="22"/>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Título de la estrategia:</w:t>
            </w:r>
          </w:p>
          <w:p w:rsidR="00000000" w:rsidDel="00000000" w:rsidP="00000000" w:rsidRDefault="00000000" w:rsidRPr="00000000" w14:paraId="00000014">
            <w:pPr>
              <w:spacing w:line="312" w:lineRule="auto"/>
              <w:ind w:firstLine="22"/>
              <w:rPr>
                <w:rFonts w:ascii="Roboto" w:cs="Roboto" w:eastAsia="Roboto" w:hAnsi="Roboto"/>
                <w:color w:val="000000"/>
              </w:rPr>
            </w:pPr>
            <w:r w:rsidDel="00000000" w:rsidR="00000000" w:rsidRPr="00000000">
              <w:rPr>
                <w:rFonts w:ascii="Roboto" w:cs="Roboto" w:eastAsia="Roboto" w:hAnsi="Roboto"/>
                <w:color w:val="000000"/>
                <w:rtl w:val="0"/>
              </w:rPr>
              <w:t xml:space="preserve">(Nombre claro y representativo de la iniciativa)</w:t>
            </w:r>
          </w:p>
        </w:tc>
        <w:tc>
          <w:tcPr/>
          <w:p w:rsidR="00000000" w:rsidDel="00000000" w:rsidP="00000000" w:rsidRDefault="00000000" w:rsidRPr="00000000" w14:paraId="00000015">
            <w:pPr>
              <w:spacing w:line="312" w:lineRule="auto"/>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line="312" w:lineRule="auto"/>
              <w:ind w:firstLine="22"/>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Forma o expresión organizativa de comunidades negras y afrocolombianas que postula la iniciativa:</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312" w:lineRule="auto"/>
              <w:ind w:firstLine="22"/>
              <w:jc w:val="both"/>
              <w:rPr>
                <w:rFonts w:ascii="Roboto" w:cs="Roboto" w:eastAsia="Roboto" w:hAnsi="Roboto"/>
                <w:color w:val="000000"/>
              </w:rPr>
            </w:pPr>
            <w:r w:rsidDel="00000000" w:rsidR="00000000" w:rsidRPr="00000000">
              <w:rPr>
                <w:rFonts w:ascii="Roboto" w:cs="Roboto" w:eastAsia="Roboto" w:hAnsi="Roboto"/>
                <w:color w:val="000000"/>
                <w:rtl w:val="0"/>
              </w:rPr>
              <w:t xml:space="preserve">(Nombre de la forma o expresión organizativa que postula la estrategia)</w:t>
            </w:r>
          </w:p>
        </w:tc>
        <w:tc>
          <w:tcPr/>
          <w:p w:rsidR="00000000" w:rsidDel="00000000" w:rsidP="00000000" w:rsidRDefault="00000000" w:rsidRPr="00000000" w14:paraId="00000018">
            <w:pPr>
              <w:spacing w:line="312" w:lineRule="auto"/>
              <w:rPr>
                <w:rFonts w:ascii="Roboto" w:cs="Roboto" w:eastAsia="Roboto" w:hAnsi="Roboto"/>
                <w:b w:val="1"/>
                <w:color w:val="00000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19">
            <w:pPr>
              <w:tabs>
                <w:tab w:val="left" w:leader="none" w:pos="3300"/>
              </w:tabs>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Ubicación geográfica en donde se encuentra la forma o expresión organizativa</w:t>
            </w:r>
          </w:p>
        </w:tc>
      </w:tr>
      <w:tr>
        <w:trPr>
          <w:cantSplit w:val="0"/>
          <w:tblHeader w:val="0"/>
        </w:trPr>
        <w:tc>
          <w:tcPr>
            <w:vMerge w:val="restart"/>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line="312" w:lineRule="auto"/>
              <w:ind w:firstLine="22"/>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Dirección física donde se ubica la forma o expresión organizativa:</w:t>
            </w:r>
          </w:p>
        </w:tc>
        <w:tc>
          <w:tcPr/>
          <w:p w:rsidR="00000000" w:rsidDel="00000000" w:rsidP="00000000" w:rsidRDefault="00000000" w:rsidRPr="00000000" w14:paraId="0000001C">
            <w:pPr>
              <w:spacing w:line="312" w:lineRule="auto"/>
              <w:rPr>
                <w:rFonts w:ascii="Roboto" w:cs="Roboto" w:eastAsia="Roboto" w:hAnsi="Roboto"/>
                <w:b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1E">
            <w:pP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Localidad:</w:t>
            </w:r>
          </w:p>
        </w:tc>
      </w:tr>
      <w:tr>
        <w:trPr>
          <w:cantSplit w:val="0"/>
          <w:tblHeader w:val="0"/>
        </w:trPr>
        <w:tc>
          <w:tcPr>
            <w:vMerge w:val="continue"/>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20">
            <w:pP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UPZ:</w:t>
            </w:r>
          </w:p>
        </w:tc>
      </w:tr>
      <w:tr>
        <w:trPr>
          <w:cantSplit w:val="0"/>
          <w:tblHeader w:val="0"/>
        </w:trPr>
        <w:tc>
          <w:tcPr>
            <w:vMerge w:val="continue"/>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22">
            <w:pP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Barrio:</w:t>
            </w:r>
          </w:p>
        </w:tc>
      </w:tr>
      <w:tr>
        <w:trPr>
          <w:cantSplit w:val="0"/>
          <w:tblHeader w:val="0"/>
        </w:trPr>
        <w:tc>
          <w:tcPr>
            <w:vMerge w:val="restart"/>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line="312" w:lineRule="auto"/>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del representante de la forma o expresión organizativa:</w:t>
            </w:r>
          </w:p>
        </w:tc>
        <w:tc>
          <w:tcPr/>
          <w:p w:rsidR="00000000" w:rsidDel="00000000" w:rsidP="00000000" w:rsidRDefault="00000000" w:rsidRPr="00000000" w14:paraId="00000024">
            <w:pPr>
              <w:spacing w:line="312" w:lineRule="auto"/>
              <w:rPr>
                <w:rFonts w:ascii="Roboto" w:cs="Roboto" w:eastAsia="Roboto" w:hAnsi="Roboto"/>
                <w:b w:val="1"/>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26">
            <w:pP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Cargo:</w:t>
            </w:r>
          </w:p>
        </w:tc>
      </w:tr>
      <w:tr>
        <w:trPr>
          <w:cantSplit w:val="0"/>
          <w:tblHeader w:val="0"/>
        </w:trPr>
        <w:tc>
          <w:tcPr>
            <w:vMerge w:val="continue"/>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28">
            <w:pP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Celular de contacto:</w:t>
            </w:r>
          </w:p>
        </w:tc>
      </w:tr>
      <w:tr>
        <w:trPr>
          <w:cantSplit w:val="0"/>
          <w:tblHeader w:val="0"/>
        </w:trPr>
        <w:tc>
          <w:tcPr>
            <w:vMerge w:val="continue"/>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2A">
            <w:pP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 de contacto:</w:t>
            </w:r>
          </w:p>
        </w:tc>
      </w:tr>
    </w:tbl>
    <w:p w:rsidR="00000000" w:rsidDel="00000000" w:rsidP="00000000" w:rsidRDefault="00000000" w:rsidRPr="00000000" w14:paraId="0000002B">
      <w:pPr>
        <w:pBdr>
          <w:top w:space="0" w:sz="0" w:val="nil"/>
          <w:left w:space="0" w:sz="0" w:val="nil"/>
          <w:bottom w:space="0" w:sz="0" w:val="nil"/>
          <w:right w:space="0" w:sz="0" w:val="nil"/>
          <w:between w:space="0" w:sz="0" w:val="nil"/>
        </w:pBdr>
        <w:spacing w:line="312" w:lineRule="auto"/>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2. Descripción de la Estrategia</w:t>
      </w:r>
    </w:p>
    <w:tbl>
      <w:tblPr>
        <w:tblStyle w:val="Table2"/>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6"/>
        <w:gridCol w:w="675"/>
        <w:gridCol w:w="2331"/>
        <w:gridCol w:w="3007"/>
        <w:tblGridChange w:id="0">
          <w:tblGrid>
            <w:gridCol w:w="3006"/>
            <w:gridCol w:w="675"/>
            <w:gridCol w:w="2331"/>
            <w:gridCol w:w="3007"/>
          </w:tblGrid>
        </w:tblGridChange>
      </w:tblGrid>
      <w:tr>
        <w:trPr>
          <w:cantSplit w:val="0"/>
          <w:tblHeader w:val="0"/>
        </w:trPr>
        <w:tc>
          <w:tcPr>
            <w:gridSpan w:val="2"/>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line="312" w:lineRule="auto"/>
              <w:ind w:firstLine="22"/>
              <w:rPr/>
            </w:pPr>
            <w:r w:rsidDel="00000000" w:rsidR="00000000" w:rsidRPr="00000000">
              <w:rPr>
                <w:b w:val="1"/>
                <w:rtl w:val="0"/>
              </w:rPr>
              <w:t xml:space="preserve">Objetivo General:</w:t>
            </w:r>
            <w:r w:rsidDel="00000000" w:rsidR="00000000" w:rsidRPr="00000000">
              <w:rPr>
                <w:rtl w:val="0"/>
              </w:rPr>
              <w:t xml:space="preserve"> </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312" w:lineRule="auto"/>
              <w:ind w:firstLine="22"/>
              <w:rPr>
                <w:rFonts w:ascii="Roboto" w:cs="Roboto" w:eastAsia="Roboto" w:hAnsi="Roboto"/>
                <w:color w:val="000000"/>
              </w:rPr>
            </w:pPr>
            <w:r w:rsidDel="00000000" w:rsidR="00000000" w:rsidRPr="00000000">
              <w:rPr>
                <w:rFonts w:ascii="Roboto" w:cs="Roboto" w:eastAsia="Roboto" w:hAnsi="Roboto"/>
                <w:color w:val="000000"/>
                <w:sz w:val="18"/>
                <w:szCs w:val="18"/>
                <w:rtl w:val="0"/>
              </w:rPr>
              <w:t xml:space="preserve">(Enunciar el objetivo principal de la estrategia)</w:t>
            </w:r>
            <w:r w:rsidDel="00000000" w:rsidR="00000000" w:rsidRPr="00000000">
              <w:rPr>
                <w:rtl w:val="0"/>
              </w:rPr>
            </w:r>
          </w:p>
        </w:tc>
        <w:tc>
          <w:tcPr>
            <w:gridSpan w:val="2"/>
          </w:tcPr>
          <w:p w:rsidR="00000000" w:rsidDel="00000000" w:rsidP="00000000" w:rsidRDefault="00000000" w:rsidRPr="00000000" w14:paraId="00000030">
            <w:pPr>
              <w:spacing w:line="312" w:lineRule="auto"/>
              <w:rPr>
                <w:rFonts w:ascii="Roboto" w:cs="Roboto" w:eastAsia="Roboto" w:hAnsi="Roboto"/>
                <w:b w:val="1"/>
                <w:color w:val="000000"/>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line="312" w:lineRule="auto"/>
              <w:ind w:firstLine="22"/>
              <w:rPr>
                <w:b w:val="1"/>
              </w:rPr>
            </w:pPr>
            <w:r w:rsidDel="00000000" w:rsidR="00000000" w:rsidRPr="00000000">
              <w:rPr>
                <w:b w:val="1"/>
                <w:rtl w:val="0"/>
              </w:rPr>
              <w:t xml:space="preserve">Objetivos Específicos:</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line="312" w:lineRule="auto"/>
              <w:ind w:firstLine="22"/>
              <w:rPr>
                <w:b w:val="1"/>
              </w:rPr>
            </w:pPr>
            <w:r w:rsidDel="00000000" w:rsidR="00000000" w:rsidRPr="00000000">
              <w:rPr>
                <w:rFonts w:ascii="Roboto" w:cs="Roboto" w:eastAsia="Roboto" w:hAnsi="Roboto"/>
                <w:color w:val="000000"/>
                <w:sz w:val="18"/>
                <w:szCs w:val="18"/>
                <w:rtl w:val="0"/>
              </w:rPr>
              <w:t xml:space="preserve">(Detallar objetivos concretos que guíen las acciones)</w:t>
            </w:r>
            <w:r w:rsidDel="00000000" w:rsidR="00000000" w:rsidRPr="00000000">
              <w:rPr>
                <w:rtl w:val="0"/>
              </w:rPr>
            </w:r>
          </w:p>
        </w:tc>
        <w:tc>
          <w:tcPr>
            <w:gridSpan w:val="2"/>
          </w:tcPr>
          <w:p w:rsidR="00000000" w:rsidDel="00000000" w:rsidP="00000000" w:rsidRDefault="00000000" w:rsidRPr="00000000" w14:paraId="00000035">
            <w:pPr>
              <w:spacing w:line="312" w:lineRule="auto"/>
              <w:rPr>
                <w:rFonts w:ascii="Roboto" w:cs="Roboto" w:eastAsia="Roboto" w:hAnsi="Roboto"/>
                <w:b w:val="1"/>
                <w:color w:val="000000"/>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37">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Descripción de las acciones planeadas para la estrategia</w:t>
            </w:r>
          </w:p>
          <w:p w:rsidR="00000000" w:rsidDel="00000000" w:rsidP="00000000" w:rsidRDefault="00000000" w:rsidRPr="00000000" w14:paraId="00000038">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sz w:val="18"/>
                <w:szCs w:val="18"/>
                <w:rtl w:val="0"/>
              </w:rPr>
              <w:t xml:space="preserve">(Especificar las actividades que se llevarán a cabo, cómo se implementarán y los resultados esperados de la estrategia)</w:t>
            </w:r>
            <w:r w:rsidDel="00000000" w:rsidR="00000000" w:rsidRPr="00000000">
              <w:rPr>
                <w:rtl w:val="0"/>
              </w:rPr>
            </w:r>
          </w:p>
        </w:tc>
      </w:tr>
      <w:tr>
        <w:trPr>
          <w:cantSplit w:val="0"/>
          <w:tblHeader w:val="0"/>
        </w:trPr>
        <w:tc>
          <w:tcPr/>
          <w:p w:rsidR="00000000" w:rsidDel="00000000" w:rsidP="00000000" w:rsidRDefault="00000000" w:rsidRPr="00000000" w14:paraId="0000003C">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sz w:val="18"/>
                <w:szCs w:val="18"/>
                <w:rtl w:val="0"/>
              </w:rPr>
              <w:t xml:space="preserve">Actividades que se llevarán a cabo en la estrategia propuesta</w:t>
            </w:r>
            <w:r w:rsidDel="00000000" w:rsidR="00000000" w:rsidRPr="00000000">
              <w:rPr>
                <w:rtl w:val="0"/>
              </w:rPr>
            </w:r>
          </w:p>
        </w:tc>
        <w:tc>
          <w:tcPr>
            <w:gridSpan w:val="2"/>
          </w:tcPr>
          <w:p w:rsidR="00000000" w:rsidDel="00000000" w:rsidP="00000000" w:rsidRDefault="00000000" w:rsidRPr="00000000" w14:paraId="0000003D">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sz w:val="18"/>
                <w:szCs w:val="18"/>
                <w:rtl w:val="0"/>
              </w:rPr>
              <w:t xml:space="preserve">Cómo se implementarán las acciones</w:t>
            </w:r>
            <w:r w:rsidDel="00000000" w:rsidR="00000000" w:rsidRPr="00000000">
              <w:rPr>
                <w:rtl w:val="0"/>
              </w:rPr>
            </w:r>
          </w:p>
        </w:tc>
        <w:tc>
          <w:tcPr/>
          <w:p w:rsidR="00000000" w:rsidDel="00000000" w:rsidP="00000000" w:rsidRDefault="00000000" w:rsidRPr="00000000" w14:paraId="0000003F">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sz w:val="18"/>
                <w:szCs w:val="18"/>
                <w:rtl w:val="0"/>
              </w:rPr>
              <w:t xml:space="preserve">Resultados esperados de las acciones</w:t>
            </w:r>
            <w:r w:rsidDel="00000000" w:rsidR="00000000" w:rsidRPr="00000000">
              <w:rPr>
                <w:rtl w:val="0"/>
              </w:rPr>
            </w:r>
          </w:p>
        </w:tc>
      </w:tr>
      <w:tr>
        <w:trPr>
          <w:cantSplit w:val="0"/>
          <w:tblHeader w:val="0"/>
        </w:trPr>
        <w:tc>
          <w:tcPr/>
          <w:p w:rsidR="00000000" w:rsidDel="00000000" w:rsidP="00000000" w:rsidRDefault="00000000" w:rsidRPr="00000000" w14:paraId="00000040">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041">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43">
            <w:pPr>
              <w:spacing w:line="312" w:lineRule="auto"/>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44">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045">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47">
            <w:pPr>
              <w:spacing w:line="312" w:lineRule="auto"/>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48">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049">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4B">
            <w:pPr>
              <w:spacing w:line="312" w:lineRule="auto"/>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4C">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04D">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4F">
            <w:pPr>
              <w:spacing w:line="312" w:lineRule="auto"/>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50">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051">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53">
            <w:pPr>
              <w:spacing w:line="312" w:lineRule="auto"/>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54">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055">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57">
            <w:pPr>
              <w:spacing w:line="312" w:lineRule="auto"/>
              <w:rPr>
                <w:rFonts w:ascii="Roboto" w:cs="Roboto" w:eastAsia="Roboto" w:hAnsi="Roboto"/>
                <w:b w:val="1"/>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58">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059">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5B">
            <w:pPr>
              <w:spacing w:line="312" w:lineRule="auto"/>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05C">
      <w:pPr>
        <w:rPr/>
      </w:pPr>
      <w:r w:rsidDel="00000000" w:rsidR="00000000" w:rsidRPr="00000000">
        <w:rPr>
          <w:rFonts w:ascii="Roboto" w:cs="Roboto" w:eastAsia="Roboto" w:hAnsi="Roboto"/>
          <w:i w:val="1"/>
          <w:color w:val="000000"/>
          <w:sz w:val="18"/>
          <w:szCs w:val="18"/>
          <w:rtl w:val="0"/>
        </w:rPr>
        <w:t xml:space="preserve">Incluya filas adicionales si requiere agregar más acciones planeadas</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3. Enfoque Diferencial Étnico</w:t>
      </w:r>
    </w:p>
    <w:tbl>
      <w:tblPr>
        <w:tblStyle w:val="Table3"/>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5338"/>
        <w:tblGridChange w:id="0">
          <w:tblGrid>
            <w:gridCol w:w="3681"/>
            <w:gridCol w:w="5338"/>
          </w:tblGrid>
        </w:tblGridChange>
      </w:tblGrid>
      <w:tr>
        <w:trPr>
          <w:cantSplit w:val="0"/>
          <w:trHeight w:val="1452" w:hRule="atLeast"/>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spacing w:line="312" w:lineRule="auto"/>
              <w:ind w:firstLine="22"/>
              <w:rPr>
                <w:b w:val="1"/>
              </w:rPr>
            </w:pPr>
            <w:r w:rsidDel="00000000" w:rsidR="00000000" w:rsidRPr="00000000">
              <w:rPr>
                <w:b w:val="1"/>
                <w:rtl w:val="0"/>
              </w:rPr>
              <w:t xml:space="preserve">Valoración Cultural:</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312" w:lineRule="auto"/>
              <w:jc w:val="both"/>
              <w:rPr>
                <w:rFonts w:ascii="Roboto" w:cs="Roboto" w:eastAsia="Roboto" w:hAnsi="Roboto"/>
                <w:b w:val="1"/>
                <w:color w:val="000000"/>
              </w:rPr>
            </w:pPr>
            <w:r w:rsidDel="00000000" w:rsidR="00000000" w:rsidRPr="00000000">
              <w:rPr>
                <w:rFonts w:ascii="Roboto" w:cs="Roboto" w:eastAsia="Roboto" w:hAnsi="Roboto"/>
                <w:color w:val="000000"/>
                <w:sz w:val="18"/>
                <w:szCs w:val="18"/>
                <w:rtl w:val="0"/>
              </w:rPr>
              <w:t xml:space="preserve">(Explicar cómo se reconoce y valora la identidad y particularidades culturales de las comunidades negras y afrocolombianas)</w:t>
            </w:r>
            <w:r w:rsidDel="00000000" w:rsidR="00000000" w:rsidRPr="00000000">
              <w:rPr>
                <w:rtl w:val="0"/>
              </w:rPr>
            </w:r>
          </w:p>
        </w:tc>
        <w:tc>
          <w:tcPr/>
          <w:p w:rsidR="00000000" w:rsidDel="00000000" w:rsidP="00000000" w:rsidRDefault="00000000" w:rsidRPr="00000000" w14:paraId="00000060">
            <w:pPr>
              <w:spacing w:line="312" w:lineRule="auto"/>
              <w:rPr>
                <w:rFonts w:ascii="Roboto" w:cs="Roboto" w:eastAsia="Roboto" w:hAnsi="Roboto"/>
                <w:b w:val="1"/>
                <w:color w:val="000000"/>
              </w:rPr>
            </w:pPr>
            <w:r w:rsidDel="00000000" w:rsidR="00000000" w:rsidRPr="00000000">
              <w:rPr>
                <w:rtl w:val="0"/>
              </w:rPr>
            </w:r>
          </w:p>
        </w:tc>
      </w:tr>
      <w:tr>
        <w:trPr>
          <w:cantSplit w:val="0"/>
          <w:trHeight w:val="1452" w:hRule="atLeast"/>
          <w:tblHeader w:val="0"/>
        </w:trPr>
        <w:tc>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line="312" w:lineRule="auto"/>
              <w:ind w:firstLine="22"/>
              <w:rPr>
                <w:b w:val="1"/>
              </w:rPr>
            </w:pPr>
            <w:r w:rsidDel="00000000" w:rsidR="00000000" w:rsidRPr="00000000">
              <w:rPr>
                <w:b w:val="1"/>
                <w:rtl w:val="0"/>
              </w:rPr>
              <w:t xml:space="preserve">Participación Comunitaria:</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312" w:lineRule="auto"/>
              <w:jc w:val="both"/>
              <w:rPr>
                <w:b w:val="1"/>
              </w:rPr>
            </w:pPr>
            <w:r w:rsidDel="00000000" w:rsidR="00000000" w:rsidRPr="00000000">
              <w:rPr>
                <w:rFonts w:ascii="Roboto" w:cs="Roboto" w:eastAsia="Roboto" w:hAnsi="Roboto"/>
                <w:color w:val="000000"/>
                <w:sz w:val="18"/>
                <w:szCs w:val="18"/>
                <w:rtl w:val="0"/>
              </w:rPr>
              <w:t xml:space="preserve">(Describir los mecanismos que garantizan la participación de los agentes, agrupaciones, colectivos, sabedores y organizaciones artísticas)</w:t>
            </w:r>
            <w:r w:rsidDel="00000000" w:rsidR="00000000" w:rsidRPr="00000000">
              <w:rPr>
                <w:rtl w:val="0"/>
              </w:rPr>
            </w:r>
          </w:p>
        </w:tc>
        <w:tc>
          <w:tcPr/>
          <w:p w:rsidR="00000000" w:rsidDel="00000000" w:rsidP="00000000" w:rsidRDefault="00000000" w:rsidRPr="00000000" w14:paraId="00000063">
            <w:pPr>
              <w:spacing w:line="312" w:lineRule="auto"/>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312" w:lineRule="auto"/>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4. Componentes de la estrategia de circulación artística para la visibilización en plataforma o evento de interés</w:t>
      </w:r>
    </w:p>
    <w:tbl>
      <w:tblPr>
        <w:tblStyle w:val="Table4"/>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81"/>
        <w:gridCol w:w="5338"/>
        <w:tblGridChange w:id="0">
          <w:tblGrid>
            <w:gridCol w:w="3681"/>
            <w:gridCol w:w="5338"/>
          </w:tblGrid>
        </w:tblGridChange>
      </w:tblGrid>
      <w:tr>
        <w:trPr>
          <w:cantSplit w:val="0"/>
          <w:trHeight w:val="262" w:hRule="atLeast"/>
          <w:tblHeader w:val="0"/>
        </w:trPr>
        <w:tc>
          <w:tcPr>
            <w:gridSpan w:val="2"/>
          </w:tcPr>
          <w:p w:rsidR="00000000" w:rsidDel="00000000" w:rsidP="00000000" w:rsidRDefault="00000000" w:rsidRPr="00000000" w14:paraId="00000066">
            <w:pPr>
              <w:spacing w:line="312" w:lineRule="auto"/>
              <w:rPr>
                <w:rFonts w:ascii="Roboto" w:cs="Roboto" w:eastAsia="Roboto" w:hAnsi="Roboto"/>
                <w:b w:val="1"/>
                <w:color w:val="000000"/>
              </w:rPr>
            </w:pPr>
            <w:r w:rsidDel="00000000" w:rsidR="00000000" w:rsidRPr="00000000">
              <w:rPr>
                <w:b w:val="1"/>
                <w:rtl w:val="0"/>
              </w:rPr>
              <w:t xml:space="preserve">4.1 Producción técnica:</w:t>
            </w:r>
            <w:r w:rsidDel="00000000" w:rsidR="00000000" w:rsidRPr="00000000">
              <w:rPr>
                <w:rtl w:val="0"/>
              </w:rPr>
            </w:r>
          </w:p>
        </w:tc>
      </w:tr>
      <w:tr>
        <w:trPr>
          <w:cantSplit w:val="0"/>
          <w:trHeight w:val="262" w:hRule="atLeast"/>
          <w:tblHeader w:val="0"/>
        </w:trPr>
        <w:tc>
          <w:tcPr>
            <w:vMerge w:val="restart"/>
          </w:tcPr>
          <w:p w:rsidR="00000000" w:rsidDel="00000000" w:rsidP="00000000" w:rsidRDefault="00000000" w:rsidRPr="00000000" w14:paraId="00000068">
            <w:pPr>
              <w:pBdr>
                <w:top w:space="0" w:sz="0" w:val="nil"/>
                <w:left w:space="0" w:sz="0" w:val="nil"/>
                <w:bottom w:space="0" w:sz="0" w:val="nil"/>
                <w:right w:space="0" w:sz="0" w:val="nil"/>
                <w:between w:space="0" w:sz="0" w:val="nil"/>
              </w:pBdr>
              <w:spacing w:line="312" w:lineRule="auto"/>
              <w:ind w:firstLine="22"/>
              <w:rPr>
                <w:b w:val="1"/>
              </w:rPr>
            </w:pPr>
            <w:r w:rsidDel="00000000" w:rsidR="00000000" w:rsidRPr="00000000">
              <w:rPr>
                <w:b w:val="1"/>
                <w:rtl w:val="0"/>
              </w:rPr>
              <w:t xml:space="preserve">Lugar y logística</w:t>
            </w:r>
          </w:p>
        </w:tc>
        <w:tc>
          <w:tcPr/>
          <w:p w:rsidR="00000000" w:rsidDel="00000000" w:rsidP="00000000" w:rsidRDefault="00000000" w:rsidRPr="00000000" w14:paraId="00000069">
            <w:pP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del evento artístico donde se presentará la agrupación:</w:t>
            </w:r>
          </w:p>
          <w:p w:rsidR="00000000" w:rsidDel="00000000" w:rsidP="00000000" w:rsidRDefault="00000000" w:rsidRPr="00000000" w14:paraId="0000006A">
            <w:pP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6B">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vMerge w:val="continue"/>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6D">
            <w:pP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Escenario, espacio o lugar en donde se efectuará el evento:</w:t>
            </w:r>
          </w:p>
          <w:p w:rsidR="00000000" w:rsidDel="00000000" w:rsidP="00000000" w:rsidRDefault="00000000" w:rsidRPr="00000000" w14:paraId="0000006E">
            <w:pP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6F">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vMerge w:val="continue"/>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71">
            <w:pP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Dirección lugar del evento:</w:t>
            </w:r>
          </w:p>
          <w:p w:rsidR="00000000" w:rsidDel="00000000" w:rsidP="00000000" w:rsidRDefault="00000000" w:rsidRPr="00000000" w14:paraId="00000072">
            <w:pP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73">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vMerge w:val="continue"/>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75">
            <w:pP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Fecha del evento:</w:t>
            </w:r>
          </w:p>
          <w:p w:rsidR="00000000" w:rsidDel="00000000" w:rsidP="00000000" w:rsidRDefault="00000000" w:rsidRPr="00000000" w14:paraId="00000076">
            <w:pP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77">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vMerge w:val="continue"/>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79">
            <w:pP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Hora de comienzo del evento:</w:t>
            </w:r>
          </w:p>
          <w:p w:rsidR="00000000" w:rsidDel="00000000" w:rsidP="00000000" w:rsidRDefault="00000000" w:rsidRPr="00000000" w14:paraId="0000007A">
            <w:pP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7B">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vMerge w:val="continue"/>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7D">
            <w:pP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Duración del evento:</w:t>
            </w:r>
          </w:p>
          <w:p w:rsidR="00000000" w:rsidDel="00000000" w:rsidP="00000000" w:rsidRDefault="00000000" w:rsidRPr="00000000" w14:paraId="0000007E">
            <w:pP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7F">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vMerge w:val="continue"/>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81">
            <w:pP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Descripción del evento:</w:t>
            </w:r>
          </w:p>
          <w:p w:rsidR="00000000" w:rsidDel="00000000" w:rsidP="00000000" w:rsidRDefault="00000000" w:rsidRPr="00000000" w14:paraId="00000082">
            <w:pP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83">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vMerge w:val="continue"/>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85">
            <w:pPr>
              <w:spacing w:line="312" w:lineRule="auto"/>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Aforo del escenario, espacio o lugar en donde se efectuará el evento:</w:t>
            </w:r>
          </w:p>
          <w:p w:rsidR="00000000" w:rsidDel="00000000" w:rsidP="00000000" w:rsidRDefault="00000000" w:rsidRPr="00000000" w14:paraId="00000086">
            <w:pP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87">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vMerge w:val="continue"/>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089">
            <w:pPr>
              <w:spacing w:line="312"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Precise cómo hará control de acceso al escenario, espacio o lugar en donde se efectuará el evento (escoja al menos una):</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Control de acceso con boletería </w:t>
            </w:r>
            <w:r w:rsidDel="00000000" w:rsidR="00000000" w:rsidRPr="00000000">
              <w:rPr>
                <w:rFonts w:ascii="Webdings" w:cs="Webdings" w:eastAsia="Webdings" w:hAnsi="Webdings"/>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Acceso restringido con pulseras o credenciales </w:t>
            </w:r>
            <w:r w:rsidDel="00000000" w:rsidR="00000000" w:rsidRPr="00000000">
              <w:rPr>
                <w:rFonts w:ascii="Webdings" w:cs="Webdings" w:eastAsia="Webdings" w:hAnsi="Webdings"/>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Personal de seguridad  </w:t>
            </w:r>
            <w:r w:rsidDel="00000000" w:rsidR="00000000" w:rsidRPr="00000000">
              <w:rPr>
                <w:rFonts w:ascii="Webdings" w:cs="Webdings" w:eastAsia="Webdings" w:hAnsi="Webdings"/>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Barreras físicas  </w:t>
            </w:r>
            <w:r w:rsidDel="00000000" w:rsidR="00000000" w:rsidRPr="00000000">
              <w:rPr>
                <w:rFonts w:ascii="Webdings" w:cs="Webdings" w:eastAsia="Webdings" w:hAnsi="Webdings"/>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12" w:lineRule="auto"/>
              <w:ind w:left="720" w:right="0" w:hanging="36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22"/>
                <w:szCs w:val="22"/>
                <w:u w:val="none"/>
                <w:shd w:fill="auto" w:val="clear"/>
                <w:vertAlign w:val="baseline"/>
                <w:rtl w:val="0"/>
              </w:rPr>
              <w:t xml:space="preserve">Sistemas digitales  </w:t>
            </w:r>
            <w:r w:rsidDel="00000000" w:rsidR="00000000" w:rsidRPr="00000000">
              <w:rPr>
                <w:rFonts w:ascii="Webdings" w:cs="Webdings" w:eastAsia="Webdings" w:hAnsi="Webdings"/>
                <w:b w:val="0"/>
                <w:i w:val="0"/>
                <w:smallCaps w:val="0"/>
                <w:strike w:val="0"/>
                <w:color w:val="000000"/>
                <w:sz w:val="22"/>
                <w:szCs w:val="22"/>
                <w:u w:val="none"/>
                <w:shd w:fill="auto" w:val="clear"/>
                <w:vertAlign w:val="baseline"/>
                <w:rtl w:val="0"/>
              </w:rPr>
              <w:t xml:space="preserve"></w:t>
            </w:r>
            <w:r w:rsidDel="00000000" w:rsidR="00000000" w:rsidRPr="00000000">
              <w:rPr>
                <w:rtl w:val="0"/>
              </w:rPr>
            </w:r>
          </w:p>
        </w:tc>
      </w:tr>
      <w:tr>
        <w:trPr>
          <w:cantSplit w:val="0"/>
          <w:trHeight w:val="262" w:hRule="atLeast"/>
          <w:tblHeader w:val="0"/>
        </w:trPr>
        <w:tc>
          <w:tcPr>
            <w:vMerge w:val="continue"/>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before="0" w:line="240" w:lineRule="auto"/>
              <w:ind w:left="0" w:firstLine="0"/>
              <w:rPr>
                <w:b w:val="1"/>
              </w:rPr>
            </w:pPr>
            <w:r w:rsidDel="00000000" w:rsidR="00000000" w:rsidRPr="00000000">
              <w:rPr>
                <w:rtl w:val="0"/>
              </w:rPr>
            </w:r>
          </w:p>
        </w:tc>
        <w:tc>
          <w:tcPr/>
          <w:p w:rsidR="00000000" w:rsidDel="00000000" w:rsidP="00000000" w:rsidRDefault="00000000" w:rsidRPr="00000000" w14:paraId="00000090">
            <w:pPr>
              <w:spacing w:line="312" w:lineRule="auto"/>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Público esperado: </w:t>
            </w:r>
          </w:p>
          <w:p w:rsidR="00000000" w:rsidDel="00000000" w:rsidP="00000000" w:rsidRDefault="00000000" w:rsidRPr="00000000" w14:paraId="00000091">
            <w:pPr>
              <w:spacing w:line="312" w:lineRule="auto"/>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92">
            <w:pPr>
              <w:spacing w:line="312" w:lineRule="auto"/>
              <w:jc w:val="both"/>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vMerge w:val="continue"/>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before="0" w:line="240" w:lineRule="auto"/>
              <w:ind w:left="0" w:firstLine="0"/>
              <w:rPr>
                <w:b w:val="1"/>
              </w:rPr>
            </w:pPr>
            <w:r w:rsidDel="00000000" w:rsidR="00000000" w:rsidRPr="00000000">
              <w:rPr>
                <w:rtl w:val="0"/>
              </w:rPr>
            </w:r>
          </w:p>
        </w:tc>
        <w:tc>
          <w:tcPr/>
          <w:p w:rsidR="00000000" w:rsidDel="00000000" w:rsidP="00000000" w:rsidRDefault="00000000" w:rsidRPr="00000000" w14:paraId="00000094">
            <w:pPr>
              <w:spacing w:line="312" w:lineRule="auto"/>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¿Cómo garantizará la seguridad de asistentes, artistas y equipo técnico y el cumplimiento con las normativas necesarias para realizar el evento?</w:t>
            </w:r>
          </w:p>
          <w:p w:rsidR="00000000" w:rsidDel="00000000" w:rsidP="00000000" w:rsidRDefault="00000000" w:rsidRPr="00000000" w14:paraId="00000095">
            <w:pPr>
              <w:spacing w:line="312" w:lineRule="auto"/>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96">
            <w:pPr>
              <w:spacing w:line="312" w:lineRule="auto"/>
              <w:jc w:val="both"/>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097">
            <w:pPr>
              <w:spacing w:line="312" w:lineRule="auto"/>
              <w:jc w:val="both"/>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098">
      <w:pPr>
        <w:rPr/>
      </w:pPr>
      <w:r w:rsidDel="00000000" w:rsidR="00000000" w:rsidRPr="00000000">
        <w:rPr>
          <w:rtl w:val="0"/>
        </w:rPr>
      </w:r>
    </w:p>
    <w:tbl>
      <w:tblPr>
        <w:tblStyle w:val="Table5"/>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66"/>
        <w:gridCol w:w="988"/>
        <w:gridCol w:w="285"/>
        <w:gridCol w:w="1279"/>
        <w:gridCol w:w="691"/>
        <w:gridCol w:w="682"/>
        <w:gridCol w:w="1280"/>
        <w:gridCol w:w="293"/>
        <w:gridCol w:w="974"/>
        <w:gridCol w:w="1281"/>
        <w:tblGridChange w:id="0">
          <w:tblGrid>
            <w:gridCol w:w="1266"/>
            <w:gridCol w:w="988"/>
            <w:gridCol w:w="285"/>
            <w:gridCol w:w="1279"/>
            <w:gridCol w:w="691"/>
            <w:gridCol w:w="682"/>
            <w:gridCol w:w="1280"/>
            <w:gridCol w:w="293"/>
            <w:gridCol w:w="974"/>
            <w:gridCol w:w="1281"/>
          </w:tblGrid>
        </w:tblGridChange>
      </w:tblGrid>
      <w:tr>
        <w:trPr>
          <w:cantSplit w:val="0"/>
          <w:tblHeader w:val="0"/>
        </w:trPr>
        <w:tc>
          <w:tcPr>
            <w:gridSpan w:val="10"/>
          </w:tcPr>
          <w:p w:rsidR="00000000" w:rsidDel="00000000" w:rsidP="00000000" w:rsidRDefault="00000000" w:rsidRPr="00000000" w14:paraId="00000099">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Proyección de beneficiarios del componente de circulación artística – Producción técnica</w:t>
            </w:r>
          </w:p>
          <w:p w:rsidR="00000000" w:rsidDel="00000000" w:rsidP="00000000" w:rsidRDefault="00000000" w:rsidRPr="00000000" w14:paraId="0000009A">
            <w:pPr>
              <w:spacing w:line="312" w:lineRule="auto"/>
              <w:jc w:val="center"/>
              <w:rPr>
                <w:rFonts w:ascii="Roboto" w:cs="Roboto" w:eastAsia="Roboto" w:hAnsi="Roboto"/>
                <w:color w:val="000000"/>
              </w:rPr>
            </w:pPr>
            <w:r w:rsidDel="00000000" w:rsidR="00000000" w:rsidRPr="00000000">
              <w:rPr>
                <w:rFonts w:ascii="Roboto" w:cs="Roboto" w:eastAsia="Roboto" w:hAnsi="Roboto"/>
                <w:color w:val="000000"/>
                <w:sz w:val="18"/>
                <w:szCs w:val="18"/>
                <w:rtl w:val="0"/>
              </w:rPr>
              <w:t xml:space="preserve">Proyecte la cantidad estimada de beneficiarios que participarán en los talleres considerando las siguientes características diferenciales poblacionales:</w:t>
            </w:r>
            <w:r w:rsidDel="00000000" w:rsidR="00000000" w:rsidRPr="00000000">
              <w:rPr>
                <w:rtl w:val="0"/>
              </w:rPr>
            </w:r>
          </w:p>
        </w:tc>
      </w:tr>
      <w:tr>
        <w:trPr>
          <w:cantSplit w:val="0"/>
          <w:tblHeader w:val="0"/>
        </w:trPr>
        <w:tc>
          <w:tcPr>
            <w:gridSpan w:val="2"/>
          </w:tcPr>
          <w:p w:rsidR="00000000" w:rsidDel="00000000" w:rsidP="00000000" w:rsidRDefault="00000000" w:rsidRPr="00000000" w14:paraId="000000A4">
            <w:pPr>
              <w:spacing w:line="312"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No. mujeres beneficiadas</w:t>
            </w:r>
          </w:p>
        </w:tc>
        <w:tc>
          <w:tcPr>
            <w:gridSpan w:val="3"/>
          </w:tcPr>
          <w:p w:rsidR="00000000" w:rsidDel="00000000" w:rsidP="00000000" w:rsidRDefault="00000000" w:rsidRPr="00000000" w14:paraId="000000A6">
            <w:pPr>
              <w:spacing w:line="312"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No. hombres beneficiados</w:t>
            </w:r>
          </w:p>
        </w:tc>
        <w:tc>
          <w:tcPr>
            <w:gridSpan w:val="3"/>
          </w:tcPr>
          <w:p w:rsidR="00000000" w:rsidDel="00000000" w:rsidP="00000000" w:rsidRDefault="00000000" w:rsidRPr="00000000" w14:paraId="000000A9">
            <w:pPr>
              <w:spacing w:line="312"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No. intersexuales beneficiado</w:t>
            </w:r>
          </w:p>
        </w:tc>
        <w:tc>
          <w:tcPr>
            <w:gridSpan w:val="2"/>
          </w:tcPr>
          <w:p w:rsidR="00000000" w:rsidDel="00000000" w:rsidP="00000000" w:rsidRDefault="00000000" w:rsidRPr="00000000" w14:paraId="000000AC">
            <w:pPr>
              <w:spacing w:line="312" w:lineRule="auto"/>
              <w:jc w:val="center"/>
              <w:rPr>
                <w:rFonts w:ascii="Roboto" w:cs="Roboto" w:eastAsia="Roboto" w:hAnsi="Roboto"/>
                <w:b w:val="1"/>
                <w:color w:val="000000"/>
                <w:sz w:val="18"/>
                <w:szCs w:val="18"/>
              </w:rPr>
            </w:pPr>
            <w:r w:rsidDel="00000000" w:rsidR="00000000" w:rsidRPr="00000000">
              <w:rPr>
                <w:rFonts w:ascii="Roboto" w:cs="Roboto" w:eastAsia="Roboto" w:hAnsi="Roboto"/>
                <w:b w:val="1"/>
                <w:color w:val="000000"/>
                <w:sz w:val="18"/>
                <w:szCs w:val="18"/>
                <w:rtl w:val="0"/>
              </w:rPr>
              <w:t xml:space="preserve">No. total de personas beneficiadas</w:t>
            </w:r>
          </w:p>
        </w:tc>
      </w:tr>
      <w:tr>
        <w:trPr>
          <w:cantSplit w:val="0"/>
          <w:tblHeader w:val="0"/>
        </w:trPr>
        <w:tc>
          <w:tcPr>
            <w:gridSpan w:val="2"/>
          </w:tcPr>
          <w:p w:rsidR="00000000" w:rsidDel="00000000" w:rsidP="00000000" w:rsidRDefault="00000000" w:rsidRPr="00000000" w14:paraId="000000AE">
            <w:pPr>
              <w:spacing w:line="312" w:lineRule="auto"/>
              <w:rPr>
                <w:rFonts w:ascii="Roboto" w:cs="Roboto" w:eastAsia="Roboto" w:hAnsi="Roboto"/>
                <w:color w:val="000000"/>
              </w:rPr>
            </w:pPr>
            <w:r w:rsidDel="00000000" w:rsidR="00000000" w:rsidRPr="00000000">
              <w:rPr>
                <w:rtl w:val="0"/>
              </w:rPr>
            </w:r>
          </w:p>
        </w:tc>
        <w:tc>
          <w:tcPr>
            <w:gridSpan w:val="3"/>
          </w:tcPr>
          <w:p w:rsidR="00000000" w:rsidDel="00000000" w:rsidP="00000000" w:rsidRDefault="00000000" w:rsidRPr="00000000" w14:paraId="000000B0">
            <w:pPr>
              <w:spacing w:line="312" w:lineRule="auto"/>
              <w:rPr>
                <w:rFonts w:ascii="Roboto" w:cs="Roboto" w:eastAsia="Roboto" w:hAnsi="Roboto"/>
                <w:color w:val="000000"/>
              </w:rPr>
            </w:pPr>
            <w:r w:rsidDel="00000000" w:rsidR="00000000" w:rsidRPr="00000000">
              <w:rPr>
                <w:rtl w:val="0"/>
              </w:rPr>
            </w:r>
          </w:p>
        </w:tc>
        <w:tc>
          <w:tcPr>
            <w:gridSpan w:val="3"/>
          </w:tcPr>
          <w:p w:rsidR="00000000" w:rsidDel="00000000" w:rsidP="00000000" w:rsidRDefault="00000000" w:rsidRPr="00000000" w14:paraId="000000B3">
            <w:pPr>
              <w:spacing w:line="312" w:lineRule="auto"/>
              <w:rPr>
                <w:rFonts w:ascii="Roboto" w:cs="Roboto" w:eastAsia="Roboto" w:hAnsi="Roboto"/>
                <w:color w:val="000000"/>
              </w:rPr>
            </w:pPr>
            <w:r w:rsidDel="00000000" w:rsidR="00000000" w:rsidRPr="00000000">
              <w:rPr>
                <w:rtl w:val="0"/>
              </w:rPr>
            </w:r>
          </w:p>
        </w:tc>
        <w:tc>
          <w:tcPr>
            <w:gridSpan w:val="2"/>
          </w:tcPr>
          <w:p w:rsidR="00000000" w:rsidDel="00000000" w:rsidP="00000000" w:rsidRDefault="00000000" w:rsidRPr="00000000" w14:paraId="000000B6">
            <w:pPr>
              <w:spacing w:line="312" w:lineRule="auto"/>
              <w:rPr>
                <w:rFonts w:ascii="Roboto" w:cs="Roboto" w:eastAsia="Roboto" w:hAnsi="Roboto"/>
                <w:color w:val="000000"/>
              </w:rPr>
            </w:pPr>
            <w:r w:rsidDel="00000000" w:rsidR="00000000" w:rsidRPr="00000000">
              <w:rPr>
                <w:rtl w:val="0"/>
              </w:rPr>
            </w:r>
          </w:p>
        </w:tc>
      </w:tr>
      <w:tr>
        <w:trPr>
          <w:cantSplit w:val="0"/>
          <w:tblHeader w:val="0"/>
        </w:trPr>
        <w:tc>
          <w:tcPr>
            <w:gridSpan w:val="10"/>
          </w:tcPr>
          <w:p w:rsidR="00000000" w:rsidDel="00000000" w:rsidP="00000000" w:rsidRDefault="00000000" w:rsidRPr="00000000" w14:paraId="000000B8">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rtl w:val="0"/>
              </w:rPr>
              <w:t xml:space="preserve">Número de personas beneficiarias proyectadas según pertenencia étnica</w:t>
            </w:r>
            <w:r w:rsidDel="00000000" w:rsidR="00000000" w:rsidRPr="00000000">
              <w:rPr>
                <w:rtl w:val="0"/>
              </w:rPr>
            </w:r>
          </w:p>
        </w:tc>
      </w:tr>
      <w:tr>
        <w:trPr>
          <w:cantSplit w:val="0"/>
          <w:tblHeader w:val="0"/>
        </w:trPr>
        <w:tc>
          <w:tcPr/>
          <w:p w:rsidR="00000000" w:rsidDel="00000000" w:rsidP="00000000" w:rsidRDefault="00000000" w:rsidRPr="00000000" w14:paraId="000000C2">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Rrom</w:t>
            </w:r>
            <w:r w:rsidDel="00000000" w:rsidR="00000000" w:rsidRPr="00000000">
              <w:rPr>
                <w:rtl w:val="0"/>
              </w:rPr>
            </w:r>
          </w:p>
        </w:tc>
        <w:tc>
          <w:tcPr>
            <w:gridSpan w:val="2"/>
          </w:tcPr>
          <w:p w:rsidR="00000000" w:rsidDel="00000000" w:rsidP="00000000" w:rsidRDefault="00000000" w:rsidRPr="00000000" w14:paraId="000000C3">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Indígena</w:t>
            </w:r>
            <w:r w:rsidDel="00000000" w:rsidR="00000000" w:rsidRPr="00000000">
              <w:rPr>
                <w:rtl w:val="0"/>
              </w:rPr>
            </w:r>
          </w:p>
        </w:tc>
        <w:tc>
          <w:tcPr/>
          <w:p w:rsidR="00000000" w:rsidDel="00000000" w:rsidP="00000000" w:rsidRDefault="00000000" w:rsidRPr="00000000" w14:paraId="000000C5">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Comunidad Negra</w:t>
            </w:r>
            <w:r w:rsidDel="00000000" w:rsidR="00000000" w:rsidRPr="00000000">
              <w:rPr>
                <w:rtl w:val="0"/>
              </w:rPr>
            </w:r>
          </w:p>
        </w:tc>
        <w:tc>
          <w:tcPr>
            <w:gridSpan w:val="2"/>
          </w:tcPr>
          <w:p w:rsidR="00000000" w:rsidDel="00000000" w:rsidP="00000000" w:rsidRDefault="00000000" w:rsidRPr="00000000" w14:paraId="000000C6">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Afrocolombiano</w:t>
            </w:r>
            <w:r w:rsidDel="00000000" w:rsidR="00000000" w:rsidRPr="00000000">
              <w:rPr>
                <w:rtl w:val="0"/>
              </w:rPr>
            </w:r>
          </w:p>
        </w:tc>
        <w:tc>
          <w:tcPr/>
          <w:p w:rsidR="00000000" w:rsidDel="00000000" w:rsidP="00000000" w:rsidRDefault="00000000" w:rsidRPr="00000000" w14:paraId="000000C8">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Palenquero</w:t>
            </w:r>
            <w:r w:rsidDel="00000000" w:rsidR="00000000" w:rsidRPr="00000000">
              <w:rPr>
                <w:rtl w:val="0"/>
              </w:rPr>
            </w:r>
          </w:p>
        </w:tc>
        <w:tc>
          <w:tcPr>
            <w:gridSpan w:val="2"/>
          </w:tcPr>
          <w:p w:rsidR="00000000" w:rsidDel="00000000" w:rsidP="00000000" w:rsidRDefault="00000000" w:rsidRPr="00000000" w14:paraId="000000C9">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Raizal</w:t>
            </w:r>
            <w:r w:rsidDel="00000000" w:rsidR="00000000" w:rsidRPr="00000000">
              <w:rPr>
                <w:rtl w:val="0"/>
              </w:rPr>
            </w:r>
          </w:p>
        </w:tc>
        <w:tc>
          <w:tcPr/>
          <w:p w:rsidR="00000000" w:rsidDel="00000000" w:rsidP="00000000" w:rsidRDefault="00000000" w:rsidRPr="00000000" w14:paraId="000000CB">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Sin pertenencia étnica</w:t>
            </w:r>
            <w:r w:rsidDel="00000000" w:rsidR="00000000" w:rsidRPr="00000000">
              <w:rPr>
                <w:rtl w:val="0"/>
              </w:rPr>
            </w:r>
          </w:p>
        </w:tc>
      </w:tr>
      <w:tr>
        <w:trPr>
          <w:cantSplit w:val="0"/>
          <w:tblHeader w:val="0"/>
        </w:trPr>
        <w:tc>
          <w:tcPr/>
          <w:p w:rsidR="00000000" w:rsidDel="00000000" w:rsidP="00000000" w:rsidRDefault="00000000" w:rsidRPr="00000000" w14:paraId="000000CC">
            <w:pPr>
              <w:spacing w:line="312" w:lineRule="auto"/>
              <w:rPr>
                <w:rFonts w:ascii="Roboto" w:cs="Roboto" w:eastAsia="Roboto" w:hAnsi="Roboto"/>
                <w:color w:val="000000"/>
              </w:rPr>
            </w:pPr>
            <w:r w:rsidDel="00000000" w:rsidR="00000000" w:rsidRPr="00000000">
              <w:rPr>
                <w:rtl w:val="0"/>
              </w:rPr>
            </w:r>
          </w:p>
        </w:tc>
        <w:tc>
          <w:tcPr>
            <w:gridSpan w:val="2"/>
          </w:tcPr>
          <w:p w:rsidR="00000000" w:rsidDel="00000000" w:rsidP="00000000" w:rsidRDefault="00000000" w:rsidRPr="00000000" w14:paraId="000000CD">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0CF">
            <w:pPr>
              <w:spacing w:line="312" w:lineRule="auto"/>
              <w:rPr>
                <w:rFonts w:ascii="Roboto" w:cs="Roboto" w:eastAsia="Roboto" w:hAnsi="Roboto"/>
                <w:color w:val="000000"/>
              </w:rPr>
            </w:pPr>
            <w:r w:rsidDel="00000000" w:rsidR="00000000" w:rsidRPr="00000000">
              <w:rPr>
                <w:rtl w:val="0"/>
              </w:rPr>
            </w:r>
          </w:p>
        </w:tc>
        <w:tc>
          <w:tcPr>
            <w:gridSpan w:val="2"/>
          </w:tcPr>
          <w:p w:rsidR="00000000" w:rsidDel="00000000" w:rsidP="00000000" w:rsidRDefault="00000000" w:rsidRPr="00000000" w14:paraId="000000D0">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0D2">
            <w:pPr>
              <w:spacing w:line="312" w:lineRule="auto"/>
              <w:rPr>
                <w:rFonts w:ascii="Roboto" w:cs="Roboto" w:eastAsia="Roboto" w:hAnsi="Roboto"/>
                <w:color w:val="000000"/>
              </w:rPr>
            </w:pPr>
            <w:r w:rsidDel="00000000" w:rsidR="00000000" w:rsidRPr="00000000">
              <w:rPr>
                <w:rtl w:val="0"/>
              </w:rPr>
            </w:r>
          </w:p>
        </w:tc>
        <w:tc>
          <w:tcPr>
            <w:gridSpan w:val="2"/>
          </w:tcPr>
          <w:p w:rsidR="00000000" w:rsidDel="00000000" w:rsidP="00000000" w:rsidRDefault="00000000" w:rsidRPr="00000000" w14:paraId="000000D3">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0D5">
            <w:pPr>
              <w:spacing w:line="312" w:lineRule="auto"/>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0D6">
      <w:pPr>
        <w:pBdr>
          <w:top w:space="0" w:sz="0" w:val="nil"/>
          <w:left w:space="0" w:sz="0" w:val="nil"/>
          <w:bottom w:space="0" w:sz="0" w:val="nil"/>
          <w:right w:space="0" w:sz="0" w:val="nil"/>
          <w:between w:space="0" w:sz="0" w:val="nil"/>
        </w:pBdr>
        <w:spacing w:line="312" w:lineRule="auto"/>
        <w:jc w:val="center"/>
        <w:rPr>
          <w:rFonts w:ascii="Roboto" w:cs="Roboto" w:eastAsia="Roboto" w:hAnsi="Roboto"/>
          <w:color w:val="000000"/>
        </w:rPr>
      </w:pPr>
      <w:r w:rsidDel="00000000" w:rsidR="00000000" w:rsidRPr="00000000">
        <w:rPr>
          <w:rtl w:val="0"/>
        </w:rPr>
      </w:r>
    </w:p>
    <w:tbl>
      <w:tblPr>
        <w:tblStyle w:val="Table6"/>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88"/>
        <w:gridCol w:w="1288"/>
        <w:gridCol w:w="1288"/>
        <w:gridCol w:w="1288"/>
        <w:gridCol w:w="1289"/>
        <w:gridCol w:w="1289"/>
        <w:gridCol w:w="1289"/>
        <w:tblGridChange w:id="0">
          <w:tblGrid>
            <w:gridCol w:w="1288"/>
            <w:gridCol w:w="1288"/>
            <w:gridCol w:w="1288"/>
            <w:gridCol w:w="1288"/>
            <w:gridCol w:w="1289"/>
            <w:gridCol w:w="1289"/>
            <w:gridCol w:w="1289"/>
          </w:tblGrid>
        </w:tblGridChange>
      </w:tblGrid>
      <w:tr>
        <w:trPr>
          <w:cantSplit w:val="0"/>
          <w:tblHeader w:val="0"/>
        </w:trPr>
        <w:tc>
          <w:tcPr>
            <w:gridSpan w:val="7"/>
          </w:tcPr>
          <w:p w:rsidR="00000000" w:rsidDel="00000000" w:rsidP="00000000" w:rsidRDefault="00000000" w:rsidRPr="00000000" w14:paraId="000000D7">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rtl w:val="0"/>
              </w:rPr>
              <w:t xml:space="preserve">Número de personas beneficiarias proyectadas según grupo etáreo</w:t>
            </w:r>
            <w:r w:rsidDel="00000000" w:rsidR="00000000" w:rsidRPr="00000000">
              <w:rPr>
                <w:rtl w:val="0"/>
              </w:rPr>
            </w:r>
          </w:p>
        </w:tc>
      </w:tr>
      <w:tr>
        <w:trPr>
          <w:cantSplit w:val="0"/>
          <w:tblHeader w:val="0"/>
        </w:trPr>
        <w:tc>
          <w:tcPr/>
          <w:p w:rsidR="00000000" w:rsidDel="00000000" w:rsidP="00000000" w:rsidRDefault="00000000" w:rsidRPr="00000000" w14:paraId="000000DE">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Primera Infancia entre 10 mes y 5 años</w:t>
            </w:r>
            <w:r w:rsidDel="00000000" w:rsidR="00000000" w:rsidRPr="00000000">
              <w:rPr>
                <w:rtl w:val="0"/>
              </w:rPr>
            </w:r>
          </w:p>
        </w:tc>
        <w:tc>
          <w:tcPr/>
          <w:p w:rsidR="00000000" w:rsidDel="00000000" w:rsidP="00000000" w:rsidRDefault="00000000" w:rsidRPr="00000000" w14:paraId="000000DF">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Infancia 6 -12 años</w:t>
            </w:r>
            <w:r w:rsidDel="00000000" w:rsidR="00000000" w:rsidRPr="00000000">
              <w:rPr>
                <w:rtl w:val="0"/>
              </w:rPr>
            </w:r>
          </w:p>
        </w:tc>
        <w:tc>
          <w:tcPr/>
          <w:p w:rsidR="00000000" w:rsidDel="00000000" w:rsidP="00000000" w:rsidRDefault="00000000" w:rsidRPr="00000000" w14:paraId="000000E0">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Adolescencia 13-17 años</w:t>
            </w:r>
            <w:r w:rsidDel="00000000" w:rsidR="00000000" w:rsidRPr="00000000">
              <w:rPr>
                <w:rtl w:val="0"/>
              </w:rPr>
            </w:r>
          </w:p>
        </w:tc>
        <w:tc>
          <w:tcPr/>
          <w:p w:rsidR="00000000" w:rsidDel="00000000" w:rsidP="00000000" w:rsidRDefault="00000000" w:rsidRPr="00000000" w14:paraId="000000E1">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Juventud 18-28 años</w:t>
            </w:r>
            <w:r w:rsidDel="00000000" w:rsidR="00000000" w:rsidRPr="00000000">
              <w:rPr>
                <w:rtl w:val="0"/>
              </w:rPr>
            </w:r>
          </w:p>
        </w:tc>
        <w:tc>
          <w:tcPr/>
          <w:p w:rsidR="00000000" w:rsidDel="00000000" w:rsidP="00000000" w:rsidRDefault="00000000" w:rsidRPr="00000000" w14:paraId="000000E2">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Adultas 29-59 años</w:t>
            </w:r>
            <w:r w:rsidDel="00000000" w:rsidR="00000000" w:rsidRPr="00000000">
              <w:rPr>
                <w:rtl w:val="0"/>
              </w:rPr>
            </w:r>
          </w:p>
        </w:tc>
        <w:tc>
          <w:tcPr/>
          <w:p w:rsidR="00000000" w:rsidDel="00000000" w:rsidP="00000000" w:rsidRDefault="00000000" w:rsidRPr="00000000" w14:paraId="000000E3">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Personas Mayores &gt;60 años</w:t>
            </w:r>
            <w:r w:rsidDel="00000000" w:rsidR="00000000" w:rsidRPr="00000000">
              <w:rPr>
                <w:rtl w:val="0"/>
              </w:rPr>
            </w:r>
          </w:p>
        </w:tc>
        <w:tc>
          <w:tcPr/>
          <w:p w:rsidR="00000000" w:rsidDel="00000000" w:rsidP="00000000" w:rsidRDefault="00000000" w:rsidRPr="00000000" w14:paraId="000000E4">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sz w:val="16"/>
                <w:szCs w:val="16"/>
                <w:rtl w:val="0"/>
              </w:rPr>
              <w:t xml:space="preserve">Sin grupo etario definido</w:t>
            </w:r>
            <w:r w:rsidDel="00000000" w:rsidR="00000000" w:rsidRPr="00000000">
              <w:rPr>
                <w:rtl w:val="0"/>
              </w:rPr>
            </w:r>
          </w:p>
        </w:tc>
      </w:tr>
      <w:tr>
        <w:trPr>
          <w:cantSplit w:val="0"/>
          <w:trHeight w:val="447" w:hRule="atLeast"/>
          <w:tblHeader w:val="0"/>
        </w:trPr>
        <w:tc>
          <w:tcPr/>
          <w:p w:rsidR="00000000" w:rsidDel="00000000" w:rsidP="00000000" w:rsidRDefault="00000000" w:rsidRPr="00000000" w14:paraId="000000E5">
            <w:pPr>
              <w:spacing w:line="312" w:lineRule="auto"/>
              <w:rPr>
                <w:rFonts w:ascii="Roboto" w:cs="Roboto" w:eastAsia="Roboto" w:hAnsi="Roboto"/>
                <w:b w:val="1"/>
                <w:color w:val="000000"/>
                <w:sz w:val="16"/>
                <w:szCs w:val="16"/>
              </w:rPr>
            </w:pPr>
            <w:r w:rsidDel="00000000" w:rsidR="00000000" w:rsidRPr="00000000">
              <w:rPr>
                <w:rtl w:val="0"/>
              </w:rPr>
            </w:r>
          </w:p>
        </w:tc>
        <w:tc>
          <w:tcPr/>
          <w:p w:rsidR="00000000" w:rsidDel="00000000" w:rsidP="00000000" w:rsidRDefault="00000000" w:rsidRPr="00000000" w14:paraId="000000E6">
            <w:pPr>
              <w:spacing w:line="312" w:lineRule="auto"/>
              <w:rPr>
                <w:rFonts w:ascii="Roboto" w:cs="Roboto" w:eastAsia="Roboto" w:hAnsi="Roboto"/>
                <w:b w:val="1"/>
                <w:color w:val="000000"/>
                <w:sz w:val="16"/>
                <w:szCs w:val="16"/>
              </w:rPr>
            </w:pPr>
            <w:r w:rsidDel="00000000" w:rsidR="00000000" w:rsidRPr="00000000">
              <w:rPr>
                <w:rtl w:val="0"/>
              </w:rPr>
            </w:r>
          </w:p>
        </w:tc>
        <w:tc>
          <w:tcPr/>
          <w:p w:rsidR="00000000" w:rsidDel="00000000" w:rsidP="00000000" w:rsidRDefault="00000000" w:rsidRPr="00000000" w14:paraId="000000E7">
            <w:pPr>
              <w:spacing w:line="312" w:lineRule="auto"/>
              <w:rPr>
                <w:rFonts w:ascii="Roboto" w:cs="Roboto" w:eastAsia="Roboto" w:hAnsi="Roboto"/>
                <w:b w:val="1"/>
                <w:color w:val="000000"/>
                <w:sz w:val="16"/>
                <w:szCs w:val="16"/>
              </w:rPr>
            </w:pPr>
            <w:r w:rsidDel="00000000" w:rsidR="00000000" w:rsidRPr="00000000">
              <w:rPr>
                <w:rtl w:val="0"/>
              </w:rPr>
            </w:r>
          </w:p>
        </w:tc>
        <w:tc>
          <w:tcPr/>
          <w:p w:rsidR="00000000" w:rsidDel="00000000" w:rsidP="00000000" w:rsidRDefault="00000000" w:rsidRPr="00000000" w14:paraId="000000E8">
            <w:pPr>
              <w:spacing w:line="312" w:lineRule="auto"/>
              <w:rPr>
                <w:rFonts w:ascii="Roboto" w:cs="Roboto" w:eastAsia="Roboto" w:hAnsi="Roboto"/>
                <w:b w:val="1"/>
                <w:color w:val="000000"/>
                <w:sz w:val="16"/>
                <w:szCs w:val="16"/>
              </w:rPr>
            </w:pPr>
            <w:r w:rsidDel="00000000" w:rsidR="00000000" w:rsidRPr="00000000">
              <w:rPr>
                <w:rtl w:val="0"/>
              </w:rPr>
            </w:r>
          </w:p>
        </w:tc>
        <w:tc>
          <w:tcPr/>
          <w:p w:rsidR="00000000" w:rsidDel="00000000" w:rsidP="00000000" w:rsidRDefault="00000000" w:rsidRPr="00000000" w14:paraId="000000E9">
            <w:pPr>
              <w:spacing w:line="312" w:lineRule="auto"/>
              <w:rPr>
                <w:rFonts w:ascii="Roboto" w:cs="Roboto" w:eastAsia="Roboto" w:hAnsi="Roboto"/>
                <w:b w:val="1"/>
                <w:color w:val="000000"/>
                <w:sz w:val="16"/>
                <w:szCs w:val="16"/>
              </w:rPr>
            </w:pPr>
            <w:r w:rsidDel="00000000" w:rsidR="00000000" w:rsidRPr="00000000">
              <w:rPr>
                <w:rtl w:val="0"/>
              </w:rPr>
            </w:r>
          </w:p>
        </w:tc>
        <w:tc>
          <w:tcPr/>
          <w:p w:rsidR="00000000" w:rsidDel="00000000" w:rsidP="00000000" w:rsidRDefault="00000000" w:rsidRPr="00000000" w14:paraId="000000EA">
            <w:pPr>
              <w:spacing w:line="312" w:lineRule="auto"/>
              <w:rPr>
                <w:rFonts w:ascii="Roboto" w:cs="Roboto" w:eastAsia="Roboto" w:hAnsi="Roboto"/>
                <w:b w:val="1"/>
                <w:color w:val="000000"/>
                <w:sz w:val="16"/>
                <w:szCs w:val="16"/>
              </w:rPr>
            </w:pPr>
            <w:r w:rsidDel="00000000" w:rsidR="00000000" w:rsidRPr="00000000">
              <w:rPr>
                <w:rtl w:val="0"/>
              </w:rPr>
            </w:r>
          </w:p>
        </w:tc>
        <w:tc>
          <w:tcPr/>
          <w:p w:rsidR="00000000" w:rsidDel="00000000" w:rsidP="00000000" w:rsidRDefault="00000000" w:rsidRPr="00000000" w14:paraId="000000EB">
            <w:pPr>
              <w:spacing w:line="312" w:lineRule="auto"/>
              <w:rPr>
                <w:rFonts w:ascii="Roboto" w:cs="Roboto" w:eastAsia="Roboto" w:hAnsi="Roboto"/>
                <w:b w:val="1"/>
                <w:color w:val="000000"/>
                <w:sz w:val="16"/>
                <w:szCs w:val="16"/>
              </w:rPr>
            </w:pPr>
            <w:r w:rsidDel="00000000" w:rsidR="00000000" w:rsidRPr="00000000">
              <w:rPr>
                <w:rtl w:val="0"/>
              </w:rPr>
            </w:r>
          </w:p>
        </w:tc>
      </w:tr>
    </w:tbl>
    <w:p w:rsidR="00000000" w:rsidDel="00000000" w:rsidP="00000000" w:rsidRDefault="00000000" w:rsidRPr="00000000" w14:paraId="000000EC">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tbl>
      <w:tblPr>
        <w:tblStyle w:val="Table7"/>
        <w:tblW w:w="9018.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7"/>
        <w:gridCol w:w="1127"/>
        <w:gridCol w:w="1127"/>
        <w:gridCol w:w="1127"/>
        <w:gridCol w:w="1127"/>
        <w:gridCol w:w="1128"/>
        <w:gridCol w:w="1128"/>
        <w:gridCol w:w="1128"/>
        <w:tblGridChange w:id="0">
          <w:tblGrid>
            <w:gridCol w:w="1127"/>
            <w:gridCol w:w="1127"/>
            <w:gridCol w:w="1127"/>
            <w:gridCol w:w="1127"/>
            <w:gridCol w:w="1127"/>
            <w:gridCol w:w="1128"/>
            <w:gridCol w:w="1128"/>
            <w:gridCol w:w="1128"/>
          </w:tblGrid>
        </w:tblGridChange>
      </w:tblGrid>
      <w:tr>
        <w:trPr>
          <w:cantSplit w:val="0"/>
          <w:tblHeader w:val="0"/>
        </w:trPr>
        <w:tc>
          <w:tcPr>
            <w:gridSpan w:val="8"/>
          </w:tcPr>
          <w:p w:rsidR="00000000" w:rsidDel="00000000" w:rsidP="00000000" w:rsidRDefault="00000000" w:rsidRPr="00000000" w14:paraId="000000ED">
            <w:pPr>
              <w:spacing w:line="312" w:lineRule="auto"/>
              <w:jc w:val="center"/>
              <w:rPr>
                <w:rFonts w:ascii="Roboto" w:cs="Roboto" w:eastAsia="Roboto" w:hAnsi="Roboto"/>
                <w:color w:val="000000"/>
              </w:rPr>
            </w:pPr>
            <w:r w:rsidDel="00000000" w:rsidR="00000000" w:rsidRPr="00000000">
              <w:rPr>
                <w:rFonts w:ascii="Roboto" w:cs="Roboto" w:eastAsia="Roboto" w:hAnsi="Roboto"/>
                <w:b w:val="1"/>
                <w:color w:val="000000"/>
                <w:rtl w:val="0"/>
              </w:rPr>
              <w:t xml:space="preserve">Número de personas beneficiarias proyectadas según tipo de discapacidad</w:t>
            </w:r>
            <w:r w:rsidDel="00000000" w:rsidR="00000000" w:rsidRPr="00000000">
              <w:rPr>
                <w:rtl w:val="0"/>
              </w:rPr>
            </w:r>
          </w:p>
        </w:tc>
      </w:tr>
      <w:tr>
        <w:trPr>
          <w:cantSplit w:val="0"/>
          <w:tblHeader w:val="0"/>
        </w:trPr>
        <w:tc>
          <w:tcPr/>
          <w:p w:rsidR="00000000" w:rsidDel="00000000" w:rsidP="00000000" w:rsidRDefault="00000000" w:rsidRPr="00000000" w14:paraId="000000F5">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color w:val="000000"/>
                <w:sz w:val="14"/>
                <w:szCs w:val="14"/>
                <w:rtl w:val="0"/>
              </w:rPr>
              <w:t xml:space="preserve">Discapacidad física</w:t>
            </w:r>
            <w:r w:rsidDel="00000000" w:rsidR="00000000" w:rsidRPr="00000000">
              <w:rPr>
                <w:rtl w:val="0"/>
              </w:rPr>
            </w:r>
          </w:p>
        </w:tc>
        <w:tc>
          <w:tcPr/>
          <w:p w:rsidR="00000000" w:rsidDel="00000000" w:rsidP="00000000" w:rsidRDefault="00000000" w:rsidRPr="00000000" w14:paraId="000000F6">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color w:val="000000"/>
                <w:sz w:val="14"/>
                <w:szCs w:val="14"/>
                <w:rtl w:val="0"/>
              </w:rPr>
              <w:t xml:space="preserve">Discapacidad auditiva</w:t>
            </w:r>
            <w:r w:rsidDel="00000000" w:rsidR="00000000" w:rsidRPr="00000000">
              <w:rPr>
                <w:rtl w:val="0"/>
              </w:rPr>
            </w:r>
          </w:p>
        </w:tc>
        <w:tc>
          <w:tcPr/>
          <w:p w:rsidR="00000000" w:rsidDel="00000000" w:rsidP="00000000" w:rsidRDefault="00000000" w:rsidRPr="00000000" w14:paraId="000000F7">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color w:val="000000"/>
                <w:sz w:val="14"/>
                <w:szCs w:val="14"/>
                <w:rtl w:val="0"/>
              </w:rPr>
              <w:t xml:space="preserve">Discapacidad visual</w:t>
            </w:r>
            <w:r w:rsidDel="00000000" w:rsidR="00000000" w:rsidRPr="00000000">
              <w:rPr>
                <w:rtl w:val="0"/>
              </w:rPr>
            </w:r>
          </w:p>
        </w:tc>
        <w:tc>
          <w:tcPr/>
          <w:p w:rsidR="00000000" w:rsidDel="00000000" w:rsidP="00000000" w:rsidRDefault="00000000" w:rsidRPr="00000000" w14:paraId="000000F8">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color w:val="000000"/>
                <w:sz w:val="14"/>
                <w:szCs w:val="14"/>
                <w:rtl w:val="0"/>
              </w:rPr>
              <w:t xml:space="preserve">Discapacidad psicosocial</w:t>
            </w:r>
            <w:r w:rsidDel="00000000" w:rsidR="00000000" w:rsidRPr="00000000">
              <w:rPr>
                <w:rtl w:val="0"/>
              </w:rPr>
            </w:r>
          </w:p>
        </w:tc>
        <w:tc>
          <w:tcPr/>
          <w:p w:rsidR="00000000" w:rsidDel="00000000" w:rsidP="00000000" w:rsidRDefault="00000000" w:rsidRPr="00000000" w14:paraId="000000F9">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color w:val="000000"/>
                <w:sz w:val="14"/>
                <w:szCs w:val="14"/>
                <w:rtl w:val="0"/>
              </w:rPr>
              <w:t xml:space="preserve">Discapacidad múltiple</w:t>
            </w:r>
            <w:r w:rsidDel="00000000" w:rsidR="00000000" w:rsidRPr="00000000">
              <w:rPr>
                <w:rtl w:val="0"/>
              </w:rPr>
            </w:r>
          </w:p>
        </w:tc>
        <w:tc>
          <w:tcPr/>
          <w:p w:rsidR="00000000" w:rsidDel="00000000" w:rsidP="00000000" w:rsidRDefault="00000000" w:rsidRPr="00000000" w14:paraId="000000FA">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color w:val="000000"/>
                <w:sz w:val="14"/>
                <w:szCs w:val="14"/>
                <w:rtl w:val="0"/>
              </w:rPr>
              <w:t xml:space="preserve">Discapacidad cognitiva</w:t>
            </w:r>
            <w:r w:rsidDel="00000000" w:rsidR="00000000" w:rsidRPr="00000000">
              <w:rPr>
                <w:rtl w:val="0"/>
              </w:rPr>
            </w:r>
          </w:p>
        </w:tc>
        <w:tc>
          <w:tcPr/>
          <w:p w:rsidR="00000000" w:rsidDel="00000000" w:rsidP="00000000" w:rsidRDefault="00000000" w:rsidRPr="00000000" w14:paraId="000000FB">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color w:val="000000"/>
                <w:sz w:val="14"/>
                <w:szCs w:val="14"/>
                <w:rtl w:val="0"/>
              </w:rPr>
              <w:t xml:space="preserve">Discapacidad sordo - ceguera</w:t>
            </w:r>
            <w:r w:rsidDel="00000000" w:rsidR="00000000" w:rsidRPr="00000000">
              <w:rPr>
                <w:rtl w:val="0"/>
              </w:rPr>
            </w:r>
          </w:p>
        </w:tc>
        <w:tc>
          <w:tcPr/>
          <w:p w:rsidR="00000000" w:rsidDel="00000000" w:rsidP="00000000" w:rsidRDefault="00000000" w:rsidRPr="00000000" w14:paraId="000000FC">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color w:val="000000"/>
                <w:sz w:val="14"/>
                <w:szCs w:val="14"/>
                <w:rtl w:val="0"/>
              </w:rPr>
              <w:t xml:space="preserve">No especifica discapacidad</w:t>
            </w:r>
            <w:r w:rsidDel="00000000" w:rsidR="00000000" w:rsidRPr="00000000">
              <w:rPr>
                <w:rtl w:val="0"/>
              </w:rPr>
            </w:r>
          </w:p>
        </w:tc>
      </w:tr>
      <w:tr>
        <w:trPr>
          <w:cantSplit w:val="0"/>
          <w:tblHeader w:val="0"/>
        </w:trPr>
        <w:tc>
          <w:tcPr/>
          <w:p w:rsidR="00000000" w:rsidDel="00000000" w:rsidP="00000000" w:rsidRDefault="00000000" w:rsidRPr="00000000" w14:paraId="000000FD">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0FE">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0FF">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00">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01">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02">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03">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04">
            <w:pPr>
              <w:spacing w:line="312" w:lineRule="auto"/>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105">
      <w:pPr>
        <w:rPr/>
      </w:pPr>
      <w:r w:rsidDel="00000000" w:rsidR="00000000" w:rsidRPr="00000000">
        <w:rPr>
          <w:rtl w:val="0"/>
        </w:rPr>
      </w:r>
    </w:p>
    <w:tbl>
      <w:tblPr>
        <w:tblStyle w:val="Table8"/>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6"/>
        <w:gridCol w:w="1340"/>
        <w:gridCol w:w="927"/>
        <w:gridCol w:w="2267"/>
        <w:gridCol w:w="2267"/>
        <w:tblGridChange w:id="0">
          <w:tblGrid>
            <w:gridCol w:w="2266"/>
            <w:gridCol w:w="1340"/>
            <w:gridCol w:w="927"/>
            <w:gridCol w:w="2267"/>
            <w:gridCol w:w="2267"/>
          </w:tblGrid>
        </w:tblGridChange>
      </w:tblGrid>
      <w:tr>
        <w:trPr>
          <w:cantSplit w:val="0"/>
          <w:trHeight w:val="262" w:hRule="atLeast"/>
          <w:tblHeader w:val="0"/>
        </w:trPr>
        <w:tc>
          <w:tcPr>
            <w:gridSpan w:val="5"/>
          </w:tcPr>
          <w:p w:rsidR="00000000" w:rsidDel="00000000" w:rsidP="00000000" w:rsidRDefault="00000000" w:rsidRPr="00000000" w14:paraId="00000106">
            <w:pPr>
              <w:spacing w:line="312" w:lineRule="auto"/>
              <w:rPr>
                <w:rFonts w:ascii="Roboto" w:cs="Roboto" w:eastAsia="Roboto" w:hAnsi="Roboto"/>
                <w:b w:val="1"/>
                <w:color w:val="000000"/>
              </w:rPr>
            </w:pPr>
            <w:r w:rsidDel="00000000" w:rsidR="00000000" w:rsidRPr="00000000">
              <w:rPr>
                <w:b w:val="1"/>
                <w:rtl w:val="0"/>
              </w:rPr>
              <w:t xml:space="preserve">4.2 Producción artística:</w:t>
            </w:r>
            <w:r w:rsidDel="00000000" w:rsidR="00000000" w:rsidRPr="00000000">
              <w:rPr>
                <w:rtl w:val="0"/>
              </w:rPr>
            </w:r>
          </w:p>
        </w:tc>
      </w:tr>
      <w:tr>
        <w:trPr>
          <w:cantSplit w:val="0"/>
          <w:trHeight w:val="262" w:hRule="atLeast"/>
          <w:tblHeader w:val="0"/>
        </w:trPr>
        <w:tc>
          <w:tcPr>
            <w:gridSpan w:val="2"/>
          </w:tcPr>
          <w:p w:rsidR="00000000" w:rsidDel="00000000" w:rsidP="00000000" w:rsidRDefault="00000000" w:rsidRPr="00000000" w14:paraId="0000010B">
            <w:pPr>
              <w:pBdr>
                <w:top w:space="0" w:sz="0" w:val="nil"/>
                <w:left w:space="0" w:sz="0" w:val="nil"/>
                <w:bottom w:space="0" w:sz="0" w:val="nil"/>
                <w:right w:space="0" w:sz="0" w:val="nil"/>
                <w:between w:space="0" w:sz="0" w:val="nil"/>
              </w:pBdr>
              <w:spacing w:line="312" w:lineRule="auto"/>
              <w:ind w:firstLine="22"/>
              <w:rPr>
                <w:b w:val="1"/>
              </w:rPr>
            </w:pPr>
            <w:r w:rsidDel="00000000" w:rsidR="00000000" w:rsidRPr="00000000">
              <w:rPr>
                <w:b w:val="1"/>
                <w:rtl w:val="0"/>
              </w:rPr>
              <w:t xml:space="preserve">Temática del evento:</w:t>
            </w:r>
          </w:p>
        </w:tc>
        <w:tc>
          <w:tcPr>
            <w:gridSpan w:val="3"/>
          </w:tcPr>
          <w:p w:rsidR="00000000" w:rsidDel="00000000" w:rsidP="00000000" w:rsidRDefault="00000000" w:rsidRPr="00000000" w14:paraId="0000010D">
            <w:pP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10E">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gridSpan w:val="5"/>
          </w:tcPr>
          <w:p w:rsidR="00000000" w:rsidDel="00000000" w:rsidP="00000000" w:rsidRDefault="00000000" w:rsidRPr="00000000" w14:paraId="00000111">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Curaduría</w:t>
            </w:r>
          </w:p>
          <w:p w:rsidR="00000000" w:rsidDel="00000000" w:rsidP="00000000" w:rsidRDefault="00000000" w:rsidRPr="00000000" w14:paraId="00000112">
            <w:pPr>
              <w:spacing w:line="312" w:lineRule="auto"/>
              <w:jc w:val="center"/>
              <w:rPr>
                <w:rFonts w:ascii="Roboto" w:cs="Roboto" w:eastAsia="Roboto" w:hAnsi="Roboto"/>
                <w:b w:val="1"/>
                <w:color w:val="000000"/>
              </w:rPr>
            </w:pPr>
            <w:r w:rsidDel="00000000" w:rsidR="00000000" w:rsidRPr="00000000">
              <w:rPr>
                <w:rFonts w:ascii="Roboto" w:cs="Roboto" w:eastAsia="Roboto" w:hAnsi="Roboto"/>
                <w:color w:val="000000"/>
                <w:sz w:val="18"/>
                <w:szCs w:val="18"/>
                <w:rtl w:val="0"/>
              </w:rPr>
              <w:t xml:space="preserve">Seleccione y presente cuidadosamente las agrupaciones artísticas que participarán, </w:t>
            </w:r>
            <w:r w:rsidDel="00000000" w:rsidR="00000000" w:rsidRPr="00000000">
              <w:rPr>
                <w:rFonts w:ascii="Roboto" w:cs="Roboto" w:eastAsia="Roboto" w:hAnsi="Roboto"/>
                <w:sz w:val="18"/>
                <w:szCs w:val="18"/>
                <w:rtl w:val="0"/>
              </w:rPr>
              <w:t xml:space="preserve">asegurándose</w:t>
            </w:r>
            <w:r w:rsidDel="00000000" w:rsidR="00000000" w:rsidRPr="00000000">
              <w:rPr>
                <w:rFonts w:ascii="Roboto" w:cs="Roboto" w:eastAsia="Roboto" w:hAnsi="Roboto"/>
                <w:color w:val="000000"/>
                <w:sz w:val="18"/>
                <w:szCs w:val="18"/>
                <w:rtl w:val="0"/>
              </w:rPr>
              <w:t xml:space="preserve"> de que encajen con la temática del evento y los objetivos generales.</w:t>
            </w:r>
            <w:r w:rsidDel="00000000" w:rsidR="00000000" w:rsidRPr="00000000">
              <w:rPr>
                <w:rtl w:val="0"/>
              </w:rPr>
            </w:r>
          </w:p>
        </w:tc>
      </w:tr>
      <w:tr>
        <w:trPr>
          <w:cantSplit w:val="0"/>
          <w:trHeight w:val="262" w:hRule="atLeast"/>
          <w:tblHeader w:val="0"/>
        </w:trPr>
        <w:tc>
          <w:tcPr>
            <w:gridSpan w:val="2"/>
          </w:tcPr>
          <w:p w:rsidR="00000000" w:rsidDel="00000000" w:rsidP="00000000" w:rsidRDefault="00000000" w:rsidRPr="00000000" w14:paraId="00000117">
            <w:pPr>
              <w:pBdr>
                <w:top w:space="0" w:sz="0" w:val="nil"/>
                <w:left w:space="0" w:sz="0" w:val="nil"/>
                <w:bottom w:space="0" w:sz="0" w:val="nil"/>
                <w:right w:space="0" w:sz="0" w:val="nil"/>
                <w:between w:space="0" w:sz="0" w:val="nil"/>
              </w:pBdr>
              <w:spacing w:line="312" w:lineRule="auto"/>
              <w:ind w:firstLine="22"/>
              <w:jc w:val="both"/>
              <w:rPr>
                <w:b w:val="1"/>
              </w:rPr>
            </w:pPr>
            <w:r w:rsidDel="00000000" w:rsidR="00000000" w:rsidRPr="00000000">
              <w:rPr>
                <w:b w:val="1"/>
                <w:rtl w:val="0"/>
              </w:rPr>
              <w:t xml:space="preserve">Nombre de la agrupación No. 1 seleccionada: </w:t>
            </w:r>
          </w:p>
        </w:tc>
        <w:tc>
          <w:tcPr>
            <w:gridSpan w:val="3"/>
          </w:tcPr>
          <w:p w:rsidR="00000000" w:rsidDel="00000000" w:rsidP="00000000" w:rsidRDefault="00000000" w:rsidRPr="00000000" w14:paraId="00000119">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gridSpan w:val="2"/>
          </w:tcPr>
          <w:p w:rsidR="00000000" w:rsidDel="00000000" w:rsidP="00000000" w:rsidRDefault="00000000" w:rsidRPr="00000000" w14:paraId="0000011C">
            <w:pPr>
              <w:pBdr>
                <w:top w:space="0" w:sz="0" w:val="nil"/>
                <w:left w:space="0" w:sz="0" w:val="nil"/>
                <w:bottom w:space="0" w:sz="0" w:val="nil"/>
                <w:right w:space="0" w:sz="0" w:val="nil"/>
                <w:between w:space="0" w:sz="0" w:val="nil"/>
              </w:pBdr>
              <w:spacing w:line="312" w:lineRule="auto"/>
              <w:ind w:firstLine="22"/>
              <w:jc w:val="both"/>
              <w:rPr>
                <w:b w:val="1"/>
              </w:rPr>
            </w:pPr>
            <w:r w:rsidDel="00000000" w:rsidR="00000000" w:rsidRPr="00000000">
              <w:rPr>
                <w:b w:val="1"/>
                <w:rtl w:val="0"/>
              </w:rPr>
              <w:t xml:space="preserve">Trayectoria: </w:t>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line="312" w:lineRule="auto"/>
              <w:ind w:firstLine="22"/>
              <w:jc w:val="both"/>
              <w:rPr>
                <w:b w:val="1"/>
              </w:rPr>
            </w:pPr>
            <w:r w:rsidDel="00000000" w:rsidR="00000000" w:rsidRPr="00000000">
              <w:rPr>
                <w:rFonts w:ascii="Roboto" w:cs="Roboto" w:eastAsia="Roboto" w:hAnsi="Roboto"/>
                <w:color w:val="000000"/>
                <w:sz w:val="18"/>
                <w:szCs w:val="18"/>
                <w:rtl w:val="0"/>
              </w:rPr>
              <w:t xml:space="preserve">Presente el historial y logros de la agrupación, así como su impacto en la escena artística.</w:t>
            </w:r>
            <w:r w:rsidDel="00000000" w:rsidR="00000000" w:rsidRPr="00000000">
              <w:rPr>
                <w:rtl w:val="0"/>
              </w:rPr>
            </w:r>
          </w:p>
        </w:tc>
        <w:tc>
          <w:tcPr>
            <w:gridSpan w:val="3"/>
          </w:tcPr>
          <w:p w:rsidR="00000000" w:rsidDel="00000000" w:rsidP="00000000" w:rsidRDefault="00000000" w:rsidRPr="00000000" w14:paraId="0000011F">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gridSpan w:val="2"/>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line="312" w:lineRule="auto"/>
              <w:ind w:firstLine="22"/>
              <w:jc w:val="both"/>
              <w:rPr>
                <w:b w:val="1"/>
              </w:rPr>
            </w:pPr>
            <w:r w:rsidDel="00000000" w:rsidR="00000000" w:rsidRPr="00000000">
              <w:rPr>
                <w:b w:val="1"/>
                <w:rtl w:val="0"/>
              </w:rPr>
              <w:t xml:space="preserve">Estilo y género:</w:t>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line="312" w:lineRule="auto"/>
              <w:ind w:firstLine="22"/>
              <w:jc w:val="both"/>
              <w:rPr>
                <w:b w:val="1"/>
              </w:rPr>
            </w:pPr>
            <w:r w:rsidDel="00000000" w:rsidR="00000000" w:rsidRPr="00000000">
              <w:rPr>
                <w:rFonts w:ascii="Roboto" w:cs="Roboto" w:eastAsia="Roboto" w:hAnsi="Roboto"/>
                <w:color w:val="000000"/>
                <w:sz w:val="18"/>
                <w:szCs w:val="18"/>
                <w:rtl w:val="0"/>
              </w:rPr>
              <w:t xml:space="preserve">Identificar el tipo de arte que practican (música, danza, teatro, artes visuales, etc.) y su enfoque artístico o estético.</w:t>
            </w:r>
            <w:r w:rsidDel="00000000" w:rsidR="00000000" w:rsidRPr="00000000">
              <w:rPr>
                <w:rtl w:val="0"/>
              </w:rPr>
            </w:r>
          </w:p>
        </w:tc>
        <w:tc>
          <w:tcPr>
            <w:gridSpan w:val="3"/>
          </w:tcPr>
          <w:p w:rsidR="00000000" w:rsidDel="00000000" w:rsidP="00000000" w:rsidRDefault="00000000" w:rsidRPr="00000000" w14:paraId="00000125">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gridSpan w:val="5"/>
          </w:tcPr>
          <w:p w:rsidR="00000000" w:rsidDel="00000000" w:rsidP="00000000" w:rsidRDefault="00000000" w:rsidRPr="00000000" w14:paraId="00000128">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Integrantes</w:t>
            </w:r>
          </w:p>
          <w:p w:rsidR="00000000" w:rsidDel="00000000" w:rsidP="00000000" w:rsidRDefault="00000000" w:rsidRPr="00000000" w14:paraId="00000129">
            <w:pPr>
              <w:spacing w:line="312" w:lineRule="auto"/>
              <w:jc w:val="center"/>
              <w:rPr>
                <w:rFonts w:ascii="Roboto" w:cs="Roboto" w:eastAsia="Roboto" w:hAnsi="Roboto"/>
                <w:b w:val="1"/>
                <w:color w:val="000000"/>
              </w:rPr>
            </w:pPr>
            <w:r w:rsidDel="00000000" w:rsidR="00000000" w:rsidRPr="00000000">
              <w:rPr>
                <w:rFonts w:ascii="Roboto" w:cs="Roboto" w:eastAsia="Roboto" w:hAnsi="Roboto"/>
                <w:color w:val="000000"/>
                <w:sz w:val="18"/>
                <w:szCs w:val="18"/>
                <w:rtl w:val="0"/>
              </w:rPr>
              <w:t xml:space="preserve">Saber quiénes conforman las agrupaciones y sus roles específicos.</w:t>
            </w: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12E">
            <w:pPr>
              <w:spacing w:line="312" w:lineRule="auto"/>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Nombres y apellidos de cada artista</w:t>
            </w:r>
          </w:p>
        </w:tc>
        <w:tc>
          <w:tcPr>
            <w:gridSpan w:val="2"/>
          </w:tcPr>
          <w:p w:rsidR="00000000" w:rsidDel="00000000" w:rsidP="00000000" w:rsidRDefault="00000000" w:rsidRPr="00000000" w14:paraId="0000012F">
            <w:pPr>
              <w:spacing w:line="312" w:lineRule="auto"/>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Rol específico en la agrupación</w:t>
            </w:r>
          </w:p>
        </w:tc>
        <w:tc>
          <w:tcPr/>
          <w:p w:rsidR="00000000" w:rsidDel="00000000" w:rsidP="00000000" w:rsidRDefault="00000000" w:rsidRPr="00000000" w14:paraId="00000131">
            <w:pPr>
              <w:spacing w:line="312" w:lineRule="auto"/>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Número de celular de contacto</w:t>
            </w:r>
          </w:p>
        </w:tc>
        <w:tc>
          <w:tcPr/>
          <w:p w:rsidR="00000000" w:rsidDel="00000000" w:rsidP="00000000" w:rsidRDefault="00000000" w:rsidRPr="00000000" w14:paraId="00000132">
            <w:pPr>
              <w:spacing w:line="312" w:lineRule="auto"/>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Correo electrónico de contacto</w:t>
            </w:r>
          </w:p>
        </w:tc>
      </w:tr>
      <w:tr>
        <w:trPr>
          <w:cantSplit w:val="0"/>
          <w:trHeight w:val="262" w:hRule="atLeast"/>
          <w:tblHeader w:val="0"/>
        </w:trPr>
        <w:tc>
          <w:tcPr/>
          <w:p w:rsidR="00000000" w:rsidDel="00000000" w:rsidP="00000000" w:rsidRDefault="00000000" w:rsidRPr="00000000" w14:paraId="00000133">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134">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36">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37">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138">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139">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3B">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3C">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13D">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13E">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0">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1">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142">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143">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5">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6">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147">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148">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A">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B">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14C">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14D">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4F">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50">
            <w:pPr>
              <w:spacing w:line="312" w:lineRule="auto"/>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151">
      <w:pPr>
        <w:rPr>
          <w:rFonts w:ascii="Roboto" w:cs="Roboto" w:eastAsia="Roboto" w:hAnsi="Roboto"/>
          <w:i w:val="1"/>
          <w:color w:val="000000"/>
          <w:sz w:val="18"/>
          <w:szCs w:val="18"/>
        </w:rPr>
      </w:pPr>
      <w:r w:rsidDel="00000000" w:rsidR="00000000" w:rsidRPr="00000000">
        <w:rPr>
          <w:rFonts w:ascii="Roboto" w:cs="Roboto" w:eastAsia="Roboto" w:hAnsi="Roboto"/>
          <w:i w:val="1"/>
          <w:color w:val="000000"/>
          <w:sz w:val="18"/>
          <w:szCs w:val="18"/>
          <w:rtl w:val="0"/>
        </w:rPr>
        <w:t xml:space="preserve">Incluya filas adicionales si requiere agregar más artistas integrantes de la agrupación</w:t>
      </w:r>
    </w:p>
    <w:p w:rsidR="00000000" w:rsidDel="00000000" w:rsidP="00000000" w:rsidRDefault="00000000" w:rsidRPr="00000000" w14:paraId="00000152">
      <w:pPr>
        <w:rPr>
          <w:rFonts w:ascii="Roboto" w:cs="Roboto" w:eastAsia="Roboto" w:hAnsi="Roboto"/>
          <w:i w:val="1"/>
          <w:color w:val="000000"/>
          <w:sz w:val="18"/>
          <w:szCs w:val="18"/>
        </w:rPr>
      </w:pPr>
      <w:r w:rsidDel="00000000" w:rsidR="00000000" w:rsidRPr="00000000">
        <w:rPr>
          <w:rtl w:val="0"/>
        </w:rPr>
      </w:r>
    </w:p>
    <w:p w:rsidR="00000000" w:rsidDel="00000000" w:rsidP="00000000" w:rsidRDefault="00000000" w:rsidRPr="00000000" w14:paraId="00000153">
      <w:pPr>
        <w:rPr>
          <w:rFonts w:ascii="Roboto" w:cs="Roboto" w:eastAsia="Roboto" w:hAnsi="Roboto"/>
          <w:i w:val="1"/>
          <w:color w:val="000000"/>
          <w:sz w:val="18"/>
          <w:szCs w:val="18"/>
        </w:rPr>
      </w:pPr>
      <w:r w:rsidDel="00000000" w:rsidR="00000000" w:rsidRPr="00000000">
        <w:rPr>
          <w:b w:val="1"/>
          <w:rtl w:val="0"/>
        </w:rPr>
        <w:t xml:space="preserve">Propuesta artística</w:t>
      </w:r>
      <w:r w:rsidDel="00000000" w:rsidR="00000000" w:rsidRPr="00000000">
        <w:rPr>
          <w:rtl w:val="0"/>
        </w:rPr>
        <w:t xml:space="preserve"> </w:t>
      </w:r>
      <w:r w:rsidDel="00000000" w:rsidR="00000000" w:rsidRPr="00000000">
        <w:rPr>
          <w:b w:val="1"/>
          <w:rtl w:val="0"/>
        </w:rPr>
        <w:t xml:space="preserve">de la agrupación No. 1:</w:t>
      </w:r>
      <w:r w:rsidDel="00000000" w:rsidR="00000000" w:rsidRPr="00000000">
        <w:rPr>
          <w:rtl w:val="0"/>
        </w:rPr>
      </w:r>
    </w:p>
    <w:tbl>
      <w:tblPr>
        <w:tblStyle w:val="Table9"/>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3"/>
        <w:gridCol w:w="1804"/>
        <w:gridCol w:w="1804"/>
        <w:gridCol w:w="1804"/>
        <w:gridCol w:w="1804"/>
        <w:tblGridChange w:id="0">
          <w:tblGrid>
            <w:gridCol w:w="1803"/>
            <w:gridCol w:w="1804"/>
            <w:gridCol w:w="1804"/>
            <w:gridCol w:w="1804"/>
            <w:gridCol w:w="1804"/>
          </w:tblGrid>
        </w:tblGridChange>
      </w:tblGrid>
      <w:tr>
        <w:trPr>
          <w:cantSplit w:val="0"/>
          <w:tblHeader w:val="0"/>
        </w:trPr>
        <w:tc>
          <w:tcPr>
            <w:gridSpan w:val="5"/>
          </w:tcPr>
          <w:p w:rsidR="00000000" w:rsidDel="00000000" w:rsidP="00000000" w:rsidRDefault="00000000" w:rsidRPr="00000000" w14:paraId="00000154">
            <w:pPr>
              <w:spacing w:line="312" w:lineRule="auto"/>
              <w:ind w:firstLine="22"/>
              <w:jc w:val="center"/>
              <w:rPr>
                <w:b w:val="1"/>
              </w:rPr>
            </w:pPr>
            <w:r w:rsidDel="00000000" w:rsidR="00000000" w:rsidRPr="00000000">
              <w:rPr>
                <w:b w:val="1"/>
                <w:rtl w:val="0"/>
              </w:rPr>
              <w:t xml:space="preserve">Repertorio o contenido que interpretará la agrupación No. 1</w:t>
            </w:r>
          </w:p>
          <w:p w:rsidR="00000000" w:rsidDel="00000000" w:rsidP="00000000" w:rsidRDefault="00000000" w:rsidRPr="00000000" w14:paraId="00000155">
            <w:pPr>
              <w:spacing w:line="312" w:lineRule="auto"/>
              <w:jc w:val="center"/>
              <w:rPr>
                <w:rFonts w:ascii="Roboto" w:cs="Roboto" w:eastAsia="Roboto" w:hAnsi="Roboto"/>
                <w:color w:val="000000"/>
                <w:sz w:val="18"/>
                <w:szCs w:val="18"/>
              </w:rPr>
            </w:pPr>
            <w:r w:rsidDel="00000000" w:rsidR="00000000" w:rsidRPr="00000000">
              <w:rPr>
                <w:rtl w:val="0"/>
              </w:rPr>
            </w:r>
          </w:p>
          <w:p w:rsidR="00000000" w:rsidDel="00000000" w:rsidP="00000000" w:rsidRDefault="00000000" w:rsidRPr="00000000" w14:paraId="00000156">
            <w:pPr>
              <w:spacing w:line="312" w:lineRule="auto"/>
              <w:jc w:val="center"/>
              <w:rPr>
                <w:rFonts w:ascii="Roboto" w:cs="Roboto" w:eastAsia="Roboto" w:hAnsi="Roboto"/>
                <w:color w:val="000000"/>
                <w:sz w:val="18"/>
                <w:szCs w:val="18"/>
              </w:rPr>
            </w:pPr>
            <w:r w:rsidDel="00000000" w:rsidR="00000000" w:rsidRPr="00000000">
              <w:rPr>
                <w:rFonts w:ascii="Roboto" w:cs="Roboto" w:eastAsia="Roboto" w:hAnsi="Roboto"/>
                <w:color w:val="000000"/>
                <w:sz w:val="18"/>
                <w:szCs w:val="18"/>
                <w:rtl w:val="0"/>
              </w:rPr>
              <w:t xml:space="preserve">Detallar qué presentarán en el evento y su duración teniendo en cuenta información requerida por Sayco - Acinpro</w:t>
            </w:r>
          </w:p>
        </w:tc>
      </w:tr>
      <w:tr>
        <w:trPr>
          <w:cantSplit w:val="0"/>
          <w:tblHeader w:val="0"/>
        </w:trPr>
        <w:tc>
          <w:tcPr/>
          <w:p w:rsidR="00000000" w:rsidDel="00000000" w:rsidP="00000000" w:rsidRDefault="00000000" w:rsidRPr="00000000" w14:paraId="0000015B">
            <w:pPr>
              <w:spacing w:line="312" w:lineRule="auto"/>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Título completo de las canciones, fonogramas, obras musicales, literarias, teatrales, audiovisuales o de danza que presentará</w:t>
            </w:r>
          </w:p>
        </w:tc>
        <w:tc>
          <w:tcPr/>
          <w:p w:rsidR="00000000" w:rsidDel="00000000" w:rsidP="00000000" w:rsidRDefault="00000000" w:rsidRPr="00000000" w14:paraId="0000015C">
            <w:pPr>
              <w:spacing w:line="312" w:lineRule="auto"/>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Duración</w:t>
            </w:r>
          </w:p>
        </w:tc>
        <w:tc>
          <w:tcPr/>
          <w:p w:rsidR="00000000" w:rsidDel="00000000" w:rsidP="00000000" w:rsidRDefault="00000000" w:rsidRPr="00000000" w14:paraId="0000015D">
            <w:pPr>
              <w:spacing w:line="312" w:lineRule="auto"/>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Autor / compositor</w:t>
            </w:r>
          </w:p>
        </w:tc>
        <w:tc>
          <w:tcPr/>
          <w:p w:rsidR="00000000" w:rsidDel="00000000" w:rsidP="00000000" w:rsidRDefault="00000000" w:rsidRPr="00000000" w14:paraId="0000015E">
            <w:pPr>
              <w:spacing w:line="312" w:lineRule="auto"/>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Artista o agrupación de mayor renombre que lo ejecuta.</w:t>
            </w:r>
          </w:p>
        </w:tc>
        <w:tc>
          <w:tcPr/>
          <w:p w:rsidR="00000000" w:rsidDel="00000000" w:rsidP="00000000" w:rsidRDefault="00000000" w:rsidRPr="00000000" w14:paraId="0000015F">
            <w:pPr>
              <w:spacing w:line="312" w:lineRule="auto"/>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Registrada o representada en Sayco (si / no)</w:t>
            </w:r>
          </w:p>
        </w:tc>
      </w:tr>
      <w:tr>
        <w:trPr>
          <w:cantSplit w:val="0"/>
          <w:tblHeader w:val="0"/>
        </w:trPr>
        <w:tc>
          <w:tcPr/>
          <w:p w:rsidR="00000000" w:rsidDel="00000000" w:rsidP="00000000" w:rsidRDefault="00000000" w:rsidRPr="00000000" w14:paraId="00000160">
            <w:pPr>
              <w:rPr/>
            </w:pPr>
            <w:r w:rsidDel="00000000" w:rsidR="00000000" w:rsidRPr="00000000">
              <w:rPr>
                <w:rtl w:val="0"/>
              </w:rPr>
            </w:r>
          </w:p>
        </w:tc>
        <w:tc>
          <w:tcPr/>
          <w:p w:rsidR="00000000" w:rsidDel="00000000" w:rsidP="00000000" w:rsidRDefault="00000000" w:rsidRPr="00000000" w14:paraId="00000161">
            <w:pPr>
              <w:rPr/>
            </w:pPr>
            <w:r w:rsidDel="00000000" w:rsidR="00000000" w:rsidRPr="00000000">
              <w:rPr>
                <w:rtl w:val="0"/>
              </w:rPr>
            </w:r>
          </w:p>
        </w:tc>
        <w:tc>
          <w:tcPr/>
          <w:p w:rsidR="00000000" w:rsidDel="00000000" w:rsidP="00000000" w:rsidRDefault="00000000" w:rsidRPr="00000000" w14:paraId="00000162">
            <w:pPr>
              <w:rPr/>
            </w:pPr>
            <w:r w:rsidDel="00000000" w:rsidR="00000000" w:rsidRPr="00000000">
              <w:rPr>
                <w:rtl w:val="0"/>
              </w:rPr>
            </w:r>
          </w:p>
        </w:tc>
        <w:tc>
          <w:tcPr/>
          <w:p w:rsidR="00000000" w:rsidDel="00000000" w:rsidP="00000000" w:rsidRDefault="00000000" w:rsidRPr="00000000" w14:paraId="00000163">
            <w:pPr>
              <w:rPr/>
            </w:pPr>
            <w:r w:rsidDel="00000000" w:rsidR="00000000" w:rsidRPr="00000000">
              <w:rPr>
                <w:rtl w:val="0"/>
              </w:rPr>
            </w:r>
          </w:p>
        </w:tc>
        <w:tc>
          <w:tcPr/>
          <w:p w:rsidR="00000000" w:rsidDel="00000000" w:rsidP="00000000" w:rsidRDefault="00000000" w:rsidRPr="00000000" w14:paraId="00000164">
            <w:pPr>
              <w:rPr/>
            </w:pPr>
            <w:r w:rsidDel="00000000" w:rsidR="00000000" w:rsidRPr="00000000">
              <w:rPr>
                <w:rtl w:val="0"/>
              </w:rPr>
            </w:r>
          </w:p>
        </w:tc>
      </w:tr>
      <w:tr>
        <w:trPr>
          <w:cantSplit w:val="0"/>
          <w:tblHeader w:val="0"/>
        </w:trPr>
        <w:tc>
          <w:tcPr/>
          <w:p w:rsidR="00000000" w:rsidDel="00000000" w:rsidP="00000000" w:rsidRDefault="00000000" w:rsidRPr="00000000" w14:paraId="00000165">
            <w:pPr>
              <w:rPr/>
            </w:pPr>
            <w:r w:rsidDel="00000000" w:rsidR="00000000" w:rsidRPr="00000000">
              <w:rPr>
                <w:rtl w:val="0"/>
              </w:rPr>
            </w:r>
          </w:p>
        </w:tc>
        <w:tc>
          <w:tcPr/>
          <w:p w:rsidR="00000000" w:rsidDel="00000000" w:rsidP="00000000" w:rsidRDefault="00000000" w:rsidRPr="00000000" w14:paraId="00000166">
            <w:pPr>
              <w:rPr/>
            </w:pPr>
            <w:r w:rsidDel="00000000" w:rsidR="00000000" w:rsidRPr="00000000">
              <w:rPr>
                <w:rtl w:val="0"/>
              </w:rPr>
            </w:r>
          </w:p>
        </w:tc>
        <w:tc>
          <w:tcPr/>
          <w:p w:rsidR="00000000" w:rsidDel="00000000" w:rsidP="00000000" w:rsidRDefault="00000000" w:rsidRPr="00000000" w14:paraId="00000167">
            <w:pPr>
              <w:rPr/>
            </w:pPr>
            <w:r w:rsidDel="00000000" w:rsidR="00000000" w:rsidRPr="00000000">
              <w:rPr>
                <w:rtl w:val="0"/>
              </w:rPr>
            </w:r>
          </w:p>
        </w:tc>
        <w:tc>
          <w:tcPr/>
          <w:p w:rsidR="00000000" w:rsidDel="00000000" w:rsidP="00000000" w:rsidRDefault="00000000" w:rsidRPr="00000000" w14:paraId="00000168">
            <w:pPr>
              <w:rPr/>
            </w:pPr>
            <w:r w:rsidDel="00000000" w:rsidR="00000000" w:rsidRPr="00000000">
              <w:rPr>
                <w:rtl w:val="0"/>
              </w:rPr>
            </w:r>
          </w:p>
        </w:tc>
        <w:tc>
          <w:tcPr/>
          <w:p w:rsidR="00000000" w:rsidDel="00000000" w:rsidP="00000000" w:rsidRDefault="00000000" w:rsidRPr="00000000" w14:paraId="00000169">
            <w:pPr>
              <w:rPr/>
            </w:pPr>
            <w:r w:rsidDel="00000000" w:rsidR="00000000" w:rsidRPr="00000000">
              <w:rPr>
                <w:rtl w:val="0"/>
              </w:rPr>
            </w:r>
          </w:p>
        </w:tc>
      </w:tr>
      <w:tr>
        <w:trPr>
          <w:cantSplit w:val="0"/>
          <w:tblHeader w:val="0"/>
        </w:trPr>
        <w:tc>
          <w:tcPr/>
          <w:p w:rsidR="00000000" w:rsidDel="00000000" w:rsidP="00000000" w:rsidRDefault="00000000" w:rsidRPr="00000000" w14:paraId="0000016A">
            <w:pPr>
              <w:rPr/>
            </w:pPr>
            <w:r w:rsidDel="00000000" w:rsidR="00000000" w:rsidRPr="00000000">
              <w:rPr>
                <w:rtl w:val="0"/>
              </w:rPr>
            </w:r>
          </w:p>
        </w:tc>
        <w:tc>
          <w:tcPr/>
          <w:p w:rsidR="00000000" w:rsidDel="00000000" w:rsidP="00000000" w:rsidRDefault="00000000" w:rsidRPr="00000000" w14:paraId="0000016B">
            <w:pPr>
              <w:rPr/>
            </w:pPr>
            <w:r w:rsidDel="00000000" w:rsidR="00000000" w:rsidRPr="00000000">
              <w:rPr>
                <w:rtl w:val="0"/>
              </w:rPr>
            </w:r>
          </w:p>
        </w:tc>
        <w:tc>
          <w:tcPr/>
          <w:p w:rsidR="00000000" w:rsidDel="00000000" w:rsidP="00000000" w:rsidRDefault="00000000" w:rsidRPr="00000000" w14:paraId="0000016C">
            <w:pPr>
              <w:rPr/>
            </w:pPr>
            <w:r w:rsidDel="00000000" w:rsidR="00000000" w:rsidRPr="00000000">
              <w:rPr>
                <w:rtl w:val="0"/>
              </w:rPr>
            </w:r>
          </w:p>
        </w:tc>
        <w:tc>
          <w:tcPr/>
          <w:p w:rsidR="00000000" w:rsidDel="00000000" w:rsidP="00000000" w:rsidRDefault="00000000" w:rsidRPr="00000000" w14:paraId="0000016D">
            <w:pPr>
              <w:rPr/>
            </w:pPr>
            <w:r w:rsidDel="00000000" w:rsidR="00000000" w:rsidRPr="00000000">
              <w:rPr>
                <w:rtl w:val="0"/>
              </w:rPr>
            </w:r>
          </w:p>
        </w:tc>
        <w:tc>
          <w:tcPr/>
          <w:p w:rsidR="00000000" w:rsidDel="00000000" w:rsidP="00000000" w:rsidRDefault="00000000" w:rsidRPr="00000000" w14:paraId="0000016E">
            <w:pPr>
              <w:rPr/>
            </w:pPr>
            <w:r w:rsidDel="00000000" w:rsidR="00000000" w:rsidRPr="00000000">
              <w:rPr>
                <w:rtl w:val="0"/>
              </w:rPr>
            </w:r>
          </w:p>
        </w:tc>
      </w:tr>
      <w:tr>
        <w:trPr>
          <w:cantSplit w:val="0"/>
          <w:tblHeader w:val="0"/>
        </w:trPr>
        <w:tc>
          <w:tcPr/>
          <w:p w:rsidR="00000000" w:rsidDel="00000000" w:rsidP="00000000" w:rsidRDefault="00000000" w:rsidRPr="00000000" w14:paraId="0000016F">
            <w:pPr>
              <w:rPr/>
            </w:pPr>
            <w:r w:rsidDel="00000000" w:rsidR="00000000" w:rsidRPr="00000000">
              <w:rPr>
                <w:rtl w:val="0"/>
              </w:rPr>
            </w:r>
          </w:p>
        </w:tc>
        <w:tc>
          <w:tcPr/>
          <w:p w:rsidR="00000000" w:rsidDel="00000000" w:rsidP="00000000" w:rsidRDefault="00000000" w:rsidRPr="00000000" w14:paraId="00000170">
            <w:pPr>
              <w:rPr/>
            </w:pPr>
            <w:r w:rsidDel="00000000" w:rsidR="00000000" w:rsidRPr="00000000">
              <w:rPr>
                <w:rtl w:val="0"/>
              </w:rPr>
            </w:r>
          </w:p>
        </w:tc>
        <w:tc>
          <w:tcPr/>
          <w:p w:rsidR="00000000" w:rsidDel="00000000" w:rsidP="00000000" w:rsidRDefault="00000000" w:rsidRPr="00000000" w14:paraId="00000171">
            <w:pPr>
              <w:rPr/>
            </w:pPr>
            <w:r w:rsidDel="00000000" w:rsidR="00000000" w:rsidRPr="00000000">
              <w:rPr>
                <w:rtl w:val="0"/>
              </w:rPr>
            </w:r>
          </w:p>
        </w:tc>
        <w:tc>
          <w:tcPr/>
          <w:p w:rsidR="00000000" w:rsidDel="00000000" w:rsidP="00000000" w:rsidRDefault="00000000" w:rsidRPr="00000000" w14:paraId="00000172">
            <w:pPr>
              <w:rPr/>
            </w:pPr>
            <w:r w:rsidDel="00000000" w:rsidR="00000000" w:rsidRPr="00000000">
              <w:rPr>
                <w:rtl w:val="0"/>
              </w:rPr>
            </w:r>
          </w:p>
        </w:tc>
        <w:tc>
          <w:tcPr/>
          <w:p w:rsidR="00000000" w:rsidDel="00000000" w:rsidP="00000000" w:rsidRDefault="00000000" w:rsidRPr="00000000" w14:paraId="00000173">
            <w:pPr>
              <w:rPr/>
            </w:pPr>
            <w:r w:rsidDel="00000000" w:rsidR="00000000" w:rsidRPr="00000000">
              <w:rPr>
                <w:rtl w:val="0"/>
              </w:rPr>
            </w:r>
          </w:p>
        </w:tc>
      </w:tr>
      <w:tr>
        <w:trPr>
          <w:cantSplit w:val="0"/>
          <w:tblHeader w:val="0"/>
        </w:trPr>
        <w:tc>
          <w:tcPr/>
          <w:p w:rsidR="00000000" w:rsidDel="00000000" w:rsidP="00000000" w:rsidRDefault="00000000" w:rsidRPr="00000000" w14:paraId="00000174">
            <w:pPr>
              <w:rPr/>
            </w:pPr>
            <w:r w:rsidDel="00000000" w:rsidR="00000000" w:rsidRPr="00000000">
              <w:rPr>
                <w:rtl w:val="0"/>
              </w:rPr>
            </w:r>
          </w:p>
        </w:tc>
        <w:tc>
          <w:tcPr/>
          <w:p w:rsidR="00000000" w:rsidDel="00000000" w:rsidP="00000000" w:rsidRDefault="00000000" w:rsidRPr="00000000" w14:paraId="00000175">
            <w:pPr>
              <w:rPr/>
            </w:pPr>
            <w:r w:rsidDel="00000000" w:rsidR="00000000" w:rsidRPr="00000000">
              <w:rPr>
                <w:rtl w:val="0"/>
              </w:rPr>
            </w:r>
          </w:p>
        </w:tc>
        <w:tc>
          <w:tcPr/>
          <w:p w:rsidR="00000000" w:rsidDel="00000000" w:rsidP="00000000" w:rsidRDefault="00000000" w:rsidRPr="00000000" w14:paraId="00000176">
            <w:pPr>
              <w:rPr/>
            </w:pPr>
            <w:r w:rsidDel="00000000" w:rsidR="00000000" w:rsidRPr="00000000">
              <w:rPr>
                <w:rtl w:val="0"/>
              </w:rPr>
            </w:r>
          </w:p>
        </w:tc>
        <w:tc>
          <w:tcPr/>
          <w:p w:rsidR="00000000" w:rsidDel="00000000" w:rsidP="00000000" w:rsidRDefault="00000000" w:rsidRPr="00000000" w14:paraId="00000177">
            <w:pPr>
              <w:rPr/>
            </w:pPr>
            <w:r w:rsidDel="00000000" w:rsidR="00000000" w:rsidRPr="00000000">
              <w:rPr>
                <w:rtl w:val="0"/>
              </w:rPr>
            </w:r>
          </w:p>
        </w:tc>
        <w:tc>
          <w:tcPr/>
          <w:p w:rsidR="00000000" w:rsidDel="00000000" w:rsidP="00000000" w:rsidRDefault="00000000" w:rsidRPr="00000000" w14:paraId="00000178">
            <w:pPr>
              <w:rPr/>
            </w:pPr>
            <w:r w:rsidDel="00000000" w:rsidR="00000000" w:rsidRPr="00000000">
              <w:rPr>
                <w:rtl w:val="0"/>
              </w:rPr>
            </w:r>
          </w:p>
        </w:tc>
      </w:tr>
      <w:tr>
        <w:trPr>
          <w:cantSplit w:val="0"/>
          <w:tblHeader w:val="0"/>
        </w:trPr>
        <w:tc>
          <w:tcPr/>
          <w:p w:rsidR="00000000" w:rsidDel="00000000" w:rsidP="00000000" w:rsidRDefault="00000000" w:rsidRPr="00000000" w14:paraId="00000179">
            <w:pPr>
              <w:rPr/>
            </w:pPr>
            <w:r w:rsidDel="00000000" w:rsidR="00000000" w:rsidRPr="00000000">
              <w:rPr>
                <w:rtl w:val="0"/>
              </w:rPr>
            </w:r>
          </w:p>
        </w:tc>
        <w:tc>
          <w:tcPr/>
          <w:p w:rsidR="00000000" w:rsidDel="00000000" w:rsidP="00000000" w:rsidRDefault="00000000" w:rsidRPr="00000000" w14:paraId="0000017A">
            <w:pPr>
              <w:rPr/>
            </w:pPr>
            <w:r w:rsidDel="00000000" w:rsidR="00000000" w:rsidRPr="00000000">
              <w:rPr>
                <w:rtl w:val="0"/>
              </w:rPr>
            </w:r>
          </w:p>
        </w:tc>
        <w:tc>
          <w:tcPr/>
          <w:p w:rsidR="00000000" w:rsidDel="00000000" w:rsidP="00000000" w:rsidRDefault="00000000" w:rsidRPr="00000000" w14:paraId="0000017B">
            <w:pPr>
              <w:rPr/>
            </w:pPr>
            <w:r w:rsidDel="00000000" w:rsidR="00000000" w:rsidRPr="00000000">
              <w:rPr>
                <w:rtl w:val="0"/>
              </w:rPr>
            </w:r>
          </w:p>
        </w:tc>
        <w:tc>
          <w:tcPr/>
          <w:p w:rsidR="00000000" w:rsidDel="00000000" w:rsidP="00000000" w:rsidRDefault="00000000" w:rsidRPr="00000000" w14:paraId="0000017C">
            <w:pPr>
              <w:rPr/>
            </w:pPr>
            <w:r w:rsidDel="00000000" w:rsidR="00000000" w:rsidRPr="00000000">
              <w:rPr>
                <w:rtl w:val="0"/>
              </w:rPr>
            </w:r>
          </w:p>
        </w:tc>
        <w:tc>
          <w:tcPr/>
          <w:p w:rsidR="00000000" w:rsidDel="00000000" w:rsidP="00000000" w:rsidRDefault="00000000" w:rsidRPr="00000000" w14:paraId="0000017D">
            <w:pPr>
              <w:rPr/>
            </w:pPr>
            <w:r w:rsidDel="00000000" w:rsidR="00000000" w:rsidRPr="00000000">
              <w:rPr>
                <w:rtl w:val="0"/>
              </w:rPr>
            </w:r>
          </w:p>
        </w:tc>
      </w:tr>
    </w:tbl>
    <w:p w:rsidR="00000000" w:rsidDel="00000000" w:rsidP="00000000" w:rsidRDefault="00000000" w:rsidRPr="00000000" w14:paraId="0000017E">
      <w:pPr>
        <w:rPr>
          <w:rFonts w:ascii="Roboto" w:cs="Roboto" w:eastAsia="Roboto" w:hAnsi="Roboto"/>
          <w:i w:val="1"/>
          <w:color w:val="000000"/>
          <w:sz w:val="18"/>
          <w:szCs w:val="18"/>
        </w:rPr>
      </w:pPr>
      <w:r w:rsidDel="00000000" w:rsidR="00000000" w:rsidRPr="00000000">
        <w:rPr>
          <w:rFonts w:ascii="Roboto" w:cs="Roboto" w:eastAsia="Roboto" w:hAnsi="Roboto"/>
          <w:i w:val="1"/>
          <w:color w:val="000000"/>
          <w:sz w:val="18"/>
          <w:szCs w:val="18"/>
          <w:rtl w:val="0"/>
        </w:rPr>
        <w:t xml:space="preserve">Incluya filas adicionales si requiere agregar más títulos completos de las obras musicales, literarias, teatrales, audiovisuales y de danza que se presentarán.</w:t>
      </w:r>
    </w:p>
    <w:p w:rsidR="00000000" w:rsidDel="00000000" w:rsidP="00000000" w:rsidRDefault="00000000" w:rsidRPr="00000000" w14:paraId="0000017F">
      <w:pPr>
        <w:rPr>
          <w:rFonts w:ascii="Roboto" w:cs="Roboto" w:eastAsia="Roboto" w:hAnsi="Roboto"/>
          <w:i w:val="1"/>
          <w:color w:val="000000"/>
          <w:sz w:val="18"/>
          <w:szCs w:val="18"/>
        </w:rPr>
      </w:pPr>
      <w:r w:rsidDel="00000000" w:rsidR="00000000" w:rsidRPr="00000000">
        <w:rPr>
          <w:rtl w:val="0"/>
        </w:rPr>
      </w:r>
    </w:p>
    <w:p w:rsidR="00000000" w:rsidDel="00000000" w:rsidP="00000000" w:rsidRDefault="00000000" w:rsidRPr="00000000" w14:paraId="00000180">
      <w:pPr>
        <w:rPr>
          <w:b w:val="1"/>
        </w:rPr>
      </w:pPr>
      <w:r w:rsidDel="00000000" w:rsidR="00000000" w:rsidRPr="00000000">
        <w:rPr>
          <w:b w:val="1"/>
          <w:rtl w:val="0"/>
        </w:rPr>
        <w:t xml:space="preserve">Requisitos técnicos</w:t>
      </w:r>
      <w:r w:rsidDel="00000000" w:rsidR="00000000" w:rsidRPr="00000000">
        <w:rPr>
          <w:rtl w:val="0"/>
        </w:rPr>
        <w:t xml:space="preserve"> </w:t>
      </w:r>
      <w:r w:rsidDel="00000000" w:rsidR="00000000" w:rsidRPr="00000000">
        <w:rPr>
          <w:b w:val="1"/>
          <w:rtl w:val="0"/>
        </w:rPr>
        <w:t xml:space="preserve">de la agrupación No. 1:</w:t>
      </w:r>
    </w:p>
    <w:tbl>
      <w:tblPr>
        <w:tblStyle w:val="Table10"/>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9"/>
        <w:gridCol w:w="4510"/>
        <w:tblGridChange w:id="0">
          <w:tblGrid>
            <w:gridCol w:w="4509"/>
            <w:gridCol w:w="4510"/>
          </w:tblGrid>
        </w:tblGridChange>
      </w:tblGrid>
      <w:tr>
        <w:trPr>
          <w:cantSplit w:val="0"/>
          <w:tblHeader w:val="0"/>
        </w:trPr>
        <w:tc>
          <w:tcPr/>
          <w:p w:rsidR="00000000" w:rsidDel="00000000" w:rsidP="00000000" w:rsidRDefault="00000000" w:rsidRPr="00000000" w14:paraId="00000181">
            <w:pPr>
              <w:rPr/>
            </w:pPr>
            <w:r w:rsidDel="00000000" w:rsidR="00000000" w:rsidRPr="00000000">
              <w:rPr>
                <w:b w:val="1"/>
                <w:rtl w:val="0"/>
              </w:rPr>
              <w:t xml:space="preserve">Necesidades de sonido, iluminación y espacio:</w:t>
            </w:r>
            <w:r w:rsidDel="00000000" w:rsidR="00000000" w:rsidRPr="00000000">
              <w:rPr>
                <w:rtl w:val="0"/>
              </w:rPr>
              <w:t xml:space="preserve"> </w:t>
            </w:r>
          </w:p>
          <w:p w:rsidR="00000000" w:rsidDel="00000000" w:rsidP="00000000" w:rsidRDefault="00000000" w:rsidRPr="00000000" w14:paraId="00000182">
            <w:pPr>
              <w:jc w:val="both"/>
              <w:rPr/>
            </w:pPr>
            <w:r w:rsidDel="00000000" w:rsidR="00000000" w:rsidRPr="00000000">
              <w:rPr>
                <w:rFonts w:ascii="Roboto" w:cs="Roboto" w:eastAsia="Roboto" w:hAnsi="Roboto"/>
                <w:color w:val="000000"/>
                <w:sz w:val="18"/>
                <w:szCs w:val="18"/>
                <w:rtl w:val="0"/>
              </w:rPr>
              <w:t xml:space="preserve">Conocer sus especificaciones técnicas para garantizar una presentación fluida.</w:t>
            </w:r>
            <w:r w:rsidDel="00000000" w:rsidR="00000000" w:rsidRPr="00000000">
              <w:rPr>
                <w:rtl w:val="0"/>
              </w:rPr>
            </w:r>
          </w:p>
        </w:tc>
        <w:tc>
          <w:tcPr/>
          <w:p w:rsidR="00000000" w:rsidDel="00000000" w:rsidP="00000000" w:rsidRDefault="00000000" w:rsidRPr="00000000" w14:paraId="00000183">
            <w:pPr>
              <w:rPr/>
            </w:pPr>
            <w:r w:rsidDel="00000000" w:rsidR="00000000" w:rsidRPr="00000000">
              <w:rPr>
                <w:rtl w:val="0"/>
              </w:rPr>
            </w:r>
          </w:p>
        </w:tc>
      </w:tr>
      <w:tr>
        <w:trPr>
          <w:cantSplit w:val="0"/>
          <w:tblHeader w:val="0"/>
        </w:trPr>
        <w:tc>
          <w:tcPr/>
          <w:p w:rsidR="00000000" w:rsidDel="00000000" w:rsidP="00000000" w:rsidRDefault="00000000" w:rsidRPr="00000000" w14:paraId="00000184">
            <w:pPr>
              <w:rPr/>
            </w:pPr>
            <w:r w:rsidDel="00000000" w:rsidR="00000000" w:rsidRPr="00000000">
              <w:rPr>
                <w:b w:val="1"/>
                <w:rtl w:val="0"/>
              </w:rPr>
              <w:t xml:space="preserve">Montaje y desmontaje:</w:t>
            </w:r>
            <w:r w:rsidDel="00000000" w:rsidR="00000000" w:rsidRPr="00000000">
              <w:rPr>
                <w:rtl w:val="0"/>
              </w:rPr>
              <w:t xml:space="preserve"> </w:t>
            </w:r>
          </w:p>
          <w:p w:rsidR="00000000" w:rsidDel="00000000" w:rsidP="00000000" w:rsidRDefault="00000000" w:rsidRPr="00000000" w14:paraId="00000185">
            <w:pPr>
              <w:jc w:val="both"/>
              <w:rPr/>
            </w:pPr>
            <w:r w:rsidDel="00000000" w:rsidR="00000000" w:rsidRPr="00000000">
              <w:rPr>
                <w:rFonts w:ascii="Roboto" w:cs="Roboto" w:eastAsia="Roboto" w:hAnsi="Roboto"/>
                <w:color w:val="000000"/>
                <w:sz w:val="18"/>
                <w:szCs w:val="18"/>
                <w:rtl w:val="0"/>
              </w:rPr>
              <w:t xml:space="preserve">Estimar el tiempo requerido en el equipamiento, espacio o lugar en donde se efectuará el evento:</w:t>
            </w:r>
            <w:r w:rsidDel="00000000" w:rsidR="00000000" w:rsidRPr="00000000">
              <w:rPr>
                <w:rtl w:val="0"/>
              </w:rPr>
            </w:r>
          </w:p>
        </w:tc>
        <w:tc>
          <w:tcPr/>
          <w:p w:rsidR="00000000" w:rsidDel="00000000" w:rsidP="00000000" w:rsidRDefault="00000000" w:rsidRPr="00000000" w14:paraId="00000186">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87">
            <w:pPr>
              <w:jc w:val="center"/>
              <w:rPr>
                <w:b w:val="1"/>
              </w:rPr>
            </w:pPr>
            <w:r w:rsidDel="00000000" w:rsidR="00000000" w:rsidRPr="00000000">
              <w:rPr>
                <w:b w:val="1"/>
                <w:rtl w:val="0"/>
              </w:rPr>
              <w:t xml:space="preserve">Material promocional:</w:t>
            </w:r>
          </w:p>
          <w:p w:rsidR="00000000" w:rsidDel="00000000" w:rsidP="00000000" w:rsidRDefault="00000000" w:rsidRPr="00000000" w14:paraId="00000188">
            <w:pPr>
              <w:jc w:val="center"/>
              <w:rPr/>
            </w:pPr>
            <w:r w:rsidDel="00000000" w:rsidR="00000000" w:rsidRPr="00000000">
              <w:rPr>
                <w:rtl w:val="0"/>
              </w:rPr>
            </w:r>
          </w:p>
          <w:p w:rsidR="00000000" w:rsidDel="00000000" w:rsidP="00000000" w:rsidRDefault="00000000" w:rsidRPr="00000000" w14:paraId="00000189">
            <w:pPr>
              <w:jc w:val="center"/>
              <w:rPr/>
            </w:pPr>
            <w:r w:rsidDel="00000000" w:rsidR="00000000" w:rsidRPr="00000000">
              <w:rPr>
                <w:rFonts w:ascii="Roboto" w:cs="Roboto" w:eastAsia="Roboto" w:hAnsi="Roboto"/>
                <w:color w:val="000000"/>
                <w:sz w:val="18"/>
                <w:szCs w:val="18"/>
                <w:rtl w:val="0"/>
              </w:rPr>
              <w:t xml:space="preserve">Recopilar fotos, videos y biografía que puedan usarse en la comunicación del evento.</w:t>
            </w:r>
            <w:r w:rsidDel="00000000" w:rsidR="00000000" w:rsidRPr="00000000">
              <w:rPr>
                <w:rtl w:val="0"/>
              </w:rPr>
            </w:r>
          </w:p>
        </w:tc>
      </w:tr>
      <w:tr>
        <w:trPr>
          <w:cantSplit w:val="0"/>
          <w:tblHeader w:val="0"/>
        </w:trPr>
        <w:tc>
          <w:tcPr>
            <w:gridSpan w:val="2"/>
          </w:tcPr>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tc>
      </w:tr>
    </w:tbl>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r>
    </w:p>
    <w:tbl>
      <w:tblPr>
        <w:tblStyle w:val="Table11"/>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6"/>
        <w:gridCol w:w="1340"/>
        <w:gridCol w:w="927"/>
        <w:gridCol w:w="2267"/>
        <w:gridCol w:w="2267"/>
        <w:tblGridChange w:id="0">
          <w:tblGrid>
            <w:gridCol w:w="2266"/>
            <w:gridCol w:w="1340"/>
            <w:gridCol w:w="927"/>
            <w:gridCol w:w="2267"/>
            <w:gridCol w:w="2267"/>
          </w:tblGrid>
        </w:tblGridChange>
      </w:tblGrid>
      <w:tr>
        <w:trPr>
          <w:cantSplit w:val="0"/>
          <w:trHeight w:val="262" w:hRule="atLeast"/>
          <w:tblHeader w:val="0"/>
        </w:trPr>
        <w:tc>
          <w:tcPr>
            <w:gridSpan w:val="2"/>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line="312" w:lineRule="auto"/>
              <w:ind w:firstLine="22"/>
              <w:jc w:val="both"/>
              <w:rPr>
                <w:b w:val="1"/>
              </w:rPr>
            </w:pPr>
            <w:r w:rsidDel="00000000" w:rsidR="00000000" w:rsidRPr="00000000">
              <w:rPr>
                <w:b w:val="1"/>
                <w:rtl w:val="0"/>
              </w:rPr>
              <w:t xml:space="preserve">Nombre de la agrupación No. 2 seleccionada: </w:t>
            </w:r>
          </w:p>
        </w:tc>
        <w:tc>
          <w:tcPr>
            <w:gridSpan w:val="3"/>
          </w:tcPr>
          <w:p w:rsidR="00000000" w:rsidDel="00000000" w:rsidP="00000000" w:rsidRDefault="00000000" w:rsidRPr="00000000" w14:paraId="00000195">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gridSpan w:val="2"/>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line="312" w:lineRule="auto"/>
              <w:ind w:firstLine="22"/>
              <w:jc w:val="both"/>
              <w:rPr>
                <w:b w:val="1"/>
              </w:rPr>
            </w:pPr>
            <w:r w:rsidDel="00000000" w:rsidR="00000000" w:rsidRPr="00000000">
              <w:rPr>
                <w:b w:val="1"/>
                <w:rtl w:val="0"/>
              </w:rPr>
              <w:t xml:space="preserve">Trayectoria: </w:t>
            </w:r>
          </w:p>
          <w:p w:rsidR="00000000" w:rsidDel="00000000" w:rsidP="00000000" w:rsidRDefault="00000000" w:rsidRPr="00000000" w14:paraId="00000199">
            <w:pPr>
              <w:pBdr>
                <w:top w:space="0" w:sz="0" w:val="nil"/>
                <w:left w:space="0" w:sz="0" w:val="nil"/>
                <w:bottom w:space="0" w:sz="0" w:val="nil"/>
                <w:right w:space="0" w:sz="0" w:val="nil"/>
                <w:between w:space="0" w:sz="0" w:val="nil"/>
              </w:pBdr>
              <w:spacing w:line="312" w:lineRule="auto"/>
              <w:ind w:firstLine="22"/>
              <w:jc w:val="both"/>
              <w:rPr>
                <w:b w:val="1"/>
              </w:rPr>
            </w:pPr>
            <w:r w:rsidDel="00000000" w:rsidR="00000000" w:rsidRPr="00000000">
              <w:rPr>
                <w:rFonts w:ascii="Roboto" w:cs="Roboto" w:eastAsia="Roboto" w:hAnsi="Roboto"/>
                <w:color w:val="000000"/>
                <w:sz w:val="18"/>
                <w:szCs w:val="18"/>
                <w:rtl w:val="0"/>
              </w:rPr>
              <w:t xml:space="preserve">Presente el historial y logros de la agrupación, así como su impacto en la escena artística.</w:t>
            </w:r>
            <w:r w:rsidDel="00000000" w:rsidR="00000000" w:rsidRPr="00000000">
              <w:rPr>
                <w:rtl w:val="0"/>
              </w:rPr>
            </w:r>
          </w:p>
        </w:tc>
        <w:tc>
          <w:tcPr>
            <w:gridSpan w:val="3"/>
          </w:tcPr>
          <w:p w:rsidR="00000000" w:rsidDel="00000000" w:rsidP="00000000" w:rsidRDefault="00000000" w:rsidRPr="00000000" w14:paraId="0000019B">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gridSpan w:val="2"/>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line="312" w:lineRule="auto"/>
              <w:ind w:firstLine="22"/>
              <w:jc w:val="both"/>
              <w:rPr>
                <w:b w:val="1"/>
              </w:rPr>
            </w:pPr>
            <w:r w:rsidDel="00000000" w:rsidR="00000000" w:rsidRPr="00000000">
              <w:rPr>
                <w:b w:val="1"/>
                <w:rtl w:val="0"/>
              </w:rPr>
              <w:t xml:space="preserve">Estilo y género:</w:t>
            </w:r>
          </w:p>
          <w:p w:rsidR="00000000" w:rsidDel="00000000" w:rsidP="00000000" w:rsidRDefault="00000000" w:rsidRPr="00000000" w14:paraId="0000019F">
            <w:pPr>
              <w:pBdr>
                <w:top w:space="0" w:sz="0" w:val="nil"/>
                <w:left w:space="0" w:sz="0" w:val="nil"/>
                <w:bottom w:space="0" w:sz="0" w:val="nil"/>
                <w:right w:space="0" w:sz="0" w:val="nil"/>
                <w:between w:space="0" w:sz="0" w:val="nil"/>
              </w:pBdr>
              <w:spacing w:line="312" w:lineRule="auto"/>
              <w:ind w:firstLine="22"/>
              <w:jc w:val="both"/>
              <w:rPr>
                <w:b w:val="1"/>
              </w:rPr>
            </w:pPr>
            <w:r w:rsidDel="00000000" w:rsidR="00000000" w:rsidRPr="00000000">
              <w:rPr>
                <w:rFonts w:ascii="Roboto" w:cs="Roboto" w:eastAsia="Roboto" w:hAnsi="Roboto"/>
                <w:color w:val="000000"/>
                <w:sz w:val="18"/>
                <w:szCs w:val="18"/>
                <w:rtl w:val="0"/>
              </w:rPr>
              <w:t xml:space="preserve">Identificar el tipo de arte que practican (música, danza, teatro, artes visuales, etc.) y su enfoque artístico o estético.</w:t>
            </w:r>
            <w:r w:rsidDel="00000000" w:rsidR="00000000" w:rsidRPr="00000000">
              <w:rPr>
                <w:rtl w:val="0"/>
              </w:rPr>
            </w:r>
          </w:p>
        </w:tc>
        <w:tc>
          <w:tcPr>
            <w:gridSpan w:val="3"/>
          </w:tcPr>
          <w:p w:rsidR="00000000" w:rsidDel="00000000" w:rsidP="00000000" w:rsidRDefault="00000000" w:rsidRPr="00000000" w14:paraId="000001A1">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gridSpan w:val="5"/>
          </w:tcPr>
          <w:p w:rsidR="00000000" w:rsidDel="00000000" w:rsidP="00000000" w:rsidRDefault="00000000" w:rsidRPr="00000000" w14:paraId="000001A4">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Integrantes</w:t>
            </w:r>
          </w:p>
          <w:p w:rsidR="00000000" w:rsidDel="00000000" w:rsidP="00000000" w:rsidRDefault="00000000" w:rsidRPr="00000000" w14:paraId="000001A5">
            <w:pPr>
              <w:spacing w:line="312" w:lineRule="auto"/>
              <w:jc w:val="center"/>
              <w:rPr>
                <w:rFonts w:ascii="Roboto" w:cs="Roboto" w:eastAsia="Roboto" w:hAnsi="Roboto"/>
                <w:b w:val="1"/>
                <w:color w:val="000000"/>
              </w:rPr>
            </w:pPr>
            <w:r w:rsidDel="00000000" w:rsidR="00000000" w:rsidRPr="00000000">
              <w:rPr>
                <w:rFonts w:ascii="Roboto" w:cs="Roboto" w:eastAsia="Roboto" w:hAnsi="Roboto"/>
                <w:color w:val="000000"/>
                <w:sz w:val="18"/>
                <w:szCs w:val="18"/>
                <w:rtl w:val="0"/>
              </w:rPr>
              <w:t xml:space="preserve">Saber quiénes conforman las agrupaciones y sus roles específicos.</w:t>
            </w: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1AA">
            <w:pPr>
              <w:spacing w:line="312" w:lineRule="auto"/>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Nombres y apellidos de cada artista</w:t>
            </w:r>
          </w:p>
        </w:tc>
        <w:tc>
          <w:tcPr>
            <w:gridSpan w:val="2"/>
          </w:tcPr>
          <w:p w:rsidR="00000000" w:rsidDel="00000000" w:rsidP="00000000" w:rsidRDefault="00000000" w:rsidRPr="00000000" w14:paraId="000001AB">
            <w:pPr>
              <w:spacing w:line="312" w:lineRule="auto"/>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Rol específico en la agrupación</w:t>
            </w:r>
          </w:p>
        </w:tc>
        <w:tc>
          <w:tcPr/>
          <w:p w:rsidR="00000000" w:rsidDel="00000000" w:rsidP="00000000" w:rsidRDefault="00000000" w:rsidRPr="00000000" w14:paraId="000001AD">
            <w:pPr>
              <w:spacing w:line="312" w:lineRule="auto"/>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Número de celular de contacto</w:t>
            </w:r>
          </w:p>
        </w:tc>
        <w:tc>
          <w:tcPr/>
          <w:p w:rsidR="00000000" w:rsidDel="00000000" w:rsidP="00000000" w:rsidRDefault="00000000" w:rsidRPr="00000000" w14:paraId="000001AE">
            <w:pPr>
              <w:spacing w:line="312" w:lineRule="auto"/>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Correo electrónico de contacto</w:t>
            </w:r>
          </w:p>
        </w:tc>
      </w:tr>
      <w:tr>
        <w:trPr>
          <w:cantSplit w:val="0"/>
          <w:trHeight w:val="262" w:hRule="atLeast"/>
          <w:tblHeader w:val="0"/>
        </w:trPr>
        <w:tc>
          <w:tcPr/>
          <w:p w:rsidR="00000000" w:rsidDel="00000000" w:rsidP="00000000" w:rsidRDefault="00000000" w:rsidRPr="00000000" w14:paraId="000001AF">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1B0">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B2">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B3">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1B4">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1B5">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B7">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B8">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1B9">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1BA">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BC">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BD">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1BE">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1BF">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C1">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C2">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1C3">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1C4">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C6">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C7">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1C8">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1C9">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CB">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1CC">
            <w:pPr>
              <w:spacing w:line="312" w:lineRule="auto"/>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1CD">
      <w:pPr>
        <w:rPr>
          <w:rFonts w:ascii="Roboto" w:cs="Roboto" w:eastAsia="Roboto" w:hAnsi="Roboto"/>
          <w:i w:val="1"/>
          <w:color w:val="000000"/>
          <w:sz w:val="18"/>
          <w:szCs w:val="18"/>
        </w:rPr>
      </w:pPr>
      <w:r w:rsidDel="00000000" w:rsidR="00000000" w:rsidRPr="00000000">
        <w:rPr>
          <w:rFonts w:ascii="Roboto" w:cs="Roboto" w:eastAsia="Roboto" w:hAnsi="Roboto"/>
          <w:i w:val="1"/>
          <w:color w:val="000000"/>
          <w:sz w:val="18"/>
          <w:szCs w:val="18"/>
          <w:rtl w:val="0"/>
        </w:rPr>
        <w:t xml:space="preserve">Incluya filas adicionales si requiere agregar más artistas integrantes de la agrupación</w:t>
      </w:r>
    </w:p>
    <w:p w:rsidR="00000000" w:rsidDel="00000000" w:rsidP="00000000" w:rsidRDefault="00000000" w:rsidRPr="00000000" w14:paraId="000001CE">
      <w:pPr>
        <w:rPr>
          <w:rFonts w:ascii="Roboto" w:cs="Roboto" w:eastAsia="Roboto" w:hAnsi="Roboto"/>
          <w:i w:val="1"/>
          <w:color w:val="000000"/>
          <w:sz w:val="18"/>
          <w:szCs w:val="18"/>
        </w:rPr>
      </w:pPr>
      <w:r w:rsidDel="00000000" w:rsidR="00000000" w:rsidRPr="00000000">
        <w:rPr>
          <w:rtl w:val="0"/>
        </w:rPr>
      </w:r>
    </w:p>
    <w:p w:rsidR="00000000" w:rsidDel="00000000" w:rsidP="00000000" w:rsidRDefault="00000000" w:rsidRPr="00000000" w14:paraId="000001CF">
      <w:pPr>
        <w:jc w:val="both"/>
        <w:rPr>
          <w:rFonts w:ascii="Roboto" w:cs="Roboto" w:eastAsia="Roboto" w:hAnsi="Roboto"/>
          <w:i w:val="1"/>
          <w:color w:val="000000"/>
          <w:sz w:val="18"/>
          <w:szCs w:val="18"/>
        </w:rPr>
      </w:pPr>
      <w:r w:rsidDel="00000000" w:rsidR="00000000" w:rsidRPr="00000000">
        <w:rPr>
          <w:b w:val="1"/>
          <w:rtl w:val="0"/>
        </w:rPr>
        <w:t xml:space="preserve">Propuesta artística</w:t>
      </w:r>
      <w:r w:rsidDel="00000000" w:rsidR="00000000" w:rsidRPr="00000000">
        <w:rPr>
          <w:rtl w:val="0"/>
        </w:rPr>
        <w:t xml:space="preserve"> </w:t>
      </w:r>
      <w:r w:rsidDel="00000000" w:rsidR="00000000" w:rsidRPr="00000000">
        <w:rPr>
          <w:b w:val="1"/>
          <w:rtl w:val="0"/>
        </w:rPr>
        <w:t xml:space="preserve">de la agrupación No. 2:</w:t>
      </w:r>
      <w:r w:rsidDel="00000000" w:rsidR="00000000" w:rsidRPr="00000000">
        <w:rPr>
          <w:rtl w:val="0"/>
        </w:rPr>
      </w:r>
    </w:p>
    <w:tbl>
      <w:tblPr>
        <w:tblStyle w:val="Table12"/>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3"/>
        <w:gridCol w:w="1804"/>
        <w:gridCol w:w="1804"/>
        <w:gridCol w:w="1804"/>
        <w:gridCol w:w="1804"/>
        <w:tblGridChange w:id="0">
          <w:tblGrid>
            <w:gridCol w:w="1803"/>
            <w:gridCol w:w="1804"/>
            <w:gridCol w:w="1804"/>
            <w:gridCol w:w="1804"/>
            <w:gridCol w:w="1804"/>
          </w:tblGrid>
        </w:tblGridChange>
      </w:tblGrid>
      <w:tr>
        <w:trPr>
          <w:cantSplit w:val="0"/>
          <w:tblHeader w:val="0"/>
        </w:trPr>
        <w:tc>
          <w:tcPr>
            <w:gridSpan w:val="5"/>
          </w:tcPr>
          <w:p w:rsidR="00000000" w:rsidDel="00000000" w:rsidP="00000000" w:rsidRDefault="00000000" w:rsidRPr="00000000" w14:paraId="000001D0">
            <w:pPr>
              <w:spacing w:line="312" w:lineRule="auto"/>
              <w:ind w:firstLine="22"/>
              <w:jc w:val="both"/>
              <w:rPr>
                <w:b w:val="1"/>
              </w:rPr>
            </w:pPr>
            <w:r w:rsidDel="00000000" w:rsidR="00000000" w:rsidRPr="00000000">
              <w:rPr>
                <w:b w:val="1"/>
                <w:rtl w:val="0"/>
              </w:rPr>
              <w:t xml:space="preserve">Repertorio o contenido que interpretará la agrupación No. 2</w:t>
            </w:r>
          </w:p>
          <w:p w:rsidR="00000000" w:rsidDel="00000000" w:rsidP="00000000" w:rsidRDefault="00000000" w:rsidRPr="00000000" w14:paraId="000001D1">
            <w:pPr>
              <w:spacing w:line="312" w:lineRule="auto"/>
              <w:jc w:val="both"/>
              <w:rPr>
                <w:rFonts w:ascii="Roboto" w:cs="Roboto" w:eastAsia="Roboto" w:hAnsi="Roboto"/>
                <w:color w:val="000000"/>
                <w:sz w:val="18"/>
                <w:szCs w:val="18"/>
              </w:rPr>
            </w:pPr>
            <w:r w:rsidDel="00000000" w:rsidR="00000000" w:rsidRPr="00000000">
              <w:rPr>
                <w:rtl w:val="0"/>
              </w:rPr>
            </w:r>
          </w:p>
          <w:p w:rsidR="00000000" w:rsidDel="00000000" w:rsidP="00000000" w:rsidRDefault="00000000" w:rsidRPr="00000000" w14:paraId="000001D2">
            <w:pPr>
              <w:spacing w:line="312" w:lineRule="auto"/>
              <w:jc w:val="both"/>
              <w:rPr>
                <w:rFonts w:ascii="Roboto" w:cs="Roboto" w:eastAsia="Roboto" w:hAnsi="Roboto"/>
                <w:color w:val="000000"/>
                <w:sz w:val="18"/>
                <w:szCs w:val="18"/>
              </w:rPr>
            </w:pPr>
            <w:r w:rsidDel="00000000" w:rsidR="00000000" w:rsidRPr="00000000">
              <w:rPr>
                <w:rFonts w:ascii="Roboto" w:cs="Roboto" w:eastAsia="Roboto" w:hAnsi="Roboto"/>
                <w:color w:val="000000"/>
                <w:sz w:val="18"/>
                <w:szCs w:val="18"/>
                <w:rtl w:val="0"/>
              </w:rPr>
              <w:t xml:space="preserve">Detallar qué presentarán en el evento y su duración teniendo en cuenta información requerida por Sayco - Acinpro</w:t>
            </w:r>
          </w:p>
        </w:tc>
      </w:tr>
      <w:tr>
        <w:trPr>
          <w:cantSplit w:val="0"/>
          <w:tblHeader w:val="0"/>
        </w:trPr>
        <w:tc>
          <w:tcPr/>
          <w:p w:rsidR="00000000" w:rsidDel="00000000" w:rsidP="00000000" w:rsidRDefault="00000000" w:rsidRPr="00000000" w14:paraId="000001D7">
            <w:pPr>
              <w:spacing w:line="312" w:lineRule="auto"/>
              <w:jc w:val="both"/>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Título completo de las canciones, fonogramas, obras musicales, literarias, teatrales, audiovisuales o de danza que presentará</w:t>
            </w:r>
          </w:p>
        </w:tc>
        <w:tc>
          <w:tcPr/>
          <w:p w:rsidR="00000000" w:rsidDel="00000000" w:rsidP="00000000" w:rsidRDefault="00000000" w:rsidRPr="00000000" w14:paraId="000001D8">
            <w:pPr>
              <w:spacing w:line="312" w:lineRule="auto"/>
              <w:jc w:val="both"/>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Duración</w:t>
            </w:r>
          </w:p>
        </w:tc>
        <w:tc>
          <w:tcPr/>
          <w:p w:rsidR="00000000" w:rsidDel="00000000" w:rsidP="00000000" w:rsidRDefault="00000000" w:rsidRPr="00000000" w14:paraId="000001D9">
            <w:pPr>
              <w:spacing w:line="312" w:lineRule="auto"/>
              <w:jc w:val="both"/>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Autor / compositor</w:t>
            </w:r>
          </w:p>
        </w:tc>
        <w:tc>
          <w:tcPr/>
          <w:p w:rsidR="00000000" w:rsidDel="00000000" w:rsidP="00000000" w:rsidRDefault="00000000" w:rsidRPr="00000000" w14:paraId="000001DA">
            <w:pPr>
              <w:spacing w:line="312" w:lineRule="auto"/>
              <w:jc w:val="both"/>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Artista o agrupación de mayor renombre que lo ejecuta.</w:t>
            </w:r>
          </w:p>
        </w:tc>
        <w:tc>
          <w:tcPr/>
          <w:p w:rsidR="00000000" w:rsidDel="00000000" w:rsidP="00000000" w:rsidRDefault="00000000" w:rsidRPr="00000000" w14:paraId="000001DB">
            <w:pPr>
              <w:spacing w:line="312" w:lineRule="auto"/>
              <w:jc w:val="both"/>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Registrada o representada en Sayco (si / no)</w:t>
            </w:r>
          </w:p>
        </w:tc>
      </w:tr>
      <w:tr>
        <w:trPr>
          <w:cantSplit w:val="0"/>
          <w:tblHeader w:val="0"/>
        </w:trPr>
        <w:tc>
          <w:tcPr/>
          <w:p w:rsidR="00000000" w:rsidDel="00000000" w:rsidP="00000000" w:rsidRDefault="00000000" w:rsidRPr="00000000" w14:paraId="000001DC">
            <w:pPr>
              <w:jc w:val="both"/>
              <w:rPr/>
            </w:pPr>
            <w:r w:rsidDel="00000000" w:rsidR="00000000" w:rsidRPr="00000000">
              <w:rPr>
                <w:rtl w:val="0"/>
              </w:rPr>
            </w:r>
          </w:p>
        </w:tc>
        <w:tc>
          <w:tcPr/>
          <w:p w:rsidR="00000000" w:rsidDel="00000000" w:rsidP="00000000" w:rsidRDefault="00000000" w:rsidRPr="00000000" w14:paraId="000001DD">
            <w:pPr>
              <w:jc w:val="both"/>
              <w:rPr/>
            </w:pPr>
            <w:r w:rsidDel="00000000" w:rsidR="00000000" w:rsidRPr="00000000">
              <w:rPr>
                <w:rtl w:val="0"/>
              </w:rPr>
            </w:r>
          </w:p>
        </w:tc>
        <w:tc>
          <w:tcPr/>
          <w:p w:rsidR="00000000" w:rsidDel="00000000" w:rsidP="00000000" w:rsidRDefault="00000000" w:rsidRPr="00000000" w14:paraId="000001DE">
            <w:pPr>
              <w:jc w:val="both"/>
              <w:rPr/>
            </w:pPr>
            <w:r w:rsidDel="00000000" w:rsidR="00000000" w:rsidRPr="00000000">
              <w:rPr>
                <w:rtl w:val="0"/>
              </w:rPr>
            </w:r>
          </w:p>
        </w:tc>
        <w:tc>
          <w:tcPr/>
          <w:p w:rsidR="00000000" w:rsidDel="00000000" w:rsidP="00000000" w:rsidRDefault="00000000" w:rsidRPr="00000000" w14:paraId="000001DF">
            <w:pPr>
              <w:jc w:val="both"/>
              <w:rPr/>
            </w:pPr>
            <w:r w:rsidDel="00000000" w:rsidR="00000000" w:rsidRPr="00000000">
              <w:rPr>
                <w:rtl w:val="0"/>
              </w:rPr>
            </w:r>
          </w:p>
        </w:tc>
        <w:tc>
          <w:tcPr/>
          <w:p w:rsidR="00000000" w:rsidDel="00000000" w:rsidP="00000000" w:rsidRDefault="00000000" w:rsidRPr="00000000" w14:paraId="000001E0">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E1">
            <w:pPr>
              <w:jc w:val="both"/>
              <w:rPr/>
            </w:pPr>
            <w:r w:rsidDel="00000000" w:rsidR="00000000" w:rsidRPr="00000000">
              <w:rPr>
                <w:rtl w:val="0"/>
              </w:rPr>
            </w:r>
          </w:p>
        </w:tc>
        <w:tc>
          <w:tcPr/>
          <w:p w:rsidR="00000000" w:rsidDel="00000000" w:rsidP="00000000" w:rsidRDefault="00000000" w:rsidRPr="00000000" w14:paraId="000001E2">
            <w:pPr>
              <w:jc w:val="both"/>
              <w:rPr/>
            </w:pPr>
            <w:r w:rsidDel="00000000" w:rsidR="00000000" w:rsidRPr="00000000">
              <w:rPr>
                <w:rtl w:val="0"/>
              </w:rPr>
            </w:r>
          </w:p>
        </w:tc>
        <w:tc>
          <w:tcPr/>
          <w:p w:rsidR="00000000" w:rsidDel="00000000" w:rsidP="00000000" w:rsidRDefault="00000000" w:rsidRPr="00000000" w14:paraId="000001E3">
            <w:pPr>
              <w:jc w:val="both"/>
              <w:rPr/>
            </w:pPr>
            <w:r w:rsidDel="00000000" w:rsidR="00000000" w:rsidRPr="00000000">
              <w:rPr>
                <w:rtl w:val="0"/>
              </w:rPr>
            </w:r>
          </w:p>
        </w:tc>
        <w:tc>
          <w:tcPr/>
          <w:p w:rsidR="00000000" w:rsidDel="00000000" w:rsidP="00000000" w:rsidRDefault="00000000" w:rsidRPr="00000000" w14:paraId="000001E4">
            <w:pPr>
              <w:jc w:val="both"/>
              <w:rPr/>
            </w:pPr>
            <w:r w:rsidDel="00000000" w:rsidR="00000000" w:rsidRPr="00000000">
              <w:rPr>
                <w:rtl w:val="0"/>
              </w:rPr>
            </w:r>
          </w:p>
        </w:tc>
        <w:tc>
          <w:tcPr/>
          <w:p w:rsidR="00000000" w:rsidDel="00000000" w:rsidP="00000000" w:rsidRDefault="00000000" w:rsidRPr="00000000" w14:paraId="000001E5">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E6">
            <w:pPr>
              <w:jc w:val="both"/>
              <w:rPr/>
            </w:pPr>
            <w:r w:rsidDel="00000000" w:rsidR="00000000" w:rsidRPr="00000000">
              <w:rPr>
                <w:rtl w:val="0"/>
              </w:rPr>
            </w:r>
          </w:p>
        </w:tc>
        <w:tc>
          <w:tcPr/>
          <w:p w:rsidR="00000000" w:rsidDel="00000000" w:rsidP="00000000" w:rsidRDefault="00000000" w:rsidRPr="00000000" w14:paraId="000001E7">
            <w:pPr>
              <w:jc w:val="both"/>
              <w:rPr/>
            </w:pPr>
            <w:r w:rsidDel="00000000" w:rsidR="00000000" w:rsidRPr="00000000">
              <w:rPr>
                <w:rtl w:val="0"/>
              </w:rPr>
            </w:r>
          </w:p>
        </w:tc>
        <w:tc>
          <w:tcPr/>
          <w:p w:rsidR="00000000" w:rsidDel="00000000" w:rsidP="00000000" w:rsidRDefault="00000000" w:rsidRPr="00000000" w14:paraId="000001E8">
            <w:pPr>
              <w:jc w:val="both"/>
              <w:rPr/>
            </w:pPr>
            <w:r w:rsidDel="00000000" w:rsidR="00000000" w:rsidRPr="00000000">
              <w:rPr>
                <w:rtl w:val="0"/>
              </w:rPr>
            </w:r>
          </w:p>
        </w:tc>
        <w:tc>
          <w:tcPr/>
          <w:p w:rsidR="00000000" w:rsidDel="00000000" w:rsidP="00000000" w:rsidRDefault="00000000" w:rsidRPr="00000000" w14:paraId="000001E9">
            <w:pPr>
              <w:jc w:val="both"/>
              <w:rPr/>
            </w:pPr>
            <w:r w:rsidDel="00000000" w:rsidR="00000000" w:rsidRPr="00000000">
              <w:rPr>
                <w:rtl w:val="0"/>
              </w:rPr>
            </w:r>
          </w:p>
        </w:tc>
        <w:tc>
          <w:tcPr/>
          <w:p w:rsidR="00000000" w:rsidDel="00000000" w:rsidP="00000000" w:rsidRDefault="00000000" w:rsidRPr="00000000" w14:paraId="000001EA">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EB">
            <w:pPr>
              <w:jc w:val="both"/>
              <w:rPr/>
            </w:pPr>
            <w:r w:rsidDel="00000000" w:rsidR="00000000" w:rsidRPr="00000000">
              <w:rPr>
                <w:rtl w:val="0"/>
              </w:rPr>
            </w:r>
          </w:p>
        </w:tc>
        <w:tc>
          <w:tcPr/>
          <w:p w:rsidR="00000000" w:rsidDel="00000000" w:rsidP="00000000" w:rsidRDefault="00000000" w:rsidRPr="00000000" w14:paraId="000001EC">
            <w:pPr>
              <w:jc w:val="both"/>
              <w:rPr/>
            </w:pPr>
            <w:r w:rsidDel="00000000" w:rsidR="00000000" w:rsidRPr="00000000">
              <w:rPr>
                <w:rtl w:val="0"/>
              </w:rPr>
            </w:r>
          </w:p>
        </w:tc>
        <w:tc>
          <w:tcPr/>
          <w:p w:rsidR="00000000" w:rsidDel="00000000" w:rsidP="00000000" w:rsidRDefault="00000000" w:rsidRPr="00000000" w14:paraId="000001ED">
            <w:pPr>
              <w:jc w:val="both"/>
              <w:rPr/>
            </w:pPr>
            <w:r w:rsidDel="00000000" w:rsidR="00000000" w:rsidRPr="00000000">
              <w:rPr>
                <w:rtl w:val="0"/>
              </w:rPr>
            </w:r>
          </w:p>
        </w:tc>
        <w:tc>
          <w:tcPr/>
          <w:p w:rsidR="00000000" w:rsidDel="00000000" w:rsidP="00000000" w:rsidRDefault="00000000" w:rsidRPr="00000000" w14:paraId="000001EE">
            <w:pPr>
              <w:jc w:val="both"/>
              <w:rPr/>
            </w:pPr>
            <w:r w:rsidDel="00000000" w:rsidR="00000000" w:rsidRPr="00000000">
              <w:rPr>
                <w:rtl w:val="0"/>
              </w:rPr>
            </w:r>
          </w:p>
        </w:tc>
        <w:tc>
          <w:tcPr/>
          <w:p w:rsidR="00000000" w:rsidDel="00000000" w:rsidP="00000000" w:rsidRDefault="00000000" w:rsidRPr="00000000" w14:paraId="000001EF">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F0">
            <w:pPr>
              <w:jc w:val="both"/>
              <w:rPr/>
            </w:pPr>
            <w:r w:rsidDel="00000000" w:rsidR="00000000" w:rsidRPr="00000000">
              <w:rPr>
                <w:rtl w:val="0"/>
              </w:rPr>
            </w:r>
          </w:p>
        </w:tc>
        <w:tc>
          <w:tcPr/>
          <w:p w:rsidR="00000000" w:rsidDel="00000000" w:rsidP="00000000" w:rsidRDefault="00000000" w:rsidRPr="00000000" w14:paraId="000001F1">
            <w:pPr>
              <w:jc w:val="both"/>
              <w:rPr/>
            </w:pPr>
            <w:r w:rsidDel="00000000" w:rsidR="00000000" w:rsidRPr="00000000">
              <w:rPr>
                <w:rtl w:val="0"/>
              </w:rPr>
            </w:r>
          </w:p>
        </w:tc>
        <w:tc>
          <w:tcPr/>
          <w:p w:rsidR="00000000" w:rsidDel="00000000" w:rsidP="00000000" w:rsidRDefault="00000000" w:rsidRPr="00000000" w14:paraId="000001F2">
            <w:pPr>
              <w:jc w:val="both"/>
              <w:rPr/>
            </w:pPr>
            <w:r w:rsidDel="00000000" w:rsidR="00000000" w:rsidRPr="00000000">
              <w:rPr>
                <w:rtl w:val="0"/>
              </w:rPr>
            </w:r>
          </w:p>
        </w:tc>
        <w:tc>
          <w:tcPr/>
          <w:p w:rsidR="00000000" w:rsidDel="00000000" w:rsidP="00000000" w:rsidRDefault="00000000" w:rsidRPr="00000000" w14:paraId="000001F3">
            <w:pPr>
              <w:jc w:val="both"/>
              <w:rPr/>
            </w:pPr>
            <w:r w:rsidDel="00000000" w:rsidR="00000000" w:rsidRPr="00000000">
              <w:rPr>
                <w:rtl w:val="0"/>
              </w:rPr>
            </w:r>
          </w:p>
        </w:tc>
        <w:tc>
          <w:tcPr/>
          <w:p w:rsidR="00000000" w:rsidDel="00000000" w:rsidP="00000000" w:rsidRDefault="00000000" w:rsidRPr="00000000" w14:paraId="000001F4">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F5">
            <w:pPr>
              <w:jc w:val="both"/>
              <w:rPr/>
            </w:pPr>
            <w:r w:rsidDel="00000000" w:rsidR="00000000" w:rsidRPr="00000000">
              <w:rPr>
                <w:rtl w:val="0"/>
              </w:rPr>
            </w:r>
          </w:p>
        </w:tc>
        <w:tc>
          <w:tcPr/>
          <w:p w:rsidR="00000000" w:rsidDel="00000000" w:rsidP="00000000" w:rsidRDefault="00000000" w:rsidRPr="00000000" w14:paraId="000001F6">
            <w:pPr>
              <w:jc w:val="both"/>
              <w:rPr/>
            </w:pPr>
            <w:r w:rsidDel="00000000" w:rsidR="00000000" w:rsidRPr="00000000">
              <w:rPr>
                <w:rtl w:val="0"/>
              </w:rPr>
            </w:r>
          </w:p>
        </w:tc>
        <w:tc>
          <w:tcPr/>
          <w:p w:rsidR="00000000" w:rsidDel="00000000" w:rsidP="00000000" w:rsidRDefault="00000000" w:rsidRPr="00000000" w14:paraId="000001F7">
            <w:pPr>
              <w:jc w:val="both"/>
              <w:rPr/>
            </w:pPr>
            <w:r w:rsidDel="00000000" w:rsidR="00000000" w:rsidRPr="00000000">
              <w:rPr>
                <w:rtl w:val="0"/>
              </w:rPr>
            </w:r>
          </w:p>
        </w:tc>
        <w:tc>
          <w:tcPr/>
          <w:p w:rsidR="00000000" w:rsidDel="00000000" w:rsidP="00000000" w:rsidRDefault="00000000" w:rsidRPr="00000000" w14:paraId="000001F8">
            <w:pPr>
              <w:jc w:val="both"/>
              <w:rPr/>
            </w:pPr>
            <w:r w:rsidDel="00000000" w:rsidR="00000000" w:rsidRPr="00000000">
              <w:rPr>
                <w:rtl w:val="0"/>
              </w:rPr>
            </w:r>
          </w:p>
        </w:tc>
        <w:tc>
          <w:tcPr/>
          <w:p w:rsidR="00000000" w:rsidDel="00000000" w:rsidP="00000000" w:rsidRDefault="00000000" w:rsidRPr="00000000" w14:paraId="000001F9">
            <w:pPr>
              <w:jc w:val="both"/>
              <w:rPr/>
            </w:pPr>
            <w:r w:rsidDel="00000000" w:rsidR="00000000" w:rsidRPr="00000000">
              <w:rPr>
                <w:rtl w:val="0"/>
              </w:rPr>
            </w:r>
          </w:p>
        </w:tc>
      </w:tr>
    </w:tbl>
    <w:p w:rsidR="00000000" w:rsidDel="00000000" w:rsidP="00000000" w:rsidRDefault="00000000" w:rsidRPr="00000000" w14:paraId="000001FA">
      <w:pPr>
        <w:jc w:val="both"/>
        <w:rPr>
          <w:rFonts w:ascii="Roboto" w:cs="Roboto" w:eastAsia="Roboto" w:hAnsi="Roboto"/>
          <w:i w:val="1"/>
          <w:color w:val="000000"/>
          <w:sz w:val="18"/>
          <w:szCs w:val="18"/>
        </w:rPr>
      </w:pPr>
      <w:r w:rsidDel="00000000" w:rsidR="00000000" w:rsidRPr="00000000">
        <w:rPr>
          <w:rFonts w:ascii="Roboto" w:cs="Roboto" w:eastAsia="Roboto" w:hAnsi="Roboto"/>
          <w:i w:val="1"/>
          <w:color w:val="000000"/>
          <w:sz w:val="18"/>
          <w:szCs w:val="18"/>
          <w:rtl w:val="0"/>
        </w:rPr>
        <w:t xml:space="preserve">Incluya filas adicionales si requiere agregar más títulos completos de las obras musicales, literarias, teatrales, audiovisuales y de danza que se presentarán.</w:t>
      </w:r>
    </w:p>
    <w:p w:rsidR="00000000" w:rsidDel="00000000" w:rsidP="00000000" w:rsidRDefault="00000000" w:rsidRPr="00000000" w14:paraId="000001FB">
      <w:pPr>
        <w:rPr>
          <w:rFonts w:ascii="Roboto" w:cs="Roboto" w:eastAsia="Roboto" w:hAnsi="Roboto"/>
          <w:i w:val="1"/>
          <w:color w:val="000000"/>
          <w:sz w:val="18"/>
          <w:szCs w:val="18"/>
        </w:rPr>
      </w:pPr>
      <w:r w:rsidDel="00000000" w:rsidR="00000000" w:rsidRPr="00000000">
        <w:rPr>
          <w:rtl w:val="0"/>
        </w:rPr>
      </w:r>
    </w:p>
    <w:p w:rsidR="00000000" w:rsidDel="00000000" w:rsidP="00000000" w:rsidRDefault="00000000" w:rsidRPr="00000000" w14:paraId="000001FC">
      <w:pPr>
        <w:rPr>
          <w:b w:val="1"/>
        </w:rPr>
      </w:pPr>
      <w:r w:rsidDel="00000000" w:rsidR="00000000" w:rsidRPr="00000000">
        <w:rPr>
          <w:b w:val="1"/>
          <w:rtl w:val="0"/>
        </w:rPr>
        <w:t xml:space="preserve">Requisitos técnicos</w:t>
      </w:r>
      <w:r w:rsidDel="00000000" w:rsidR="00000000" w:rsidRPr="00000000">
        <w:rPr>
          <w:rtl w:val="0"/>
        </w:rPr>
        <w:t xml:space="preserve"> </w:t>
      </w:r>
      <w:r w:rsidDel="00000000" w:rsidR="00000000" w:rsidRPr="00000000">
        <w:rPr>
          <w:b w:val="1"/>
          <w:rtl w:val="0"/>
        </w:rPr>
        <w:t xml:space="preserve">de la agrupación No. 2:</w:t>
      </w:r>
    </w:p>
    <w:tbl>
      <w:tblPr>
        <w:tblStyle w:val="Table13"/>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9"/>
        <w:gridCol w:w="4510"/>
        <w:tblGridChange w:id="0">
          <w:tblGrid>
            <w:gridCol w:w="4509"/>
            <w:gridCol w:w="4510"/>
          </w:tblGrid>
        </w:tblGridChange>
      </w:tblGrid>
      <w:tr>
        <w:trPr>
          <w:cantSplit w:val="0"/>
          <w:tblHeader w:val="0"/>
        </w:trPr>
        <w:tc>
          <w:tcPr/>
          <w:p w:rsidR="00000000" w:rsidDel="00000000" w:rsidP="00000000" w:rsidRDefault="00000000" w:rsidRPr="00000000" w14:paraId="000001FD">
            <w:pPr>
              <w:rPr/>
            </w:pPr>
            <w:r w:rsidDel="00000000" w:rsidR="00000000" w:rsidRPr="00000000">
              <w:rPr>
                <w:b w:val="1"/>
                <w:rtl w:val="0"/>
              </w:rPr>
              <w:t xml:space="preserve">Necesidades de sonido, iluminación y espacio:</w:t>
            </w:r>
            <w:r w:rsidDel="00000000" w:rsidR="00000000" w:rsidRPr="00000000">
              <w:rPr>
                <w:rtl w:val="0"/>
              </w:rPr>
              <w:t xml:space="preserve"> </w:t>
            </w:r>
          </w:p>
          <w:p w:rsidR="00000000" w:rsidDel="00000000" w:rsidP="00000000" w:rsidRDefault="00000000" w:rsidRPr="00000000" w14:paraId="000001FE">
            <w:pPr>
              <w:jc w:val="both"/>
              <w:rPr/>
            </w:pPr>
            <w:r w:rsidDel="00000000" w:rsidR="00000000" w:rsidRPr="00000000">
              <w:rPr>
                <w:rFonts w:ascii="Roboto" w:cs="Roboto" w:eastAsia="Roboto" w:hAnsi="Roboto"/>
                <w:color w:val="000000"/>
                <w:sz w:val="18"/>
                <w:szCs w:val="18"/>
                <w:rtl w:val="0"/>
              </w:rPr>
              <w:t xml:space="preserve">Conocer sus especificaciones técnicas para garantizar una presentación fluida.</w:t>
            </w:r>
            <w:r w:rsidDel="00000000" w:rsidR="00000000" w:rsidRPr="00000000">
              <w:rPr>
                <w:rtl w:val="0"/>
              </w:rPr>
            </w:r>
          </w:p>
        </w:tc>
        <w:tc>
          <w:tcPr/>
          <w:p w:rsidR="00000000" w:rsidDel="00000000" w:rsidP="00000000" w:rsidRDefault="00000000" w:rsidRPr="00000000" w14:paraId="000001FF">
            <w:pPr>
              <w:rPr/>
            </w:pPr>
            <w:r w:rsidDel="00000000" w:rsidR="00000000" w:rsidRPr="00000000">
              <w:rPr>
                <w:rtl w:val="0"/>
              </w:rPr>
            </w:r>
          </w:p>
        </w:tc>
      </w:tr>
      <w:tr>
        <w:trPr>
          <w:cantSplit w:val="0"/>
          <w:tblHeader w:val="0"/>
        </w:trPr>
        <w:tc>
          <w:tcPr/>
          <w:p w:rsidR="00000000" w:rsidDel="00000000" w:rsidP="00000000" w:rsidRDefault="00000000" w:rsidRPr="00000000" w14:paraId="00000200">
            <w:pPr>
              <w:rPr/>
            </w:pPr>
            <w:r w:rsidDel="00000000" w:rsidR="00000000" w:rsidRPr="00000000">
              <w:rPr>
                <w:b w:val="1"/>
                <w:rtl w:val="0"/>
              </w:rPr>
              <w:t xml:space="preserve">Montaje y desmontaje:</w:t>
            </w:r>
            <w:r w:rsidDel="00000000" w:rsidR="00000000" w:rsidRPr="00000000">
              <w:rPr>
                <w:rtl w:val="0"/>
              </w:rPr>
              <w:t xml:space="preserve"> </w:t>
            </w:r>
          </w:p>
          <w:p w:rsidR="00000000" w:rsidDel="00000000" w:rsidP="00000000" w:rsidRDefault="00000000" w:rsidRPr="00000000" w14:paraId="00000201">
            <w:pPr>
              <w:jc w:val="both"/>
              <w:rPr/>
            </w:pPr>
            <w:r w:rsidDel="00000000" w:rsidR="00000000" w:rsidRPr="00000000">
              <w:rPr>
                <w:rFonts w:ascii="Roboto" w:cs="Roboto" w:eastAsia="Roboto" w:hAnsi="Roboto"/>
                <w:color w:val="000000"/>
                <w:sz w:val="18"/>
                <w:szCs w:val="18"/>
                <w:rtl w:val="0"/>
              </w:rPr>
              <w:t xml:space="preserve">Estimar el tiempo requerido en el equipamiento, espacio o lugar en donde se efectuará el evento:</w:t>
            </w:r>
            <w:r w:rsidDel="00000000" w:rsidR="00000000" w:rsidRPr="00000000">
              <w:rPr>
                <w:rtl w:val="0"/>
              </w:rPr>
            </w:r>
          </w:p>
        </w:tc>
        <w:tc>
          <w:tcPr/>
          <w:p w:rsidR="00000000" w:rsidDel="00000000" w:rsidP="00000000" w:rsidRDefault="00000000" w:rsidRPr="00000000" w14:paraId="00000202">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03">
            <w:pPr>
              <w:jc w:val="center"/>
              <w:rPr>
                <w:b w:val="1"/>
              </w:rPr>
            </w:pPr>
            <w:r w:rsidDel="00000000" w:rsidR="00000000" w:rsidRPr="00000000">
              <w:rPr>
                <w:b w:val="1"/>
                <w:rtl w:val="0"/>
              </w:rPr>
              <w:t xml:space="preserve">Material promocional:</w:t>
            </w:r>
          </w:p>
          <w:p w:rsidR="00000000" w:rsidDel="00000000" w:rsidP="00000000" w:rsidRDefault="00000000" w:rsidRPr="00000000" w14:paraId="00000204">
            <w:pPr>
              <w:jc w:val="center"/>
              <w:rPr/>
            </w:pPr>
            <w:r w:rsidDel="00000000" w:rsidR="00000000" w:rsidRPr="00000000">
              <w:rPr>
                <w:rtl w:val="0"/>
              </w:rPr>
            </w:r>
          </w:p>
          <w:p w:rsidR="00000000" w:rsidDel="00000000" w:rsidP="00000000" w:rsidRDefault="00000000" w:rsidRPr="00000000" w14:paraId="00000205">
            <w:pPr>
              <w:jc w:val="center"/>
              <w:rPr/>
            </w:pPr>
            <w:r w:rsidDel="00000000" w:rsidR="00000000" w:rsidRPr="00000000">
              <w:rPr>
                <w:rFonts w:ascii="Roboto" w:cs="Roboto" w:eastAsia="Roboto" w:hAnsi="Roboto"/>
                <w:color w:val="000000"/>
                <w:sz w:val="18"/>
                <w:szCs w:val="18"/>
                <w:rtl w:val="0"/>
              </w:rPr>
              <w:t xml:space="preserve">Recopilar fotos, videos y biografía que puedan usarse en la comunicación del evento.</w:t>
            </w:r>
            <w:r w:rsidDel="00000000" w:rsidR="00000000" w:rsidRPr="00000000">
              <w:rPr>
                <w:rtl w:val="0"/>
              </w:rPr>
            </w:r>
          </w:p>
        </w:tc>
      </w:tr>
      <w:tr>
        <w:trPr>
          <w:cantSplit w:val="0"/>
          <w:tblHeader w:val="0"/>
        </w:trPr>
        <w:tc>
          <w:tcPr>
            <w:gridSpan w:val="2"/>
          </w:tcPr>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r>
          </w:p>
        </w:tc>
      </w:tr>
    </w:tbl>
    <w:p w:rsidR="00000000" w:rsidDel="00000000" w:rsidP="00000000" w:rsidRDefault="00000000" w:rsidRPr="00000000" w14:paraId="0000020C">
      <w:pPr>
        <w:rPr>
          <w:rFonts w:ascii="Roboto" w:cs="Roboto" w:eastAsia="Roboto" w:hAnsi="Roboto"/>
          <w:i w:val="1"/>
          <w:color w:val="000000"/>
          <w:sz w:val="18"/>
          <w:szCs w:val="18"/>
        </w:rPr>
      </w:pPr>
      <w:r w:rsidDel="00000000" w:rsidR="00000000" w:rsidRPr="00000000">
        <w:rPr>
          <w:rtl w:val="0"/>
        </w:rPr>
      </w:r>
    </w:p>
    <w:p w:rsidR="00000000" w:rsidDel="00000000" w:rsidP="00000000" w:rsidRDefault="00000000" w:rsidRPr="00000000" w14:paraId="0000020D">
      <w:pPr>
        <w:rPr>
          <w:rFonts w:ascii="Roboto" w:cs="Roboto" w:eastAsia="Roboto" w:hAnsi="Roboto"/>
          <w:i w:val="1"/>
          <w:color w:val="000000"/>
          <w:sz w:val="18"/>
          <w:szCs w:val="18"/>
        </w:rPr>
      </w:pPr>
      <w:r w:rsidDel="00000000" w:rsidR="00000000" w:rsidRPr="00000000">
        <w:rPr>
          <w:rtl w:val="0"/>
        </w:rPr>
      </w:r>
    </w:p>
    <w:p w:rsidR="00000000" w:rsidDel="00000000" w:rsidP="00000000" w:rsidRDefault="00000000" w:rsidRPr="00000000" w14:paraId="0000020E">
      <w:pPr>
        <w:rPr>
          <w:rFonts w:ascii="Roboto" w:cs="Roboto" w:eastAsia="Roboto" w:hAnsi="Roboto"/>
          <w:i w:val="1"/>
          <w:color w:val="000000"/>
          <w:sz w:val="18"/>
          <w:szCs w:val="18"/>
        </w:rPr>
      </w:pPr>
      <w:r w:rsidDel="00000000" w:rsidR="00000000" w:rsidRPr="00000000">
        <w:rPr>
          <w:rtl w:val="0"/>
        </w:rPr>
      </w:r>
    </w:p>
    <w:tbl>
      <w:tblPr>
        <w:tblStyle w:val="Table14"/>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6"/>
        <w:gridCol w:w="1340"/>
        <w:gridCol w:w="927"/>
        <w:gridCol w:w="2267"/>
        <w:gridCol w:w="2267"/>
        <w:tblGridChange w:id="0">
          <w:tblGrid>
            <w:gridCol w:w="2266"/>
            <w:gridCol w:w="1340"/>
            <w:gridCol w:w="927"/>
            <w:gridCol w:w="2267"/>
            <w:gridCol w:w="2267"/>
          </w:tblGrid>
        </w:tblGridChange>
      </w:tblGrid>
      <w:tr>
        <w:trPr>
          <w:cantSplit w:val="0"/>
          <w:trHeight w:val="262" w:hRule="atLeast"/>
          <w:tblHeader w:val="0"/>
        </w:trPr>
        <w:tc>
          <w:tcPr>
            <w:gridSpan w:val="2"/>
          </w:tcPr>
          <w:p w:rsidR="00000000" w:rsidDel="00000000" w:rsidP="00000000" w:rsidRDefault="00000000" w:rsidRPr="00000000" w14:paraId="0000020F">
            <w:pPr>
              <w:pBdr>
                <w:top w:space="0" w:sz="0" w:val="nil"/>
                <w:left w:space="0" w:sz="0" w:val="nil"/>
                <w:bottom w:space="0" w:sz="0" w:val="nil"/>
                <w:right w:space="0" w:sz="0" w:val="nil"/>
                <w:between w:space="0" w:sz="0" w:val="nil"/>
              </w:pBdr>
              <w:spacing w:line="312" w:lineRule="auto"/>
              <w:ind w:firstLine="22"/>
              <w:jc w:val="both"/>
              <w:rPr>
                <w:b w:val="1"/>
              </w:rPr>
            </w:pPr>
            <w:r w:rsidDel="00000000" w:rsidR="00000000" w:rsidRPr="00000000">
              <w:rPr>
                <w:b w:val="1"/>
                <w:rtl w:val="0"/>
              </w:rPr>
              <w:t xml:space="preserve">Nombre de la agrupación No. 3 seleccionada: </w:t>
            </w:r>
          </w:p>
        </w:tc>
        <w:tc>
          <w:tcPr>
            <w:gridSpan w:val="3"/>
          </w:tcPr>
          <w:p w:rsidR="00000000" w:rsidDel="00000000" w:rsidP="00000000" w:rsidRDefault="00000000" w:rsidRPr="00000000" w14:paraId="00000211">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gridSpan w:val="2"/>
          </w:tcPr>
          <w:p w:rsidR="00000000" w:rsidDel="00000000" w:rsidP="00000000" w:rsidRDefault="00000000" w:rsidRPr="00000000" w14:paraId="00000214">
            <w:pPr>
              <w:pBdr>
                <w:top w:space="0" w:sz="0" w:val="nil"/>
                <w:left w:space="0" w:sz="0" w:val="nil"/>
                <w:bottom w:space="0" w:sz="0" w:val="nil"/>
                <w:right w:space="0" w:sz="0" w:val="nil"/>
                <w:between w:space="0" w:sz="0" w:val="nil"/>
              </w:pBdr>
              <w:spacing w:line="312" w:lineRule="auto"/>
              <w:ind w:firstLine="22"/>
              <w:jc w:val="both"/>
              <w:rPr>
                <w:b w:val="1"/>
              </w:rPr>
            </w:pPr>
            <w:r w:rsidDel="00000000" w:rsidR="00000000" w:rsidRPr="00000000">
              <w:rPr>
                <w:b w:val="1"/>
                <w:rtl w:val="0"/>
              </w:rPr>
              <w:t xml:space="preserve">Trayectoria: </w:t>
            </w:r>
          </w:p>
          <w:p w:rsidR="00000000" w:rsidDel="00000000" w:rsidP="00000000" w:rsidRDefault="00000000" w:rsidRPr="00000000" w14:paraId="00000215">
            <w:pPr>
              <w:pBdr>
                <w:top w:space="0" w:sz="0" w:val="nil"/>
                <w:left w:space="0" w:sz="0" w:val="nil"/>
                <w:bottom w:space="0" w:sz="0" w:val="nil"/>
                <w:right w:space="0" w:sz="0" w:val="nil"/>
                <w:between w:space="0" w:sz="0" w:val="nil"/>
              </w:pBdr>
              <w:spacing w:line="312" w:lineRule="auto"/>
              <w:ind w:firstLine="22"/>
              <w:jc w:val="both"/>
              <w:rPr>
                <w:b w:val="1"/>
              </w:rPr>
            </w:pPr>
            <w:r w:rsidDel="00000000" w:rsidR="00000000" w:rsidRPr="00000000">
              <w:rPr>
                <w:rFonts w:ascii="Roboto" w:cs="Roboto" w:eastAsia="Roboto" w:hAnsi="Roboto"/>
                <w:color w:val="000000"/>
                <w:sz w:val="18"/>
                <w:szCs w:val="18"/>
                <w:rtl w:val="0"/>
              </w:rPr>
              <w:t xml:space="preserve">Presente el historial y logros de la agrupación, así como su impacto en la escena artística.</w:t>
            </w:r>
            <w:r w:rsidDel="00000000" w:rsidR="00000000" w:rsidRPr="00000000">
              <w:rPr>
                <w:rtl w:val="0"/>
              </w:rPr>
            </w:r>
          </w:p>
        </w:tc>
        <w:tc>
          <w:tcPr>
            <w:gridSpan w:val="3"/>
          </w:tcPr>
          <w:p w:rsidR="00000000" w:rsidDel="00000000" w:rsidP="00000000" w:rsidRDefault="00000000" w:rsidRPr="00000000" w14:paraId="00000217">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gridSpan w:val="2"/>
          </w:tcPr>
          <w:p w:rsidR="00000000" w:rsidDel="00000000" w:rsidP="00000000" w:rsidRDefault="00000000" w:rsidRPr="00000000" w14:paraId="0000021A">
            <w:pPr>
              <w:pBdr>
                <w:top w:space="0" w:sz="0" w:val="nil"/>
                <w:left w:space="0" w:sz="0" w:val="nil"/>
                <w:bottom w:space="0" w:sz="0" w:val="nil"/>
                <w:right w:space="0" w:sz="0" w:val="nil"/>
                <w:between w:space="0" w:sz="0" w:val="nil"/>
              </w:pBdr>
              <w:spacing w:line="312" w:lineRule="auto"/>
              <w:ind w:firstLine="22"/>
              <w:jc w:val="both"/>
              <w:rPr>
                <w:b w:val="1"/>
              </w:rPr>
            </w:pPr>
            <w:r w:rsidDel="00000000" w:rsidR="00000000" w:rsidRPr="00000000">
              <w:rPr>
                <w:b w:val="1"/>
                <w:rtl w:val="0"/>
              </w:rPr>
              <w:t xml:space="preserve">Estilo y género:</w:t>
            </w:r>
          </w:p>
          <w:p w:rsidR="00000000" w:rsidDel="00000000" w:rsidP="00000000" w:rsidRDefault="00000000" w:rsidRPr="00000000" w14:paraId="0000021B">
            <w:pPr>
              <w:pBdr>
                <w:top w:space="0" w:sz="0" w:val="nil"/>
                <w:left w:space="0" w:sz="0" w:val="nil"/>
                <w:bottom w:space="0" w:sz="0" w:val="nil"/>
                <w:right w:space="0" w:sz="0" w:val="nil"/>
                <w:between w:space="0" w:sz="0" w:val="nil"/>
              </w:pBdr>
              <w:spacing w:line="312" w:lineRule="auto"/>
              <w:ind w:firstLine="22"/>
              <w:jc w:val="both"/>
              <w:rPr>
                <w:b w:val="1"/>
              </w:rPr>
            </w:pPr>
            <w:r w:rsidDel="00000000" w:rsidR="00000000" w:rsidRPr="00000000">
              <w:rPr>
                <w:rFonts w:ascii="Roboto" w:cs="Roboto" w:eastAsia="Roboto" w:hAnsi="Roboto"/>
                <w:color w:val="000000"/>
                <w:sz w:val="18"/>
                <w:szCs w:val="18"/>
                <w:rtl w:val="0"/>
              </w:rPr>
              <w:t xml:space="preserve">Identificar el tipo de arte que practican (música, danza, teatro, artes visuales, etc.) y su enfoque artístico o estético.</w:t>
            </w:r>
            <w:r w:rsidDel="00000000" w:rsidR="00000000" w:rsidRPr="00000000">
              <w:rPr>
                <w:rtl w:val="0"/>
              </w:rPr>
            </w:r>
          </w:p>
        </w:tc>
        <w:tc>
          <w:tcPr>
            <w:gridSpan w:val="3"/>
          </w:tcPr>
          <w:p w:rsidR="00000000" w:rsidDel="00000000" w:rsidP="00000000" w:rsidRDefault="00000000" w:rsidRPr="00000000" w14:paraId="0000021D">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gridSpan w:val="5"/>
          </w:tcPr>
          <w:p w:rsidR="00000000" w:rsidDel="00000000" w:rsidP="00000000" w:rsidRDefault="00000000" w:rsidRPr="00000000" w14:paraId="00000220">
            <w:pPr>
              <w:spacing w:line="312"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Integrantes</w:t>
            </w:r>
          </w:p>
          <w:p w:rsidR="00000000" w:rsidDel="00000000" w:rsidP="00000000" w:rsidRDefault="00000000" w:rsidRPr="00000000" w14:paraId="00000221">
            <w:pPr>
              <w:spacing w:line="312" w:lineRule="auto"/>
              <w:jc w:val="center"/>
              <w:rPr>
                <w:rFonts w:ascii="Roboto" w:cs="Roboto" w:eastAsia="Roboto" w:hAnsi="Roboto"/>
                <w:b w:val="1"/>
                <w:color w:val="000000"/>
              </w:rPr>
            </w:pPr>
            <w:r w:rsidDel="00000000" w:rsidR="00000000" w:rsidRPr="00000000">
              <w:rPr>
                <w:rFonts w:ascii="Roboto" w:cs="Roboto" w:eastAsia="Roboto" w:hAnsi="Roboto"/>
                <w:color w:val="000000"/>
                <w:sz w:val="18"/>
                <w:szCs w:val="18"/>
                <w:rtl w:val="0"/>
              </w:rPr>
              <w:t xml:space="preserve">Saber quiénes conforman las agrupaciones y sus roles específicos.</w:t>
            </w: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226">
            <w:pPr>
              <w:spacing w:line="312" w:lineRule="auto"/>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Nombres y apellidos de cada artista</w:t>
            </w:r>
          </w:p>
        </w:tc>
        <w:tc>
          <w:tcPr>
            <w:gridSpan w:val="2"/>
          </w:tcPr>
          <w:p w:rsidR="00000000" w:rsidDel="00000000" w:rsidP="00000000" w:rsidRDefault="00000000" w:rsidRPr="00000000" w14:paraId="00000227">
            <w:pPr>
              <w:spacing w:line="312" w:lineRule="auto"/>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Rol específico en la agrupación</w:t>
            </w:r>
          </w:p>
        </w:tc>
        <w:tc>
          <w:tcPr/>
          <w:p w:rsidR="00000000" w:rsidDel="00000000" w:rsidP="00000000" w:rsidRDefault="00000000" w:rsidRPr="00000000" w14:paraId="00000229">
            <w:pPr>
              <w:spacing w:line="312" w:lineRule="auto"/>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Número de celular de contacto</w:t>
            </w:r>
          </w:p>
        </w:tc>
        <w:tc>
          <w:tcPr/>
          <w:p w:rsidR="00000000" w:rsidDel="00000000" w:rsidP="00000000" w:rsidRDefault="00000000" w:rsidRPr="00000000" w14:paraId="0000022A">
            <w:pPr>
              <w:spacing w:line="312" w:lineRule="auto"/>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Correo electrónico de contacto</w:t>
            </w:r>
          </w:p>
        </w:tc>
      </w:tr>
      <w:tr>
        <w:trPr>
          <w:cantSplit w:val="0"/>
          <w:trHeight w:val="262" w:hRule="atLeast"/>
          <w:tblHeader w:val="0"/>
        </w:trPr>
        <w:tc>
          <w:tcPr/>
          <w:p w:rsidR="00000000" w:rsidDel="00000000" w:rsidP="00000000" w:rsidRDefault="00000000" w:rsidRPr="00000000" w14:paraId="0000022B">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22C">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2E">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2F">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230">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231">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33">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34">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235">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236">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38">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39">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23A">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23B">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3D">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3E">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23F">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240">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42">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43">
            <w:pPr>
              <w:spacing w:line="312" w:lineRule="auto"/>
              <w:rPr>
                <w:rFonts w:ascii="Roboto" w:cs="Roboto" w:eastAsia="Roboto" w:hAnsi="Roboto"/>
                <w:b w:val="1"/>
                <w:color w:val="000000"/>
              </w:rPr>
            </w:pPr>
            <w:r w:rsidDel="00000000" w:rsidR="00000000" w:rsidRPr="00000000">
              <w:rPr>
                <w:rtl w:val="0"/>
              </w:rPr>
            </w:r>
          </w:p>
        </w:tc>
      </w:tr>
      <w:tr>
        <w:trPr>
          <w:cantSplit w:val="0"/>
          <w:trHeight w:val="262" w:hRule="atLeast"/>
          <w:tblHeader w:val="0"/>
        </w:trPr>
        <w:tc>
          <w:tcPr/>
          <w:p w:rsidR="00000000" w:rsidDel="00000000" w:rsidP="00000000" w:rsidRDefault="00000000" w:rsidRPr="00000000" w14:paraId="00000244">
            <w:pPr>
              <w:spacing w:line="312" w:lineRule="auto"/>
              <w:rPr>
                <w:rFonts w:ascii="Roboto" w:cs="Roboto" w:eastAsia="Roboto" w:hAnsi="Roboto"/>
                <w:b w:val="1"/>
                <w:color w:val="000000"/>
              </w:rPr>
            </w:pPr>
            <w:r w:rsidDel="00000000" w:rsidR="00000000" w:rsidRPr="00000000">
              <w:rPr>
                <w:rtl w:val="0"/>
              </w:rPr>
            </w:r>
          </w:p>
        </w:tc>
        <w:tc>
          <w:tcPr>
            <w:gridSpan w:val="2"/>
          </w:tcPr>
          <w:p w:rsidR="00000000" w:rsidDel="00000000" w:rsidP="00000000" w:rsidRDefault="00000000" w:rsidRPr="00000000" w14:paraId="00000245">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47">
            <w:pPr>
              <w:spacing w:line="312" w:lineRule="auto"/>
              <w:rPr>
                <w:rFonts w:ascii="Roboto" w:cs="Roboto" w:eastAsia="Roboto" w:hAnsi="Roboto"/>
                <w:b w:val="1"/>
                <w:color w:val="000000"/>
              </w:rPr>
            </w:pPr>
            <w:r w:rsidDel="00000000" w:rsidR="00000000" w:rsidRPr="00000000">
              <w:rPr>
                <w:rtl w:val="0"/>
              </w:rPr>
            </w:r>
          </w:p>
        </w:tc>
        <w:tc>
          <w:tcPr/>
          <w:p w:rsidR="00000000" w:rsidDel="00000000" w:rsidP="00000000" w:rsidRDefault="00000000" w:rsidRPr="00000000" w14:paraId="00000248">
            <w:pPr>
              <w:spacing w:line="312" w:lineRule="auto"/>
              <w:rPr>
                <w:rFonts w:ascii="Roboto" w:cs="Roboto" w:eastAsia="Roboto" w:hAnsi="Roboto"/>
                <w:b w:val="1"/>
                <w:color w:val="000000"/>
              </w:rPr>
            </w:pPr>
            <w:r w:rsidDel="00000000" w:rsidR="00000000" w:rsidRPr="00000000">
              <w:rPr>
                <w:rtl w:val="0"/>
              </w:rPr>
            </w:r>
          </w:p>
        </w:tc>
      </w:tr>
    </w:tbl>
    <w:p w:rsidR="00000000" w:rsidDel="00000000" w:rsidP="00000000" w:rsidRDefault="00000000" w:rsidRPr="00000000" w14:paraId="00000249">
      <w:pPr>
        <w:rPr>
          <w:rFonts w:ascii="Roboto" w:cs="Roboto" w:eastAsia="Roboto" w:hAnsi="Roboto"/>
          <w:i w:val="1"/>
          <w:color w:val="000000"/>
          <w:sz w:val="18"/>
          <w:szCs w:val="18"/>
        </w:rPr>
      </w:pPr>
      <w:r w:rsidDel="00000000" w:rsidR="00000000" w:rsidRPr="00000000">
        <w:rPr>
          <w:rFonts w:ascii="Roboto" w:cs="Roboto" w:eastAsia="Roboto" w:hAnsi="Roboto"/>
          <w:i w:val="1"/>
          <w:color w:val="000000"/>
          <w:sz w:val="18"/>
          <w:szCs w:val="18"/>
          <w:rtl w:val="0"/>
        </w:rPr>
        <w:t xml:space="preserve">Incluya filas adicionales si requiere agregar más artistas integrantes de la agrupación</w:t>
      </w:r>
    </w:p>
    <w:p w:rsidR="00000000" w:rsidDel="00000000" w:rsidP="00000000" w:rsidRDefault="00000000" w:rsidRPr="00000000" w14:paraId="0000024A">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24B">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p w:rsidR="00000000" w:rsidDel="00000000" w:rsidP="00000000" w:rsidRDefault="00000000" w:rsidRPr="00000000" w14:paraId="0000024C">
      <w:pPr>
        <w:rPr>
          <w:rFonts w:ascii="Roboto" w:cs="Roboto" w:eastAsia="Roboto" w:hAnsi="Roboto"/>
          <w:i w:val="1"/>
          <w:color w:val="000000"/>
          <w:sz w:val="18"/>
          <w:szCs w:val="18"/>
        </w:rPr>
      </w:pPr>
      <w:r w:rsidDel="00000000" w:rsidR="00000000" w:rsidRPr="00000000">
        <w:rPr>
          <w:b w:val="1"/>
          <w:rtl w:val="0"/>
        </w:rPr>
        <w:t xml:space="preserve">Propuesta artística</w:t>
      </w:r>
      <w:r w:rsidDel="00000000" w:rsidR="00000000" w:rsidRPr="00000000">
        <w:rPr>
          <w:rtl w:val="0"/>
        </w:rPr>
        <w:t xml:space="preserve"> </w:t>
      </w:r>
      <w:r w:rsidDel="00000000" w:rsidR="00000000" w:rsidRPr="00000000">
        <w:rPr>
          <w:b w:val="1"/>
          <w:rtl w:val="0"/>
        </w:rPr>
        <w:t xml:space="preserve">de la agrupación No. 3:</w:t>
      </w:r>
      <w:r w:rsidDel="00000000" w:rsidR="00000000" w:rsidRPr="00000000">
        <w:rPr>
          <w:rtl w:val="0"/>
        </w:rPr>
      </w:r>
    </w:p>
    <w:tbl>
      <w:tblPr>
        <w:tblStyle w:val="Table15"/>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3"/>
        <w:gridCol w:w="1804"/>
        <w:gridCol w:w="1804"/>
        <w:gridCol w:w="1804"/>
        <w:gridCol w:w="1804"/>
        <w:tblGridChange w:id="0">
          <w:tblGrid>
            <w:gridCol w:w="1803"/>
            <w:gridCol w:w="1804"/>
            <w:gridCol w:w="1804"/>
            <w:gridCol w:w="1804"/>
            <w:gridCol w:w="1804"/>
          </w:tblGrid>
        </w:tblGridChange>
      </w:tblGrid>
      <w:tr>
        <w:trPr>
          <w:cantSplit w:val="0"/>
          <w:tblHeader w:val="0"/>
        </w:trPr>
        <w:tc>
          <w:tcPr>
            <w:gridSpan w:val="5"/>
          </w:tcPr>
          <w:p w:rsidR="00000000" w:rsidDel="00000000" w:rsidP="00000000" w:rsidRDefault="00000000" w:rsidRPr="00000000" w14:paraId="0000024D">
            <w:pPr>
              <w:spacing w:line="312" w:lineRule="auto"/>
              <w:ind w:firstLine="22"/>
              <w:jc w:val="center"/>
              <w:rPr>
                <w:b w:val="1"/>
              </w:rPr>
            </w:pPr>
            <w:r w:rsidDel="00000000" w:rsidR="00000000" w:rsidRPr="00000000">
              <w:rPr>
                <w:b w:val="1"/>
                <w:rtl w:val="0"/>
              </w:rPr>
              <w:t xml:space="preserve">Repertorio o contenido que interpretará la agrupación No. 3</w:t>
            </w:r>
          </w:p>
          <w:p w:rsidR="00000000" w:rsidDel="00000000" w:rsidP="00000000" w:rsidRDefault="00000000" w:rsidRPr="00000000" w14:paraId="0000024E">
            <w:pPr>
              <w:spacing w:line="312" w:lineRule="auto"/>
              <w:jc w:val="center"/>
              <w:rPr>
                <w:rFonts w:ascii="Roboto" w:cs="Roboto" w:eastAsia="Roboto" w:hAnsi="Roboto"/>
                <w:color w:val="000000"/>
                <w:sz w:val="18"/>
                <w:szCs w:val="18"/>
              </w:rPr>
            </w:pPr>
            <w:r w:rsidDel="00000000" w:rsidR="00000000" w:rsidRPr="00000000">
              <w:rPr>
                <w:rtl w:val="0"/>
              </w:rPr>
            </w:r>
          </w:p>
          <w:p w:rsidR="00000000" w:rsidDel="00000000" w:rsidP="00000000" w:rsidRDefault="00000000" w:rsidRPr="00000000" w14:paraId="0000024F">
            <w:pPr>
              <w:spacing w:line="312" w:lineRule="auto"/>
              <w:jc w:val="center"/>
              <w:rPr>
                <w:rFonts w:ascii="Roboto" w:cs="Roboto" w:eastAsia="Roboto" w:hAnsi="Roboto"/>
                <w:color w:val="000000"/>
                <w:sz w:val="18"/>
                <w:szCs w:val="18"/>
              </w:rPr>
            </w:pPr>
            <w:r w:rsidDel="00000000" w:rsidR="00000000" w:rsidRPr="00000000">
              <w:rPr>
                <w:rFonts w:ascii="Roboto" w:cs="Roboto" w:eastAsia="Roboto" w:hAnsi="Roboto"/>
                <w:color w:val="000000"/>
                <w:sz w:val="18"/>
                <w:szCs w:val="18"/>
                <w:rtl w:val="0"/>
              </w:rPr>
              <w:t xml:space="preserve">Detallar qué presentarán en el evento y su duración teniendo en cuenta información requerida por Sayco - Acinpro</w:t>
            </w:r>
          </w:p>
        </w:tc>
      </w:tr>
      <w:tr>
        <w:trPr>
          <w:cantSplit w:val="0"/>
          <w:tblHeader w:val="0"/>
        </w:trPr>
        <w:tc>
          <w:tcPr/>
          <w:p w:rsidR="00000000" w:rsidDel="00000000" w:rsidP="00000000" w:rsidRDefault="00000000" w:rsidRPr="00000000" w14:paraId="00000254">
            <w:pPr>
              <w:spacing w:line="312" w:lineRule="auto"/>
              <w:jc w:val="center"/>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Título completo de las canciones, fonogramas, obras musicales, literarias, teatrales, audiovisuales o de danza que presentará</w:t>
            </w:r>
          </w:p>
        </w:tc>
        <w:tc>
          <w:tcPr/>
          <w:p w:rsidR="00000000" w:rsidDel="00000000" w:rsidP="00000000" w:rsidRDefault="00000000" w:rsidRPr="00000000" w14:paraId="00000255">
            <w:pPr>
              <w:spacing w:line="312" w:lineRule="auto"/>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Duración</w:t>
            </w:r>
          </w:p>
        </w:tc>
        <w:tc>
          <w:tcPr/>
          <w:p w:rsidR="00000000" w:rsidDel="00000000" w:rsidP="00000000" w:rsidRDefault="00000000" w:rsidRPr="00000000" w14:paraId="00000256">
            <w:pPr>
              <w:spacing w:line="312" w:lineRule="auto"/>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Autor / compositor</w:t>
            </w:r>
          </w:p>
        </w:tc>
        <w:tc>
          <w:tcPr/>
          <w:p w:rsidR="00000000" w:rsidDel="00000000" w:rsidP="00000000" w:rsidRDefault="00000000" w:rsidRPr="00000000" w14:paraId="00000257">
            <w:pPr>
              <w:spacing w:line="312" w:lineRule="auto"/>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Artista o agrupación de mayor renombre que lo ejecuta.</w:t>
            </w:r>
          </w:p>
        </w:tc>
        <w:tc>
          <w:tcPr/>
          <w:p w:rsidR="00000000" w:rsidDel="00000000" w:rsidP="00000000" w:rsidRDefault="00000000" w:rsidRPr="00000000" w14:paraId="00000258">
            <w:pPr>
              <w:spacing w:line="312" w:lineRule="auto"/>
              <w:rPr>
                <w:rFonts w:ascii="Roboto" w:cs="Roboto" w:eastAsia="Roboto" w:hAnsi="Roboto"/>
                <w:b w:val="1"/>
                <w:color w:val="000000"/>
                <w:sz w:val="14"/>
                <w:szCs w:val="14"/>
              </w:rPr>
            </w:pPr>
            <w:r w:rsidDel="00000000" w:rsidR="00000000" w:rsidRPr="00000000">
              <w:rPr>
                <w:rFonts w:ascii="Roboto" w:cs="Roboto" w:eastAsia="Roboto" w:hAnsi="Roboto"/>
                <w:b w:val="1"/>
                <w:color w:val="000000"/>
                <w:sz w:val="14"/>
                <w:szCs w:val="14"/>
                <w:rtl w:val="0"/>
              </w:rPr>
              <w:t xml:space="preserve">Registrada o representada en Sayco (si / no)</w:t>
            </w:r>
          </w:p>
        </w:tc>
      </w:tr>
      <w:tr>
        <w:trPr>
          <w:cantSplit w:val="0"/>
          <w:tblHeader w:val="0"/>
        </w:trPr>
        <w:tc>
          <w:tcPr/>
          <w:p w:rsidR="00000000" w:rsidDel="00000000" w:rsidP="00000000" w:rsidRDefault="00000000" w:rsidRPr="00000000" w14:paraId="00000259">
            <w:pPr>
              <w:rPr/>
            </w:pPr>
            <w:r w:rsidDel="00000000" w:rsidR="00000000" w:rsidRPr="00000000">
              <w:rPr>
                <w:rtl w:val="0"/>
              </w:rPr>
            </w:r>
          </w:p>
        </w:tc>
        <w:tc>
          <w:tcPr/>
          <w:p w:rsidR="00000000" w:rsidDel="00000000" w:rsidP="00000000" w:rsidRDefault="00000000" w:rsidRPr="00000000" w14:paraId="0000025A">
            <w:pPr>
              <w:rPr/>
            </w:pPr>
            <w:r w:rsidDel="00000000" w:rsidR="00000000" w:rsidRPr="00000000">
              <w:rPr>
                <w:rtl w:val="0"/>
              </w:rPr>
            </w:r>
          </w:p>
        </w:tc>
        <w:tc>
          <w:tcPr/>
          <w:p w:rsidR="00000000" w:rsidDel="00000000" w:rsidP="00000000" w:rsidRDefault="00000000" w:rsidRPr="00000000" w14:paraId="0000025B">
            <w:pPr>
              <w:rPr/>
            </w:pPr>
            <w:r w:rsidDel="00000000" w:rsidR="00000000" w:rsidRPr="00000000">
              <w:rPr>
                <w:rtl w:val="0"/>
              </w:rPr>
            </w:r>
          </w:p>
        </w:tc>
        <w:tc>
          <w:tcPr/>
          <w:p w:rsidR="00000000" w:rsidDel="00000000" w:rsidP="00000000" w:rsidRDefault="00000000" w:rsidRPr="00000000" w14:paraId="0000025C">
            <w:pPr>
              <w:rPr/>
            </w:pPr>
            <w:r w:rsidDel="00000000" w:rsidR="00000000" w:rsidRPr="00000000">
              <w:rPr>
                <w:rtl w:val="0"/>
              </w:rPr>
            </w:r>
          </w:p>
        </w:tc>
        <w:tc>
          <w:tcPr/>
          <w:p w:rsidR="00000000" w:rsidDel="00000000" w:rsidP="00000000" w:rsidRDefault="00000000" w:rsidRPr="00000000" w14:paraId="0000025D">
            <w:pPr>
              <w:rPr/>
            </w:pPr>
            <w:r w:rsidDel="00000000" w:rsidR="00000000" w:rsidRPr="00000000">
              <w:rPr>
                <w:rtl w:val="0"/>
              </w:rPr>
            </w:r>
          </w:p>
        </w:tc>
      </w:tr>
      <w:tr>
        <w:trPr>
          <w:cantSplit w:val="0"/>
          <w:tblHeader w:val="0"/>
        </w:trPr>
        <w:tc>
          <w:tcPr/>
          <w:p w:rsidR="00000000" w:rsidDel="00000000" w:rsidP="00000000" w:rsidRDefault="00000000" w:rsidRPr="00000000" w14:paraId="0000025E">
            <w:pPr>
              <w:rPr/>
            </w:pPr>
            <w:r w:rsidDel="00000000" w:rsidR="00000000" w:rsidRPr="00000000">
              <w:rPr>
                <w:rtl w:val="0"/>
              </w:rPr>
            </w:r>
          </w:p>
        </w:tc>
        <w:tc>
          <w:tcPr/>
          <w:p w:rsidR="00000000" w:rsidDel="00000000" w:rsidP="00000000" w:rsidRDefault="00000000" w:rsidRPr="00000000" w14:paraId="0000025F">
            <w:pPr>
              <w:rPr/>
            </w:pPr>
            <w:r w:rsidDel="00000000" w:rsidR="00000000" w:rsidRPr="00000000">
              <w:rPr>
                <w:rtl w:val="0"/>
              </w:rPr>
            </w:r>
          </w:p>
        </w:tc>
        <w:tc>
          <w:tcPr/>
          <w:p w:rsidR="00000000" w:rsidDel="00000000" w:rsidP="00000000" w:rsidRDefault="00000000" w:rsidRPr="00000000" w14:paraId="00000260">
            <w:pPr>
              <w:rPr/>
            </w:pPr>
            <w:r w:rsidDel="00000000" w:rsidR="00000000" w:rsidRPr="00000000">
              <w:rPr>
                <w:rtl w:val="0"/>
              </w:rPr>
            </w:r>
          </w:p>
        </w:tc>
        <w:tc>
          <w:tcPr/>
          <w:p w:rsidR="00000000" w:rsidDel="00000000" w:rsidP="00000000" w:rsidRDefault="00000000" w:rsidRPr="00000000" w14:paraId="00000261">
            <w:pPr>
              <w:rPr/>
            </w:pPr>
            <w:r w:rsidDel="00000000" w:rsidR="00000000" w:rsidRPr="00000000">
              <w:rPr>
                <w:rtl w:val="0"/>
              </w:rPr>
            </w:r>
          </w:p>
        </w:tc>
        <w:tc>
          <w:tcPr/>
          <w:p w:rsidR="00000000" w:rsidDel="00000000" w:rsidP="00000000" w:rsidRDefault="00000000" w:rsidRPr="00000000" w14:paraId="00000262">
            <w:pPr>
              <w:rPr/>
            </w:pPr>
            <w:r w:rsidDel="00000000" w:rsidR="00000000" w:rsidRPr="00000000">
              <w:rPr>
                <w:rtl w:val="0"/>
              </w:rPr>
            </w:r>
          </w:p>
        </w:tc>
      </w:tr>
      <w:tr>
        <w:trPr>
          <w:cantSplit w:val="0"/>
          <w:tblHeader w:val="0"/>
        </w:trPr>
        <w:tc>
          <w:tcPr/>
          <w:p w:rsidR="00000000" w:rsidDel="00000000" w:rsidP="00000000" w:rsidRDefault="00000000" w:rsidRPr="00000000" w14:paraId="00000263">
            <w:pPr>
              <w:rPr/>
            </w:pPr>
            <w:r w:rsidDel="00000000" w:rsidR="00000000" w:rsidRPr="00000000">
              <w:rPr>
                <w:rtl w:val="0"/>
              </w:rPr>
            </w:r>
          </w:p>
        </w:tc>
        <w:tc>
          <w:tcPr/>
          <w:p w:rsidR="00000000" w:rsidDel="00000000" w:rsidP="00000000" w:rsidRDefault="00000000" w:rsidRPr="00000000" w14:paraId="00000264">
            <w:pPr>
              <w:rPr/>
            </w:pPr>
            <w:r w:rsidDel="00000000" w:rsidR="00000000" w:rsidRPr="00000000">
              <w:rPr>
                <w:rtl w:val="0"/>
              </w:rPr>
            </w:r>
          </w:p>
        </w:tc>
        <w:tc>
          <w:tcPr/>
          <w:p w:rsidR="00000000" w:rsidDel="00000000" w:rsidP="00000000" w:rsidRDefault="00000000" w:rsidRPr="00000000" w14:paraId="00000265">
            <w:pPr>
              <w:rPr/>
            </w:pPr>
            <w:r w:rsidDel="00000000" w:rsidR="00000000" w:rsidRPr="00000000">
              <w:rPr>
                <w:rtl w:val="0"/>
              </w:rPr>
            </w:r>
          </w:p>
        </w:tc>
        <w:tc>
          <w:tcPr/>
          <w:p w:rsidR="00000000" w:rsidDel="00000000" w:rsidP="00000000" w:rsidRDefault="00000000" w:rsidRPr="00000000" w14:paraId="00000266">
            <w:pPr>
              <w:rPr/>
            </w:pPr>
            <w:r w:rsidDel="00000000" w:rsidR="00000000" w:rsidRPr="00000000">
              <w:rPr>
                <w:rtl w:val="0"/>
              </w:rPr>
            </w:r>
          </w:p>
        </w:tc>
        <w:tc>
          <w:tcPr/>
          <w:p w:rsidR="00000000" w:rsidDel="00000000" w:rsidP="00000000" w:rsidRDefault="00000000" w:rsidRPr="00000000" w14:paraId="00000267">
            <w:pPr>
              <w:rPr/>
            </w:pPr>
            <w:r w:rsidDel="00000000" w:rsidR="00000000" w:rsidRPr="00000000">
              <w:rPr>
                <w:rtl w:val="0"/>
              </w:rPr>
            </w:r>
          </w:p>
        </w:tc>
      </w:tr>
      <w:tr>
        <w:trPr>
          <w:cantSplit w:val="0"/>
          <w:tblHeader w:val="0"/>
        </w:trPr>
        <w:tc>
          <w:tcPr/>
          <w:p w:rsidR="00000000" w:rsidDel="00000000" w:rsidP="00000000" w:rsidRDefault="00000000" w:rsidRPr="00000000" w14:paraId="00000268">
            <w:pPr>
              <w:rPr/>
            </w:pPr>
            <w:r w:rsidDel="00000000" w:rsidR="00000000" w:rsidRPr="00000000">
              <w:rPr>
                <w:rtl w:val="0"/>
              </w:rPr>
            </w:r>
          </w:p>
        </w:tc>
        <w:tc>
          <w:tcPr/>
          <w:p w:rsidR="00000000" w:rsidDel="00000000" w:rsidP="00000000" w:rsidRDefault="00000000" w:rsidRPr="00000000" w14:paraId="00000269">
            <w:pPr>
              <w:rPr/>
            </w:pPr>
            <w:r w:rsidDel="00000000" w:rsidR="00000000" w:rsidRPr="00000000">
              <w:rPr>
                <w:rtl w:val="0"/>
              </w:rPr>
            </w:r>
          </w:p>
        </w:tc>
        <w:tc>
          <w:tcPr/>
          <w:p w:rsidR="00000000" w:rsidDel="00000000" w:rsidP="00000000" w:rsidRDefault="00000000" w:rsidRPr="00000000" w14:paraId="0000026A">
            <w:pPr>
              <w:rPr/>
            </w:pPr>
            <w:r w:rsidDel="00000000" w:rsidR="00000000" w:rsidRPr="00000000">
              <w:rPr>
                <w:rtl w:val="0"/>
              </w:rPr>
            </w:r>
          </w:p>
        </w:tc>
        <w:tc>
          <w:tcPr/>
          <w:p w:rsidR="00000000" w:rsidDel="00000000" w:rsidP="00000000" w:rsidRDefault="00000000" w:rsidRPr="00000000" w14:paraId="0000026B">
            <w:pPr>
              <w:rPr/>
            </w:pPr>
            <w:r w:rsidDel="00000000" w:rsidR="00000000" w:rsidRPr="00000000">
              <w:rPr>
                <w:rtl w:val="0"/>
              </w:rPr>
            </w:r>
          </w:p>
        </w:tc>
        <w:tc>
          <w:tcPr/>
          <w:p w:rsidR="00000000" w:rsidDel="00000000" w:rsidP="00000000" w:rsidRDefault="00000000" w:rsidRPr="00000000" w14:paraId="0000026C">
            <w:pPr>
              <w:rPr/>
            </w:pPr>
            <w:r w:rsidDel="00000000" w:rsidR="00000000" w:rsidRPr="00000000">
              <w:rPr>
                <w:rtl w:val="0"/>
              </w:rPr>
            </w:r>
          </w:p>
        </w:tc>
      </w:tr>
      <w:tr>
        <w:trPr>
          <w:cantSplit w:val="0"/>
          <w:tblHeader w:val="0"/>
        </w:trPr>
        <w:tc>
          <w:tcPr/>
          <w:p w:rsidR="00000000" w:rsidDel="00000000" w:rsidP="00000000" w:rsidRDefault="00000000" w:rsidRPr="00000000" w14:paraId="0000026D">
            <w:pPr>
              <w:rPr/>
            </w:pPr>
            <w:r w:rsidDel="00000000" w:rsidR="00000000" w:rsidRPr="00000000">
              <w:rPr>
                <w:rtl w:val="0"/>
              </w:rPr>
            </w:r>
          </w:p>
        </w:tc>
        <w:tc>
          <w:tcPr/>
          <w:p w:rsidR="00000000" w:rsidDel="00000000" w:rsidP="00000000" w:rsidRDefault="00000000" w:rsidRPr="00000000" w14:paraId="0000026E">
            <w:pPr>
              <w:rPr/>
            </w:pPr>
            <w:r w:rsidDel="00000000" w:rsidR="00000000" w:rsidRPr="00000000">
              <w:rPr>
                <w:rtl w:val="0"/>
              </w:rPr>
            </w:r>
          </w:p>
        </w:tc>
        <w:tc>
          <w:tcPr/>
          <w:p w:rsidR="00000000" w:rsidDel="00000000" w:rsidP="00000000" w:rsidRDefault="00000000" w:rsidRPr="00000000" w14:paraId="0000026F">
            <w:pPr>
              <w:rPr/>
            </w:pPr>
            <w:r w:rsidDel="00000000" w:rsidR="00000000" w:rsidRPr="00000000">
              <w:rPr>
                <w:rtl w:val="0"/>
              </w:rPr>
            </w:r>
          </w:p>
        </w:tc>
        <w:tc>
          <w:tcPr/>
          <w:p w:rsidR="00000000" w:rsidDel="00000000" w:rsidP="00000000" w:rsidRDefault="00000000" w:rsidRPr="00000000" w14:paraId="00000270">
            <w:pPr>
              <w:rPr/>
            </w:pPr>
            <w:r w:rsidDel="00000000" w:rsidR="00000000" w:rsidRPr="00000000">
              <w:rPr>
                <w:rtl w:val="0"/>
              </w:rPr>
            </w:r>
          </w:p>
        </w:tc>
        <w:tc>
          <w:tcPr/>
          <w:p w:rsidR="00000000" w:rsidDel="00000000" w:rsidP="00000000" w:rsidRDefault="00000000" w:rsidRPr="00000000" w14:paraId="00000271">
            <w:pPr>
              <w:rPr/>
            </w:pPr>
            <w:r w:rsidDel="00000000" w:rsidR="00000000" w:rsidRPr="00000000">
              <w:rPr>
                <w:rtl w:val="0"/>
              </w:rPr>
            </w:r>
          </w:p>
        </w:tc>
      </w:tr>
      <w:tr>
        <w:trPr>
          <w:cantSplit w:val="0"/>
          <w:tblHeader w:val="0"/>
        </w:trPr>
        <w:tc>
          <w:tcPr/>
          <w:p w:rsidR="00000000" w:rsidDel="00000000" w:rsidP="00000000" w:rsidRDefault="00000000" w:rsidRPr="00000000" w14:paraId="00000272">
            <w:pPr>
              <w:rPr/>
            </w:pPr>
            <w:r w:rsidDel="00000000" w:rsidR="00000000" w:rsidRPr="00000000">
              <w:rPr>
                <w:rtl w:val="0"/>
              </w:rPr>
            </w:r>
          </w:p>
        </w:tc>
        <w:tc>
          <w:tcPr/>
          <w:p w:rsidR="00000000" w:rsidDel="00000000" w:rsidP="00000000" w:rsidRDefault="00000000" w:rsidRPr="00000000" w14:paraId="00000273">
            <w:pPr>
              <w:rPr/>
            </w:pPr>
            <w:r w:rsidDel="00000000" w:rsidR="00000000" w:rsidRPr="00000000">
              <w:rPr>
                <w:rtl w:val="0"/>
              </w:rPr>
            </w:r>
          </w:p>
        </w:tc>
        <w:tc>
          <w:tcPr/>
          <w:p w:rsidR="00000000" w:rsidDel="00000000" w:rsidP="00000000" w:rsidRDefault="00000000" w:rsidRPr="00000000" w14:paraId="00000274">
            <w:pPr>
              <w:rPr/>
            </w:pPr>
            <w:r w:rsidDel="00000000" w:rsidR="00000000" w:rsidRPr="00000000">
              <w:rPr>
                <w:rtl w:val="0"/>
              </w:rPr>
            </w:r>
          </w:p>
        </w:tc>
        <w:tc>
          <w:tcPr/>
          <w:p w:rsidR="00000000" w:rsidDel="00000000" w:rsidP="00000000" w:rsidRDefault="00000000" w:rsidRPr="00000000" w14:paraId="00000275">
            <w:pPr>
              <w:rPr/>
            </w:pPr>
            <w:r w:rsidDel="00000000" w:rsidR="00000000" w:rsidRPr="00000000">
              <w:rPr>
                <w:rtl w:val="0"/>
              </w:rPr>
            </w:r>
          </w:p>
        </w:tc>
        <w:tc>
          <w:tcPr/>
          <w:p w:rsidR="00000000" w:rsidDel="00000000" w:rsidP="00000000" w:rsidRDefault="00000000" w:rsidRPr="00000000" w14:paraId="00000276">
            <w:pPr>
              <w:rPr/>
            </w:pPr>
            <w:r w:rsidDel="00000000" w:rsidR="00000000" w:rsidRPr="00000000">
              <w:rPr>
                <w:rtl w:val="0"/>
              </w:rPr>
            </w:r>
          </w:p>
        </w:tc>
      </w:tr>
    </w:tbl>
    <w:p w:rsidR="00000000" w:rsidDel="00000000" w:rsidP="00000000" w:rsidRDefault="00000000" w:rsidRPr="00000000" w14:paraId="00000277">
      <w:pPr>
        <w:jc w:val="both"/>
        <w:rPr>
          <w:rFonts w:ascii="Roboto" w:cs="Roboto" w:eastAsia="Roboto" w:hAnsi="Roboto"/>
          <w:i w:val="1"/>
          <w:color w:val="000000"/>
          <w:sz w:val="18"/>
          <w:szCs w:val="18"/>
        </w:rPr>
      </w:pPr>
      <w:r w:rsidDel="00000000" w:rsidR="00000000" w:rsidRPr="00000000">
        <w:rPr>
          <w:rFonts w:ascii="Roboto" w:cs="Roboto" w:eastAsia="Roboto" w:hAnsi="Roboto"/>
          <w:i w:val="1"/>
          <w:color w:val="000000"/>
          <w:sz w:val="18"/>
          <w:szCs w:val="18"/>
          <w:rtl w:val="0"/>
        </w:rPr>
        <w:t xml:space="preserve">Incluya filas adicionales si requiere agregar más títulos completos de las obras musicales, literarias, teatrales, audiovisuales y de danza que se presentarán.</w:t>
      </w:r>
    </w:p>
    <w:p w:rsidR="00000000" w:rsidDel="00000000" w:rsidP="00000000" w:rsidRDefault="00000000" w:rsidRPr="00000000" w14:paraId="00000278">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tbl>
      <w:tblPr>
        <w:tblStyle w:val="Table16"/>
        <w:tblW w:w="90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03"/>
        <w:gridCol w:w="1803"/>
        <w:gridCol w:w="1803"/>
        <w:gridCol w:w="1803"/>
        <w:gridCol w:w="1803"/>
        <w:tblGridChange w:id="0">
          <w:tblGrid>
            <w:gridCol w:w="1803"/>
            <w:gridCol w:w="1803"/>
            <w:gridCol w:w="1803"/>
            <w:gridCol w:w="1803"/>
            <w:gridCol w:w="1803"/>
          </w:tblGrid>
        </w:tblGridChange>
      </w:tblGrid>
      <w:tr>
        <w:trPr>
          <w:cantSplit w:val="0"/>
          <w:trHeight w:val="300" w:hRule="atLeast"/>
          <w:tblHeader w:val="0"/>
        </w:trPr>
        <w:tc>
          <w:tcPr>
            <w:gridSpan w:val="5"/>
          </w:tcPr>
          <w:p w:rsidR="00000000" w:rsidDel="00000000" w:rsidP="00000000" w:rsidRDefault="00000000" w:rsidRPr="00000000" w14:paraId="00000279">
            <w:pPr>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Cronograma de la estrategia</w:t>
            </w:r>
          </w:p>
          <w:p w:rsidR="00000000" w:rsidDel="00000000" w:rsidP="00000000" w:rsidRDefault="00000000" w:rsidRPr="00000000" w14:paraId="0000027A">
            <w:pPr>
              <w:spacing w:line="276" w:lineRule="auto"/>
              <w:jc w:val="center"/>
              <w:rPr/>
            </w:pPr>
            <w:r w:rsidDel="00000000" w:rsidR="00000000" w:rsidRPr="00000000">
              <w:rPr>
                <w:rFonts w:ascii="Roboto" w:cs="Roboto" w:eastAsia="Roboto" w:hAnsi="Roboto"/>
                <w:color w:val="000000"/>
                <w:rtl w:val="0"/>
              </w:rPr>
              <w:t xml:space="preserve"> </w:t>
            </w:r>
            <w:r w:rsidDel="00000000" w:rsidR="00000000" w:rsidRPr="00000000">
              <w:rPr>
                <w:rtl w:val="0"/>
              </w:rPr>
            </w:r>
          </w:p>
          <w:p w:rsidR="00000000" w:rsidDel="00000000" w:rsidP="00000000" w:rsidRDefault="00000000" w:rsidRPr="00000000" w14:paraId="0000027B">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sz w:val="18"/>
                <w:szCs w:val="18"/>
                <w:rtl w:val="0"/>
              </w:rPr>
              <w:t xml:space="preserve">Tener en cuenta que: </w:t>
            </w:r>
            <w:r w:rsidDel="00000000" w:rsidR="00000000" w:rsidRPr="00000000">
              <w:rPr>
                <w:rtl w:val="0"/>
              </w:rPr>
            </w:r>
          </w:p>
          <w:p w:rsidR="00000000" w:rsidDel="00000000" w:rsidP="00000000" w:rsidRDefault="00000000" w:rsidRPr="00000000" w14:paraId="000002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382" w:right="0" w:hanging="36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18"/>
                <w:szCs w:val="18"/>
                <w:u w:val="none"/>
                <w:shd w:fill="auto" w:val="clear"/>
                <w:vertAlign w:val="baseline"/>
                <w:rtl w:val="0"/>
              </w:rPr>
              <w:t xml:space="preserve">La ejecución de las fases de invitación focalizada no se hace en unas pocas horas de una jornada o en un solo día. El cronograma debe ser coherente con la planificación y diseño de la invitación.</w:t>
            </w:r>
            <w:r w:rsidDel="00000000" w:rsidR="00000000" w:rsidRPr="00000000">
              <w:rPr>
                <w:rtl w:val="0"/>
              </w:rPr>
            </w:r>
          </w:p>
          <w:p w:rsidR="00000000" w:rsidDel="00000000" w:rsidP="00000000" w:rsidRDefault="00000000" w:rsidRPr="00000000" w14:paraId="000002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12" w:lineRule="auto"/>
              <w:ind w:left="382" w:right="0" w:hanging="36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18"/>
                <w:szCs w:val="18"/>
                <w:u w:val="none"/>
                <w:shd w:fill="auto" w:val="clear"/>
                <w:vertAlign w:val="baseline"/>
                <w:rtl w:val="0"/>
              </w:rPr>
              <w:t xml:space="preserve">Los términos preproducción, producción y posproducción se refieren a las etapas clave en el desarrollo y realización de cada fase de la iniciativa artística integral. </w:t>
            </w:r>
            <w:r w:rsidDel="00000000" w:rsidR="00000000" w:rsidRPr="00000000">
              <w:rPr>
                <w:rtl w:val="0"/>
              </w:rPr>
            </w:r>
          </w:p>
          <w:p w:rsidR="00000000" w:rsidDel="00000000" w:rsidP="00000000" w:rsidRDefault="00000000" w:rsidRPr="00000000" w14:paraId="0000027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12" w:lineRule="auto"/>
              <w:ind w:left="1102" w:right="0" w:hanging="36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18"/>
                <w:szCs w:val="18"/>
                <w:u w:val="none"/>
                <w:shd w:fill="auto" w:val="clear"/>
                <w:vertAlign w:val="baseline"/>
                <w:rtl w:val="0"/>
              </w:rPr>
              <w:t xml:space="preserve">Preproducción: es la etapa inicial donde se </w:t>
            </w:r>
            <w:r w:rsidDel="00000000" w:rsidR="00000000" w:rsidRPr="00000000">
              <w:rPr>
                <w:rFonts w:ascii="Roboto" w:cs="Roboto" w:eastAsia="Roboto" w:hAnsi="Roboto"/>
                <w:sz w:val="18"/>
                <w:szCs w:val="18"/>
                <w:rtl w:val="0"/>
              </w:rPr>
              <w:t xml:space="preserve">revisan</w:t>
            </w:r>
            <w:r w:rsidDel="00000000" w:rsidR="00000000" w:rsidRPr="00000000">
              <w:rPr>
                <w:rFonts w:ascii="Roboto" w:cs="Roboto" w:eastAsia="Roboto" w:hAnsi="Roboto"/>
                <w:b w:val="0"/>
                <w:i w:val="0"/>
                <w:smallCaps w:val="0"/>
                <w:strike w:val="0"/>
                <w:color w:val="000000"/>
                <w:sz w:val="18"/>
                <w:szCs w:val="18"/>
                <w:u w:val="none"/>
                <w:shd w:fill="auto" w:val="clear"/>
                <w:vertAlign w:val="baseline"/>
                <w:rtl w:val="0"/>
              </w:rPr>
              <w:t xml:space="preserve"> las bases propuestas en cada fase de la iniciativa. Incluye la revisión y ajuste solicitado en el plan de mejora en materia de definición de objetivos, cronograma y plan de trabajo, la convocatoria de los agentes artísticos seleccionados y la exploración de aspectos gráficos y técnicos que requiera cada fase.  Omita jornada de socialización de la propuesta con la comunidad donde pueda gastar recursos que son vitales para el desarrollo de la etapa de producción.</w:t>
            </w:r>
            <w:r w:rsidDel="00000000" w:rsidR="00000000" w:rsidRPr="00000000">
              <w:rPr>
                <w:rtl w:val="0"/>
              </w:rPr>
            </w:r>
          </w:p>
          <w:p w:rsidR="00000000" w:rsidDel="00000000" w:rsidP="00000000" w:rsidRDefault="00000000" w:rsidRPr="00000000" w14:paraId="0000027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12" w:lineRule="auto"/>
              <w:ind w:left="1102" w:right="0" w:hanging="36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18"/>
                <w:szCs w:val="18"/>
                <w:u w:val="none"/>
                <w:shd w:fill="auto" w:val="clear"/>
                <w:vertAlign w:val="baseline"/>
                <w:rtl w:val="0"/>
              </w:rPr>
              <w:t xml:space="preserve">Producción: esta es la etapa de ejecución donde las ideas y planes se materializan. Tener en cuenta que en esta etapa se deben grabar o tomar imágenes de todo el proceso mediante registros fotográficos y audiovisuales, se diligencian los listados de asistencia en procesos de formación artística y se aplican las encuestas de satisfacción, además de realizar las actividades artísticas y se captura y ejecuta el contenido revisado y ajustado según lo planeado en la preproducción.</w:t>
            </w:r>
            <w:r w:rsidDel="00000000" w:rsidR="00000000" w:rsidRPr="00000000">
              <w:rPr>
                <w:rtl w:val="0"/>
              </w:rPr>
            </w:r>
          </w:p>
          <w:p w:rsidR="00000000" w:rsidDel="00000000" w:rsidP="00000000" w:rsidRDefault="00000000" w:rsidRPr="00000000" w14:paraId="0000028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12" w:lineRule="auto"/>
              <w:ind w:left="1102" w:right="0" w:hanging="360"/>
              <w:jc w:val="both"/>
              <w:rPr>
                <w:rFonts w:ascii="Roboto" w:cs="Roboto" w:eastAsia="Roboto" w:hAnsi="Roboto"/>
                <w:b w:val="0"/>
                <w:i w:val="0"/>
                <w:smallCaps w:val="0"/>
                <w:strike w:val="0"/>
                <w:color w:val="000000"/>
                <w:sz w:val="22"/>
                <w:szCs w:val="22"/>
                <w:u w:val="none"/>
                <w:shd w:fill="auto" w:val="clear"/>
                <w:vertAlign w:val="baseline"/>
              </w:rPr>
            </w:pPr>
            <w:r w:rsidDel="00000000" w:rsidR="00000000" w:rsidRPr="00000000">
              <w:rPr>
                <w:rFonts w:ascii="Roboto" w:cs="Roboto" w:eastAsia="Roboto" w:hAnsi="Roboto"/>
                <w:b w:val="0"/>
                <w:i w:val="0"/>
                <w:smallCaps w:val="0"/>
                <w:strike w:val="0"/>
                <w:color w:val="000000"/>
                <w:sz w:val="18"/>
                <w:szCs w:val="18"/>
                <w:u w:val="none"/>
                <w:shd w:fill="auto" w:val="clear"/>
                <w:vertAlign w:val="baseline"/>
                <w:rtl w:val="0"/>
              </w:rPr>
              <w:t xml:space="preserve">Posproducción: es la etapa final donde se edita y finaliza el contenido producido. Se revisa el material grabado, se hacen ajustes y se prepara el producto final audiovisual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r w:rsidDel="00000000" w:rsidR="00000000" w:rsidRPr="00000000">
              <w:rPr>
                <w:rtl w:val="0"/>
              </w:rPr>
            </w:r>
          </w:p>
          <w:p w:rsidR="00000000" w:rsidDel="00000000" w:rsidP="00000000" w:rsidRDefault="00000000" w:rsidRPr="00000000" w14:paraId="00000281">
            <w:pPr>
              <w:spacing w:line="312" w:lineRule="auto"/>
              <w:jc w:val="both"/>
              <w:rPr>
                <w:rFonts w:ascii="Roboto" w:cs="Roboto" w:eastAsia="Roboto" w:hAnsi="Roboto"/>
                <w:color w:val="000000"/>
                <w:sz w:val="18"/>
                <w:szCs w:val="18"/>
              </w:rPr>
            </w:pPr>
            <w:r w:rsidDel="00000000" w:rsidR="00000000" w:rsidRPr="00000000">
              <w:rPr>
                <w:rtl w:val="0"/>
              </w:rPr>
            </w:r>
          </w:p>
          <w:p w:rsidR="00000000" w:rsidDel="00000000" w:rsidP="00000000" w:rsidRDefault="00000000" w:rsidRPr="00000000" w14:paraId="00000282">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sz w:val="18"/>
                <w:szCs w:val="18"/>
                <w:rtl w:val="0"/>
              </w:rPr>
              <w:t xml:space="preserve">Teniendo en cuenta lo anterior, aporte en el cronograma la siguiente información:</w:t>
            </w:r>
            <w:r w:rsidDel="00000000" w:rsidR="00000000" w:rsidRPr="00000000">
              <w:rPr>
                <w:rtl w:val="0"/>
              </w:rPr>
            </w:r>
          </w:p>
          <w:p w:rsidR="00000000" w:rsidDel="00000000" w:rsidP="00000000" w:rsidRDefault="00000000" w:rsidRPr="00000000" w14:paraId="00000283">
            <w:pP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88">
            <w:pPr>
              <w:jc w:val="center"/>
              <w:rPr>
                <w:b w:val="1"/>
                <w:sz w:val="16"/>
                <w:szCs w:val="16"/>
              </w:rPr>
            </w:pPr>
            <w:r w:rsidDel="00000000" w:rsidR="00000000" w:rsidRPr="00000000">
              <w:rPr>
                <w:b w:val="1"/>
                <w:sz w:val="16"/>
                <w:szCs w:val="16"/>
                <w:rtl w:val="0"/>
              </w:rPr>
              <w:t xml:space="preserve">Etapa</w:t>
            </w:r>
          </w:p>
        </w:tc>
        <w:tc>
          <w:tcPr/>
          <w:p w:rsidR="00000000" w:rsidDel="00000000" w:rsidP="00000000" w:rsidRDefault="00000000" w:rsidRPr="00000000" w14:paraId="00000289">
            <w:pPr>
              <w:jc w:val="center"/>
              <w:rPr>
                <w:b w:val="1"/>
                <w:sz w:val="16"/>
                <w:szCs w:val="16"/>
              </w:rPr>
            </w:pPr>
            <w:r w:rsidDel="00000000" w:rsidR="00000000" w:rsidRPr="00000000">
              <w:rPr>
                <w:b w:val="1"/>
                <w:sz w:val="16"/>
                <w:szCs w:val="16"/>
                <w:rtl w:val="0"/>
              </w:rPr>
              <w:t xml:space="preserve">Actividad puntual</w:t>
            </w:r>
          </w:p>
        </w:tc>
        <w:tc>
          <w:tcPr/>
          <w:p w:rsidR="00000000" w:rsidDel="00000000" w:rsidP="00000000" w:rsidRDefault="00000000" w:rsidRPr="00000000" w14:paraId="0000028A">
            <w:pPr>
              <w:jc w:val="center"/>
              <w:rPr>
                <w:b w:val="1"/>
                <w:sz w:val="16"/>
                <w:szCs w:val="16"/>
              </w:rPr>
            </w:pPr>
            <w:r w:rsidDel="00000000" w:rsidR="00000000" w:rsidRPr="00000000">
              <w:rPr>
                <w:b w:val="1"/>
                <w:sz w:val="16"/>
                <w:szCs w:val="16"/>
                <w:rtl w:val="0"/>
              </w:rPr>
              <w:t xml:space="preserve">Número de sesiones que durará la ejecución de la acción</w:t>
            </w:r>
          </w:p>
        </w:tc>
        <w:tc>
          <w:tcPr/>
          <w:p w:rsidR="00000000" w:rsidDel="00000000" w:rsidP="00000000" w:rsidRDefault="00000000" w:rsidRPr="00000000" w14:paraId="0000028B">
            <w:pPr>
              <w:jc w:val="center"/>
              <w:rPr>
                <w:b w:val="1"/>
                <w:sz w:val="16"/>
                <w:szCs w:val="16"/>
              </w:rPr>
            </w:pPr>
            <w:r w:rsidDel="00000000" w:rsidR="00000000" w:rsidRPr="00000000">
              <w:rPr>
                <w:b w:val="1"/>
                <w:sz w:val="16"/>
                <w:szCs w:val="16"/>
                <w:rtl w:val="0"/>
              </w:rPr>
              <w:t xml:space="preserve">Duración especificando la hora de inicio y de finalización de cada sesión</w:t>
            </w:r>
          </w:p>
        </w:tc>
        <w:tc>
          <w:tcPr/>
          <w:p w:rsidR="00000000" w:rsidDel="00000000" w:rsidP="00000000" w:rsidRDefault="00000000" w:rsidRPr="00000000" w14:paraId="0000028C">
            <w:pPr>
              <w:jc w:val="center"/>
              <w:rPr>
                <w:b w:val="1"/>
                <w:sz w:val="16"/>
                <w:szCs w:val="16"/>
              </w:rPr>
            </w:pPr>
            <w:r w:rsidDel="00000000" w:rsidR="00000000" w:rsidRPr="00000000">
              <w:rPr>
                <w:b w:val="1"/>
                <w:sz w:val="16"/>
                <w:szCs w:val="16"/>
                <w:rtl w:val="0"/>
              </w:rPr>
              <w:t xml:space="preserve">Lugar (nombre del espacio, dirección, localidad y barrio donde realizará la actividad)</w:t>
            </w:r>
          </w:p>
        </w:tc>
      </w:tr>
      <w:tr>
        <w:trPr>
          <w:cantSplit w:val="0"/>
          <w:trHeight w:val="300" w:hRule="atLeast"/>
          <w:tblHeader w:val="0"/>
        </w:trPr>
        <w:tc>
          <w:tcPr>
            <w:vMerge w:val="restart"/>
          </w:tcPr>
          <w:p w:rsidR="00000000" w:rsidDel="00000000" w:rsidP="00000000" w:rsidRDefault="00000000" w:rsidRPr="00000000" w14:paraId="0000028D">
            <w:pPr>
              <w:jc w:val="center"/>
              <w:rPr>
                <w:sz w:val="16"/>
                <w:szCs w:val="16"/>
              </w:rPr>
            </w:pPr>
            <w:r w:rsidDel="00000000" w:rsidR="00000000" w:rsidRPr="00000000">
              <w:rPr>
                <w:sz w:val="16"/>
                <w:szCs w:val="16"/>
                <w:rtl w:val="0"/>
              </w:rPr>
              <w:t xml:space="preserve">Preproducción</w:t>
            </w:r>
          </w:p>
        </w:tc>
        <w:tc>
          <w:tcPr/>
          <w:p w:rsidR="00000000" w:rsidDel="00000000" w:rsidP="00000000" w:rsidRDefault="00000000" w:rsidRPr="00000000" w14:paraId="0000028E">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28F">
            <w:pPr>
              <w:jc w:val="center"/>
              <w:rPr>
                <w:sz w:val="16"/>
                <w:szCs w:val="16"/>
              </w:rPr>
            </w:pPr>
            <w:r w:rsidDel="00000000" w:rsidR="00000000" w:rsidRPr="00000000">
              <w:rPr>
                <w:sz w:val="16"/>
                <w:szCs w:val="16"/>
                <w:rtl w:val="0"/>
              </w:rPr>
              <w:t xml:space="preserve">Ensayos previos de la agrupación No 1</w:t>
            </w:r>
          </w:p>
        </w:tc>
        <w:tc>
          <w:tcPr/>
          <w:p w:rsidR="00000000" w:rsidDel="00000000" w:rsidP="00000000" w:rsidRDefault="00000000" w:rsidRPr="00000000" w14:paraId="00000290">
            <w:pPr>
              <w:jc w:val="center"/>
              <w:rPr>
                <w:sz w:val="16"/>
                <w:szCs w:val="16"/>
              </w:rPr>
            </w:pPr>
            <w:r w:rsidDel="00000000" w:rsidR="00000000" w:rsidRPr="00000000">
              <w:rPr>
                <w:sz w:val="16"/>
                <w:szCs w:val="16"/>
                <w:rtl w:val="0"/>
              </w:rPr>
              <w:t xml:space="preserve">Ejemplo: </w:t>
            </w:r>
          </w:p>
          <w:p w:rsidR="00000000" w:rsidDel="00000000" w:rsidP="00000000" w:rsidRDefault="00000000" w:rsidRPr="00000000" w14:paraId="00000291">
            <w:pPr>
              <w:jc w:val="center"/>
              <w:rPr>
                <w:sz w:val="16"/>
                <w:szCs w:val="16"/>
              </w:rPr>
            </w:pPr>
            <w:r w:rsidDel="00000000" w:rsidR="00000000" w:rsidRPr="00000000">
              <w:rPr>
                <w:sz w:val="16"/>
                <w:szCs w:val="16"/>
                <w:rtl w:val="0"/>
              </w:rPr>
              <w:t xml:space="preserve">Siete sesiones</w:t>
            </w:r>
          </w:p>
        </w:tc>
        <w:tc>
          <w:tcPr/>
          <w:p w:rsidR="00000000" w:rsidDel="00000000" w:rsidP="00000000" w:rsidRDefault="00000000" w:rsidRPr="00000000" w14:paraId="00000292">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293">
            <w:pPr>
              <w:jc w:val="center"/>
              <w:rPr>
                <w:sz w:val="16"/>
                <w:szCs w:val="16"/>
              </w:rPr>
            </w:pPr>
            <w:r w:rsidDel="00000000" w:rsidR="00000000" w:rsidRPr="00000000">
              <w:rPr>
                <w:sz w:val="16"/>
                <w:szCs w:val="16"/>
                <w:rtl w:val="0"/>
              </w:rPr>
              <w:t xml:space="preserve">Duración 2 horas.</w:t>
            </w:r>
          </w:p>
          <w:p w:rsidR="00000000" w:rsidDel="00000000" w:rsidP="00000000" w:rsidRDefault="00000000" w:rsidRPr="00000000" w14:paraId="00000294">
            <w:pPr>
              <w:jc w:val="center"/>
              <w:rPr>
                <w:sz w:val="16"/>
                <w:szCs w:val="16"/>
              </w:rPr>
            </w:pPr>
            <w:r w:rsidDel="00000000" w:rsidR="00000000" w:rsidRPr="00000000">
              <w:rPr>
                <w:sz w:val="16"/>
                <w:szCs w:val="16"/>
                <w:rtl w:val="0"/>
              </w:rPr>
              <w:t xml:space="preserve">De 2 p.m a 4 p.m</w:t>
            </w:r>
          </w:p>
        </w:tc>
        <w:tc>
          <w:tcPr/>
          <w:p w:rsidR="00000000" w:rsidDel="00000000" w:rsidP="00000000" w:rsidRDefault="00000000" w:rsidRPr="00000000" w14:paraId="00000295">
            <w:pPr>
              <w:jc w:val="center"/>
              <w:rPr>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p w:rsidR="00000000" w:rsidDel="00000000" w:rsidP="00000000" w:rsidRDefault="00000000" w:rsidRPr="00000000" w14:paraId="00000297">
            <w:pPr>
              <w:jc w:val="center"/>
              <w:rPr>
                <w:sz w:val="16"/>
                <w:szCs w:val="16"/>
              </w:rPr>
            </w:pPr>
            <w:r w:rsidDel="00000000" w:rsidR="00000000" w:rsidRPr="00000000">
              <w:rPr>
                <w:rtl w:val="0"/>
              </w:rPr>
            </w:r>
          </w:p>
        </w:tc>
        <w:tc>
          <w:tcPr/>
          <w:p w:rsidR="00000000" w:rsidDel="00000000" w:rsidP="00000000" w:rsidRDefault="00000000" w:rsidRPr="00000000" w14:paraId="00000298">
            <w:pPr>
              <w:jc w:val="center"/>
              <w:rPr>
                <w:sz w:val="16"/>
                <w:szCs w:val="16"/>
              </w:rPr>
            </w:pPr>
            <w:r w:rsidDel="00000000" w:rsidR="00000000" w:rsidRPr="00000000">
              <w:rPr>
                <w:rtl w:val="0"/>
              </w:rPr>
            </w:r>
          </w:p>
        </w:tc>
        <w:tc>
          <w:tcPr/>
          <w:p w:rsidR="00000000" w:rsidDel="00000000" w:rsidP="00000000" w:rsidRDefault="00000000" w:rsidRPr="00000000" w14:paraId="00000299">
            <w:pPr>
              <w:jc w:val="center"/>
              <w:rPr>
                <w:sz w:val="16"/>
                <w:szCs w:val="16"/>
              </w:rPr>
            </w:pPr>
            <w:r w:rsidDel="00000000" w:rsidR="00000000" w:rsidRPr="00000000">
              <w:rPr>
                <w:rtl w:val="0"/>
              </w:rPr>
            </w:r>
          </w:p>
        </w:tc>
        <w:tc>
          <w:tcPr/>
          <w:p w:rsidR="00000000" w:rsidDel="00000000" w:rsidP="00000000" w:rsidRDefault="00000000" w:rsidRPr="00000000" w14:paraId="0000029A">
            <w:pPr>
              <w:jc w:val="center"/>
              <w:rPr>
                <w:rFonts w:ascii="Roboto" w:cs="Roboto" w:eastAsia="Roboto" w:hAnsi="Roboto"/>
                <w:color w:val="000000"/>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9C">
            <w:pPr>
              <w:jc w:val="center"/>
              <w:rPr>
                <w:sz w:val="16"/>
                <w:szCs w:val="16"/>
              </w:rPr>
            </w:pPr>
            <w:r w:rsidDel="00000000" w:rsidR="00000000" w:rsidRPr="00000000">
              <w:rPr>
                <w:rtl w:val="0"/>
              </w:rPr>
            </w:r>
          </w:p>
        </w:tc>
        <w:tc>
          <w:tcPr/>
          <w:p w:rsidR="00000000" w:rsidDel="00000000" w:rsidP="00000000" w:rsidRDefault="00000000" w:rsidRPr="00000000" w14:paraId="0000029D">
            <w:pPr>
              <w:jc w:val="center"/>
              <w:rPr>
                <w:sz w:val="16"/>
                <w:szCs w:val="16"/>
              </w:rPr>
            </w:pPr>
            <w:r w:rsidDel="00000000" w:rsidR="00000000" w:rsidRPr="00000000">
              <w:rPr>
                <w:rtl w:val="0"/>
              </w:rPr>
            </w:r>
          </w:p>
        </w:tc>
        <w:tc>
          <w:tcPr/>
          <w:p w:rsidR="00000000" w:rsidDel="00000000" w:rsidP="00000000" w:rsidRDefault="00000000" w:rsidRPr="00000000" w14:paraId="0000029E">
            <w:pPr>
              <w:jc w:val="center"/>
              <w:rPr>
                <w:sz w:val="16"/>
                <w:szCs w:val="16"/>
              </w:rPr>
            </w:pPr>
            <w:r w:rsidDel="00000000" w:rsidR="00000000" w:rsidRPr="00000000">
              <w:rPr>
                <w:rtl w:val="0"/>
              </w:rPr>
            </w:r>
          </w:p>
        </w:tc>
        <w:tc>
          <w:tcPr/>
          <w:p w:rsidR="00000000" w:rsidDel="00000000" w:rsidP="00000000" w:rsidRDefault="00000000" w:rsidRPr="00000000" w14:paraId="0000029F">
            <w:pPr>
              <w:jc w:val="center"/>
              <w:rPr>
                <w:rFonts w:ascii="Roboto" w:cs="Roboto" w:eastAsia="Roboto" w:hAnsi="Roboto"/>
                <w:color w:val="000000"/>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A1">
            <w:pPr>
              <w:jc w:val="center"/>
              <w:rPr>
                <w:sz w:val="16"/>
                <w:szCs w:val="16"/>
              </w:rPr>
            </w:pPr>
            <w:r w:rsidDel="00000000" w:rsidR="00000000" w:rsidRPr="00000000">
              <w:rPr>
                <w:rtl w:val="0"/>
              </w:rPr>
            </w:r>
          </w:p>
        </w:tc>
        <w:tc>
          <w:tcPr/>
          <w:p w:rsidR="00000000" w:rsidDel="00000000" w:rsidP="00000000" w:rsidRDefault="00000000" w:rsidRPr="00000000" w14:paraId="000002A2">
            <w:pPr>
              <w:jc w:val="center"/>
              <w:rPr>
                <w:sz w:val="16"/>
                <w:szCs w:val="16"/>
              </w:rPr>
            </w:pPr>
            <w:r w:rsidDel="00000000" w:rsidR="00000000" w:rsidRPr="00000000">
              <w:rPr>
                <w:rtl w:val="0"/>
              </w:rPr>
            </w:r>
          </w:p>
        </w:tc>
        <w:tc>
          <w:tcPr/>
          <w:p w:rsidR="00000000" w:rsidDel="00000000" w:rsidP="00000000" w:rsidRDefault="00000000" w:rsidRPr="00000000" w14:paraId="000002A3">
            <w:pPr>
              <w:jc w:val="center"/>
              <w:rPr>
                <w:sz w:val="16"/>
                <w:szCs w:val="16"/>
              </w:rPr>
            </w:pPr>
            <w:r w:rsidDel="00000000" w:rsidR="00000000" w:rsidRPr="00000000">
              <w:rPr>
                <w:rtl w:val="0"/>
              </w:rPr>
            </w:r>
          </w:p>
        </w:tc>
        <w:tc>
          <w:tcPr/>
          <w:p w:rsidR="00000000" w:rsidDel="00000000" w:rsidP="00000000" w:rsidRDefault="00000000" w:rsidRPr="00000000" w14:paraId="000002A4">
            <w:pPr>
              <w:jc w:val="center"/>
              <w:rPr>
                <w:rFonts w:ascii="Roboto" w:cs="Roboto" w:eastAsia="Roboto" w:hAnsi="Roboto"/>
                <w:color w:val="000000"/>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gridSpan w:val="4"/>
          </w:tcPr>
          <w:p w:rsidR="00000000" w:rsidDel="00000000" w:rsidP="00000000" w:rsidRDefault="00000000" w:rsidRPr="00000000" w14:paraId="000002A6">
            <w:pPr>
              <w:spacing w:line="312" w:lineRule="auto"/>
              <w:rPr>
                <w:rFonts w:ascii="Roboto" w:cs="Roboto" w:eastAsia="Roboto" w:hAnsi="Roboto"/>
                <w:b w:val="1"/>
                <w:color w:val="000000"/>
              </w:rPr>
            </w:pPr>
            <w:r w:rsidDel="00000000" w:rsidR="00000000" w:rsidRPr="00000000">
              <w:rPr>
                <w:rFonts w:ascii="Roboto" w:cs="Roboto" w:eastAsia="Roboto" w:hAnsi="Roboto"/>
                <w:i w:val="1"/>
                <w:color w:val="000000"/>
                <w:sz w:val="18"/>
                <w:szCs w:val="18"/>
                <w:rtl w:val="0"/>
              </w:rPr>
              <w:t xml:space="preserve">Incluya filas adicionales si requiere agregar más actividades.</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AA">
            <w:pPr>
              <w:jc w:val="center"/>
              <w:rPr>
                <w:b w:val="1"/>
                <w:sz w:val="16"/>
                <w:szCs w:val="16"/>
              </w:rPr>
            </w:pPr>
            <w:r w:rsidDel="00000000" w:rsidR="00000000" w:rsidRPr="00000000">
              <w:rPr>
                <w:b w:val="1"/>
                <w:sz w:val="16"/>
                <w:szCs w:val="16"/>
                <w:rtl w:val="0"/>
              </w:rPr>
              <w:t xml:space="preserve">Etapa</w:t>
            </w:r>
          </w:p>
        </w:tc>
        <w:tc>
          <w:tcPr/>
          <w:p w:rsidR="00000000" w:rsidDel="00000000" w:rsidP="00000000" w:rsidRDefault="00000000" w:rsidRPr="00000000" w14:paraId="000002AB">
            <w:pPr>
              <w:jc w:val="center"/>
              <w:rPr>
                <w:b w:val="1"/>
                <w:sz w:val="16"/>
                <w:szCs w:val="16"/>
              </w:rPr>
            </w:pPr>
            <w:r w:rsidDel="00000000" w:rsidR="00000000" w:rsidRPr="00000000">
              <w:rPr>
                <w:b w:val="1"/>
                <w:sz w:val="16"/>
                <w:szCs w:val="16"/>
                <w:rtl w:val="0"/>
              </w:rPr>
              <w:t xml:space="preserve">Actividad puntual</w:t>
            </w:r>
          </w:p>
        </w:tc>
        <w:tc>
          <w:tcPr/>
          <w:p w:rsidR="00000000" w:rsidDel="00000000" w:rsidP="00000000" w:rsidRDefault="00000000" w:rsidRPr="00000000" w14:paraId="000002AC">
            <w:pPr>
              <w:jc w:val="center"/>
              <w:rPr>
                <w:b w:val="1"/>
                <w:sz w:val="16"/>
                <w:szCs w:val="16"/>
              </w:rPr>
            </w:pPr>
            <w:r w:rsidDel="00000000" w:rsidR="00000000" w:rsidRPr="00000000">
              <w:rPr>
                <w:b w:val="1"/>
                <w:sz w:val="16"/>
                <w:szCs w:val="16"/>
                <w:rtl w:val="0"/>
              </w:rPr>
              <w:t xml:space="preserve">Número de sesiones que durará la ejecución de la acción</w:t>
            </w:r>
          </w:p>
        </w:tc>
        <w:tc>
          <w:tcPr/>
          <w:p w:rsidR="00000000" w:rsidDel="00000000" w:rsidP="00000000" w:rsidRDefault="00000000" w:rsidRPr="00000000" w14:paraId="000002AD">
            <w:pPr>
              <w:jc w:val="center"/>
              <w:rPr>
                <w:b w:val="1"/>
                <w:sz w:val="16"/>
                <w:szCs w:val="16"/>
              </w:rPr>
            </w:pPr>
            <w:r w:rsidDel="00000000" w:rsidR="00000000" w:rsidRPr="00000000">
              <w:rPr>
                <w:b w:val="1"/>
                <w:sz w:val="16"/>
                <w:szCs w:val="16"/>
                <w:rtl w:val="0"/>
              </w:rPr>
              <w:t xml:space="preserve">Duración especificando la hora de inicio y de finalización de cada sesión</w:t>
            </w:r>
          </w:p>
        </w:tc>
        <w:tc>
          <w:tcPr/>
          <w:p w:rsidR="00000000" w:rsidDel="00000000" w:rsidP="00000000" w:rsidRDefault="00000000" w:rsidRPr="00000000" w14:paraId="000002AE">
            <w:pPr>
              <w:jc w:val="center"/>
              <w:rPr>
                <w:b w:val="1"/>
                <w:sz w:val="16"/>
                <w:szCs w:val="16"/>
              </w:rPr>
            </w:pPr>
            <w:r w:rsidDel="00000000" w:rsidR="00000000" w:rsidRPr="00000000">
              <w:rPr>
                <w:b w:val="1"/>
                <w:sz w:val="16"/>
                <w:szCs w:val="16"/>
                <w:rtl w:val="0"/>
              </w:rPr>
              <w:t xml:space="preserve">Lugar (nombre del espacio, dirección, localidad y barrio donde realizará la actividad)</w:t>
            </w:r>
          </w:p>
        </w:tc>
      </w:tr>
      <w:tr>
        <w:trPr>
          <w:cantSplit w:val="0"/>
          <w:trHeight w:val="300" w:hRule="atLeast"/>
          <w:tblHeader w:val="0"/>
        </w:trPr>
        <w:tc>
          <w:tcPr>
            <w:vMerge w:val="restart"/>
          </w:tcPr>
          <w:p w:rsidR="00000000" w:rsidDel="00000000" w:rsidP="00000000" w:rsidRDefault="00000000" w:rsidRPr="00000000" w14:paraId="000002AF">
            <w:pPr>
              <w:jc w:val="center"/>
              <w:rPr>
                <w:sz w:val="16"/>
                <w:szCs w:val="16"/>
              </w:rPr>
            </w:pPr>
            <w:r w:rsidDel="00000000" w:rsidR="00000000" w:rsidRPr="00000000">
              <w:rPr>
                <w:sz w:val="16"/>
                <w:szCs w:val="16"/>
                <w:rtl w:val="0"/>
              </w:rPr>
              <w:t xml:space="preserve">Producción</w:t>
            </w:r>
          </w:p>
        </w:tc>
        <w:tc>
          <w:tcPr/>
          <w:p w:rsidR="00000000" w:rsidDel="00000000" w:rsidP="00000000" w:rsidRDefault="00000000" w:rsidRPr="00000000" w14:paraId="000002B0">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2B1">
            <w:pPr>
              <w:jc w:val="center"/>
              <w:rPr>
                <w:sz w:val="16"/>
                <w:szCs w:val="16"/>
              </w:rPr>
            </w:pPr>
            <w:r w:rsidDel="00000000" w:rsidR="00000000" w:rsidRPr="00000000">
              <w:rPr>
                <w:sz w:val="16"/>
                <w:szCs w:val="16"/>
                <w:rtl w:val="0"/>
              </w:rPr>
              <w:t xml:space="preserve">Montaje</w:t>
            </w:r>
          </w:p>
        </w:tc>
        <w:tc>
          <w:tcPr/>
          <w:p w:rsidR="00000000" w:rsidDel="00000000" w:rsidP="00000000" w:rsidRDefault="00000000" w:rsidRPr="00000000" w14:paraId="000002B2">
            <w:pPr>
              <w:jc w:val="center"/>
              <w:rPr>
                <w:sz w:val="16"/>
                <w:szCs w:val="16"/>
              </w:rPr>
            </w:pPr>
            <w:r w:rsidDel="00000000" w:rsidR="00000000" w:rsidRPr="00000000">
              <w:rPr>
                <w:sz w:val="16"/>
                <w:szCs w:val="16"/>
                <w:rtl w:val="0"/>
              </w:rPr>
              <w:t xml:space="preserve">Ejemplo: </w:t>
            </w:r>
          </w:p>
          <w:p w:rsidR="00000000" w:rsidDel="00000000" w:rsidP="00000000" w:rsidRDefault="00000000" w:rsidRPr="00000000" w14:paraId="000002B3">
            <w:pPr>
              <w:jc w:val="center"/>
              <w:rPr>
                <w:sz w:val="16"/>
                <w:szCs w:val="16"/>
              </w:rPr>
            </w:pPr>
            <w:r w:rsidDel="00000000" w:rsidR="00000000" w:rsidRPr="00000000">
              <w:rPr>
                <w:sz w:val="16"/>
                <w:szCs w:val="16"/>
                <w:rtl w:val="0"/>
              </w:rPr>
              <w:t xml:space="preserve">Una sesión</w:t>
            </w:r>
          </w:p>
        </w:tc>
        <w:tc>
          <w:tcPr/>
          <w:p w:rsidR="00000000" w:rsidDel="00000000" w:rsidP="00000000" w:rsidRDefault="00000000" w:rsidRPr="00000000" w14:paraId="000002B4">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2B5">
            <w:pPr>
              <w:jc w:val="center"/>
              <w:rPr>
                <w:sz w:val="16"/>
                <w:szCs w:val="16"/>
              </w:rPr>
            </w:pPr>
            <w:r w:rsidDel="00000000" w:rsidR="00000000" w:rsidRPr="00000000">
              <w:rPr>
                <w:sz w:val="16"/>
                <w:szCs w:val="16"/>
                <w:rtl w:val="0"/>
              </w:rPr>
              <w:t xml:space="preserve">Duración 2 horas.</w:t>
            </w:r>
          </w:p>
          <w:p w:rsidR="00000000" w:rsidDel="00000000" w:rsidP="00000000" w:rsidRDefault="00000000" w:rsidRPr="00000000" w14:paraId="000002B6">
            <w:pPr>
              <w:jc w:val="center"/>
              <w:rPr>
                <w:sz w:val="16"/>
                <w:szCs w:val="16"/>
              </w:rPr>
            </w:pPr>
            <w:r w:rsidDel="00000000" w:rsidR="00000000" w:rsidRPr="00000000">
              <w:rPr>
                <w:sz w:val="16"/>
                <w:szCs w:val="16"/>
                <w:rtl w:val="0"/>
              </w:rPr>
              <w:t xml:space="preserve">De 2 p.m a 4 p.m</w:t>
            </w:r>
          </w:p>
        </w:tc>
        <w:tc>
          <w:tcPr/>
          <w:p w:rsidR="00000000" w:rsidDel="00000000" w:rsidP="00000000" w:rsidRDefault="00000000" w:rsidRPr="00000000" w14:paraId="000002B7">
            <w:pPr>
              <w:jc w:val="center"/>
              <w:rPr>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p w:rsidR="00000000" w:rsidDel="00000000" w:rsidP="00000000" w:rsidRDefault="00000000" w:rsidRPr="00000000" w14:paraId="000002B9">
            <w:pPr>
              <w:jc w:val="center"/>
              <w:rPr>
                <w:sz w:val="16"/>
                <w:szCs w:val="16"/>
              </w:rPr>
            </w:pPr>
            <w:r w:rsidDel="00000000" w:rsidR="00000000" w:rsidRPr="00000000">
              <w:rPr>
                <w:rtl w:val="0"/>
              </w:rPr>
            </w:r>
          </w:p>
        </w:tc>
        <w:tc>
          <w:tcPr/>
          <w:p w:rsidR="00000000" w:rsidDel="00000000" w:rsidP="00000000" w:rsidRDefault="00000000" w:rsidRPr="00000000" w14:paraId="000002BA">
            <w:pPr>
              <w:jc w:val="center"/>
              <w:rPr>
                <w:sz w:val="16"/>
                <w:szCs w:val="16"/>
              </w:rPr>
            </w:pPr>
            <w:r w:rsidDel="00000000" w:rsidR="00000000" w:rsidRPr="00000000">
              <w:rPr>
                <w:rtl w:val="0"/>
              </w:rPr>
            </w:r>
          </w:p>
        </w:tc>
        <w:tc>
          <w:tcPr/>
          <w:p w:rsidR="00000000" w:rsidDel="00000000" w:rsidP="00000000" w:rsidRDefault="00000000" w:rsidRPr="00000000" w14:paraId="000002BB">
            <w:pPr>
              <w:jc w:val="center"/>
              <w:rPr>
                <w:sz w:val="16"/>
                <w:szCs w:val="16"/>
              </w:rPr>
            </w:pPr>
            <w:r w:rsidDel="00000000" w:rsidR="00000000" w:rsidRPr="00000000">
              <w:rPr>
                <w:rtl w:val="0"/>
              </w:rPr>
            </w:r>
          </w:p>
        </w:tc>
        <w:tc>
          <w:tcPr/>
          <w:p w:rsidR="00000000" w:rsidDel="00000000" w:rsidP="00000000" w:rsidRDefault="00000000" w:rsidRPr="00000000" w14:paraId="000002BC">
            <w:pPr>
              <w:jc w:val="center"/>
              <w:rPr>
                <w:rFonts w:ascii="Roboto" w:cs="Roboto" w:eastAsia="Roboto" w:hAnsi="Roboto"/>
                <w:color w:val="000000"/>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BE">
            <w:pPr>
              <w:jc w:val="center"/>
              <w:rPr>
                <w:sz w:val="16"/>
                <w:szCs w:val="16"/>
              </w:rPr>
            </w:pPr>
            <w:r w:rsidDel="00000000" w:rsidR="00000000" w:rsidRPr="00000000">
              <w:rPr>
                <w:rtl w:val="0"/>
              </w:rPr>
            </w:r>
          </w:p>
        </w:tc>
        <w:tc>
          <w:tcPr/>
          <w:p w:rsidR="00000000" w:rsidDel="00000000" w:rsidP="00000000" w:rsidRDefault="00000000" w:rsidRPr="00000000" w14:paraId="000002BF">
            <w:pPr>
              <w:jc w:val="center"/>
              <w:rPr>
                <w:sz w:val="16"/>
                <w:szCs w:val="16"/>
              </w:rPr>
            </w:pPr>
            <w:r w:rsidDel="00000000" w:rsidR="00000000" w:rsidRPr="00000000">
              <w:rPr>
                <w:rtl w:val="0"/>
              </w:rPr>
            </w:r>
          </w:p>
        </w:tc>
        <w:tc>
          <w:tcPr/>
          <w:p w:rsidR="00000000" w:rsidDel="00000000" w:rsidP="00000000" w:rsidRDefault="00000000" w:rsidRPr="00000000" w14:paraId="000002C0">
            <w:pPr>
              <w:jc w:val="center"/>
              <w:rPr>
                <w:sz w:val="16"/>
                <w:szCs w:val="16"/>
              </w:rPr>
            </w:pPr>
            <w:r w:rsidDel="00000000" w:rsidR="00000000" w:rsidRPr="00000000">
              <w:rPr>
                <w:rtl w:val="0"/>
              </w:rPr>
            </w:r>
          </w:p>
        </w:tc>
        <w:tc>
          <w:tcPr/>
          <w:p w:rsidR="00000000" w:rsidDel="00000000" w:rsidP="00000000" w:rsidRDefault="00000000" w:rsidRPr="00000000" w14:paraId="000002C1">
            <w:pPr>
              <w:jc w:val="center"/>
              <w:rPr>
                <w:rFonts w:ascii="Roboto" w:cs="Roboto" w:eastAsia="Roboto" w:hAnsi="Roboto"/>
                <w:color w:val="000000"/>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C3">
            <w:pPr>
              <w:jc w:val="center"/>
              <w:rPr>
                <w:sz w:val="16"/>
                <w:szCs w:val="16"/>
              </w:rPr>
            </w:pPr>
            <w:r w:rsidDel="00000000" w:rsidR="00000000" w:rsidRPr="00000000">
              <w:rPr>
                <w:rtl w:val="0"/>
              </w:rPr>
            </w:r>
          </w:p>
        </w:tc>
        <w:tc>
          <w:tcPr/>
          <w:p w:rsidR="00000000" w:rsidDel="00000000" w:rsidP="00000000" w:rsidRDefault="00000000" w:rsidRPr="00000000" w14:paraId="000002C4">
            <w:pPr>
              <w:jc w:val="center"/>
              <w:rPr>
                <w:sz w:val="16"/>
                <w:szCs w:val="16"/>
              </w:rPr>
            </w:pPr>
            <w:r w:rsidDel="00000000" w:rsidR="00000000" w:rsidRPr="00000000">
              <w:rPr>
                <w:rtl w:val="0"/>
              </w:rPr>
            </w:r>
          </w:p>
        </w:tc>
        <w:tc>
          <w:tcPr/>
          <w:p w:rsidR="00000000" w:rsidDel="00000000" w:rsidP="00000000" w:rsidRDefault="00000000" w:rsidRPr="00000000" w14:paraId="000002C5">
            <w:pPr>
              <w:jc w:val="center"/>
              <w:rPr>
                <w:sz w:val="16"/>
                <w:szCs w:val="16"/>
              </w:rPr>
            </w:pPr>
            <w:r w:rsidDel="00000000" w:rsidR="00000000" w:rsidRPr="00000000">
              <w:rPr>
                <w:rtl w:val="0"/>
              </w:rPr>
            </w:r>
          </w:p>
        </w:tc>
        <w:tc>
          <w:tcPr/>
          <w:p w:rsidR="00000000" w:rsidDel="00000000" w:rsidP="00000000" w:rsidRDefault="00000000" w:rsidRPr="00000000" w14:paraId="000002C6">
            <w:pPr>
              <w:jc w:val="center"/>
              <w:rPr>
                <w:rFonts w:ascii="Roboto" w:cs="Roboto" w:eastAsia="Roboto" w:hAnsi="Roboto"/>
                <w:color w:val="000000"/>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C8">
            <w:pPr>
              <w:jc w:val="center"/>
              <w:rPr>
                <w:sz w:val="16"/>
                <w:szCs w:val="16"/>
              </w:rPr>
            </w:pPr>
            <w:r w:rsidDel="00000000" w:rsidR="00000000" w:rsidRPr="00000000">
              <w:rPr>
                <w:rtl w:val="0"/>
              </w:rPr>
            </w:r>
          </w:p>
        </w:tc>
        <w:tc>
          <w:tcPr/>
          <w:p w:rsidR="00000000" w:rsidDel="00000000" w:rsidP="00000000" w:rsidRDefault="00000000" w:rsidRPr="00000000" w14:paraId="000002C9">
            <w:pPr>
              <w:jc w:val="center"/>
              <w:rPr>
                <w:sz w:val="16"/>
                <w:szCs w:val="16"/>
              </w:rPr>
            </w:pPr>
            <w:r w:rsidDel="00000000" w:rsidR="00000000" w:rsidRPr="00000000">
              <w:rPr>
                <w:rtl w:val="0"/>
              </w:rPr>
            </w:r>
          </w:p>
        </w:tc>
        <w:tc>
          <w:tcPr/>
          <w:p w:rsidR="00000000" w:rsidDel="00000000" w:rsidP="00000000" w:rsidRDefault="00000000" w:rsidRPr="00000000" w14:paraId="000002CA">
            <w:pPr>
              <w:jc w:val="center"/>
              <w:rPr>
                <w:sz w:val="16"/>
                <w:szCs w:val="16"/>
              </w:rPr>
            </w:pPr>
            <w:r w:rsidDel="00000000" w:rsidR="00000000" w:rsidRPr="00000000">
              <w:rPr>
                <w:rtl w:val="0"/>
              </w:rPr>
            </w:r>
          </w:p>
        </w:tc>
        <w:tc>
          <w:tcPr/>
          <w:p w:rsidR="00000000" w:rsidDel="00000000" w:rsidP="00000000" w:rsidRDefault="00000000" w:rsidRPr="00000000" w14:paraId="000002CB">
            <w:pPr>
              <w:jc w:val="center"/>
              <w:rPr>
                <w:rFonts w:ascii="Roboto" w:cs="Roboto" w:eastAsia="Roboto" w:hAnsi="Roboto"/>
                <w:color w:val="000000"/>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gridSpan w:val="4"/>
          </w:tcPr>
          <w:p w:rsidR="00000000" w:rsidDel="00000000" w:rsidP="00000000" w:rsidRDefault="00000000" w:rsidRPr="00000000" w14:paraId="000002CD">
            <w:pPr>
              <w:spacing w:line="312" w:lineRule="auto"/>
              <w:rPr>
                <w:rFonts w:ascii="Roboto" w:cs="Roboto" w:eastAsia="Roboto" w:hAnsi="Roboto"/>
                <w:b w:val="1"/>
                <w:color w:val="000000"/>
              </w:rPr>
            </w:pPr>
            <w:r w:rsidDel="00000000" w:rsidR="00000000" w:rsidRPr="00000000">
              <w:rPr>
                <w:rFonts w:ascii="Roboto" w:cs="Roboto" w:eastAsia="Roboto" w:hAnsi="Roboto"/>
                <w:i w:val="1"/>
                <w:color w:val="000000"/>
                <w:sz w:val="18"/>
                <w:szCs w:val="18"/>
                <w:rtl w:val="0"/>
              </w:rPr>
              <w:t xml:space="preserve">Incluya filas adicionales si requiere agregar más actividades.</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2D1">
            <w:pPr>
              <w:jc w:val="center"/>
              <w:rPr>
                <w:b w:val="1"/>
                <w:sz w:val="16"/>
                <w:szCs w:val="16"/>
              </w:rPr>
            </w:pPr>
            <w:r w:rsidDel="00000000" w:rsidR="00000000" w:rsidRPr="00000000">
              <w:rPr>
                <w:b w:val="1"/>
                <w:sz w:val="16"/>
                <w:szCs w:val="16"/>
                <w:rtl w:val="0"/>
              </w:rPr>
              <w:t xml:space="preserve">Etapa</w:t>
            </w:r>
          </w:p>
        </w:tc>
        <w:tc>
          <w:tcPr/>
          <w:p w:rsidR="00000000" w:rsidDel="00000000" w:rsidP="00000000" w:rsidRDefault="00000000" w:rsidRPr="00000000" w14:paraId="000002D2">
            <w:pPr>
              <w:jc w:val="center"/>
              <w:rPr>
                <w:b w:val="1"/>
                <w:sz w:val="16"/>
                <w:szCs w:val="16"/>
              </w:rPr>
            </w:pPr>
            <w:r w:rsidDel="00000000" w:rsidR="00000000" w:rsidRPr="00000000">
              <w:rPr>
                <w:b w:val="1"/>
                <w:sz w:val="16"/>
                <w:szCs w:val="16"/>
                <w:rtl w:val="0"/>
              </w:rPr>
              <w:t xml:space="preserve">Actividad puntual</w:t>
            </w:r>
          </w:p>
        </w:tc>
        <w:tc>
          <w:tcPr/>
          <w:p w:rsidR="00000000" w:rsidDel="00000000" w:rsidP="00000000" w:rsidRDefault="00000000" w:rsidRPr="00000000" w14:paraId="000002D3">
            <w:pPr>
              <w:jc w:val="center"/>
              <w:rPr>
                <w:b w:val="1"/>
                <w:sz w:val="16"/>
                <w:szCs w:val="16"/>
              </w:rPr>
            </w:pPr>
            <w:r w:rsidDel="00000000" w:rsidR="00000000" w:rsidRPr="00000000">
              <w:rPr>
                <w:b w:val="1"/>
                <w:sz w:val="16"/>
                <w:szCs w:val="16"/>
                <w:rtl w:val="0"/>
              </w:rPr>
              <w:t xml:space="preserve">Número de sesiones que durará la ejecución de la acción</w:t>
            </w:r>
          </w:p>
        </w:tc>
        <w:tc>
          <w:tcPr/>
          <w:p w:rsidR="00000000" w:rsidDel="00000000" w:rsidP="00000000" w:rsidRDefault="00000000" w:rsidRPr="00000000" w14:paraId="000002D4">
            <w:pPr>
              <w:jc w:val="center"/>
              <w:rPr>
                <w:b w:val="1"/>
                <w:sz w:val="16"/>
                <w:szCs w:val="16"/>
              </w:rPr>
            </w:pPr>
            <w:r w:rsidDel="00000000" w:rsidR="00000000" w:rsidRPr="00000000">
              <w:rPr>
                <w:b w:val="1"/>
                <w:sz w:val="16"/>
                <w:szCs w:val="16"/>
                <w:rtl w:val="0"/>
              </w:rPr>
              <w:t xml:space="preserve">Duración especificando la hora de inicio y de finalización de cada sesión</w:t>
            </w:r>
          </w:p>
        </w:tc>
        <w:tc>
          <w:tcPr/>
          <w:p w:rsidR="00000000" w:rsidDel="00000000" w:rsidP="00000000" w:rsidRDefault="00000000" w:rsidRPr="00000000" w14:paraId="000002D5">
            <w:pPr>
              <w:jc w:val="center"/>
              <w:rPr>
                <w:b w:val="1"/>
                <w:sz w:val="16"/>
                <w:szCs w:val="16"/>
              </w:rPr>
            </w:pPr>
            <w:r w:rsidDel="00000000" w:rsidR="00000000" w:rsidRPr="00000000">
              <w:rPr>
                <w:b w:val="1"/>
                <w:sz w:val="16"/>
                <w:szCs w:val="16"/>
                <w:rtl w:val="0"/>
              </w:rPr>
              <w:t xml:space="preserve">Lugar (nombre del espacio, dirección, localidad y barrio donde realizará la actividad)</w:t>
            </w:r>
          </w:p>
        </w:tc>
      </w:tr>
      <w:tr>
        <w:trPr>
          <w:cantSplit w:val="0"/>
          <w:trHeight w:val="300" w:hRule="atLeast"/>
          <w:tblHeader w:val="0"/>
        </w:trPr>
        <w:tc>
          <w:tcPr>
            <w:vMerge w:val="restart"/>
          </w:tcPr>
          <w:p w:rsidR="00000000" w:rsidDel="00000000" w:rsidP="00000000" w:rsidRDefault="00000000" w:rsidRPr="00000000" w14:paraId="000002D6">
            <w:pPr>
              <w:jc w:val="center"/>
              <w:rPr>
                <w:sz w:val="16"/>
                <w:szCs w:val="16"/>
              </w:rPr>
            </w:pPr>
            <w:r w:rsidDel="00000000" w:rsidR="00000000" w:rsidRPr="00000000">
              <w:rPr>
                <w:sz w:val="16"/>
                <w:szCs w:val="16"/>
                <w:rtl w:val="0"/>
              </w:rPr>
              <w:t xml:space="preserve">Posproducción</w:t>
            </w:r>
          </w:p>
        </w:tc>
        <w:tc>
          <w:tcPr/>
          <w:p w:rsidR="00000000" w:rsidDel="00000000" w:rsidP="00000000" w:rsidRDefault="00000000" w:rsidRPr="00000000" w14:paraId="000002D7">
            <w:pPr>
              <w:jc w:val="center"/>
              <w:rPr>
                <w:sz w:val="16"/>
                <w:szCs w:val="16"/>
              </w:rPr>
            </w:pPr>
            <w:r w:rsidDel="00000000" w:rsidR="00000000" w:rsidRPr="00000000">
              <w:rPr>
                <w:sz w:val="16"/>
                <w:szCs w:val="16"/>
                <w:rtl w:val="0"/>
              </w:rPr>
              <w:t xml:space="preserve">Ejemplo: </w:t>
            </w:r>
          </w:p>
          <w:p w:rsidR="00000000" w:rsidDel="00000000" w:rsidP="00000000" w:rsidRDefault="00000000" w:rsidRPr="00000000" w14:paraId="000002D8">
            <w:pPr>
              <w:jc w:val="center"/>
              <w:rPr>
                <w:sz w:val="16"/>
                <w:szCs w:val="16"/>
              </w:rPr>
            </w:pPr>
            <w:r w:rsidDel="00000000" w:rsidR="00000000" w:rsidRPr="00000000">
              <w:rPr>
                <w:sz w:val="16"/>
                <w:szCs w:val="16"/>
                <w:rtl w:val="0"/>
              </w:rPr>
              <w:t xml:space="preserve">Evaluación y análisis de las encuestas de satisfacción del público</w:t>
            </w:r>
          </w:p>
          <w:p w:rsidR="00000000" w:rsidDel="00000000" w:rsidP="00000000" w:rsidRDefault="00000000" w:rsidRPr="00000000" w14:paraId="000002D9">
            <w:pPr>
              <w:jc w:val="center"/>
              <w:rPr>
                <w:sz w:val="16"/>
                <w:szCs w:val="16"/>
              </w:rPr>
            </w:pPr>
            <w:r w:rsidDel="00000000" w:rsidR="00000000" w:rsidRPr="00000000">
              <w:rPr>
                <w:rtl w:val="0"/>
              </w:rPr>
            </w:r>
          </w:p>
        </w:tc>
        <w:tc>
          <w:tcPr/>
          <w:p w:rsidR="00000000" w:rsidDel="00000000" w:rsidP="00000000" w:rsidRDefault="00000000" w:rsidRPr="00000000" w14:paraId="000002DA">
            <w:pPr>
              <w:jc w:val="center"/>
              <w:rPr>
                <w:sz w:val="16"/>
                <w:szCs w:val="16"/>
              </w:rPr>
            </w:pPr>
            <w:r w:rsidDel="00000000" w:rsidR="00000000" w:rsidRPr="00000000">
              <w:rPr>
                <w:sz w:val="16"/>
                <w:szCs w:val="16"/>
                <w:rtl w:val="0"/>
              </w:rPr>
              <w:t xml:space="preserve">Ejemplo: </w:t>
            </w:r>
          </w:p>
          <w:p w:rsidR="00000000" w:rsidDel="00000000" w:rsidP="00000000" w:rsidRDefault="00000000" w:rsidRPr="00000000" w14:paraId="000002DB">
            <w:pPr>
              <w:jc w:val="center"/>
              <w:rPr>
                <w:sz w:val="16"/>
                <w:szCs w:val="16"/>
              </w:rPr>
            </w:pPr>
            <w:r w:rsidDel="00000000" w:rsidR="00000000" w:rsidRPr="00000000">
              <w:rPr>
                <w:sz w:val="16"/>
                <w:szCs w:val="16"/>
                <w:rtl w:val="0"/>
              </w:rPr>
              <w:t xml:space="preserve">Cuatro sesiones</w:t>
            </w:r>
          </w:p>
        </w:tc>
        <w:tc>
          <w:tcPr/>
          <w:p w:rsidR="00000000" w:rsidDel="00000000" w:rsidP="00000000" w:rsidRDefault="00000000" w:rsidRPr="00000000" w14:paraId="000002DC">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2DD">
            <w:pPr>
              <w:jc w:val="center"/>
              <w:rPr>
                <w:sz w:val="16"/>
                <w:szCs w:val="16"/>
              </w:rPr>
            </w:pPr>
            <w:r w:rsidDel="00000000" w:rsidR="00000000" w:rsidRPr="00000000">
              <w:rPr>
                <w:sz w:val="16"/>
                <w:szCs w:val="16"/>
                <w:rtl w:val="0"/>
              </w:rPr>
              <w:t xml:space="preserve">Duración 2 horas.</w:t>
            </w:r>
          </w:p>
          <w:p w:rsidR="00000000" w:rsidDel="00000000" w:rsidP="00000000" w:rsidRDefault="00000000" w:rsidRPr="00000000" w14:paraId="000002DE">
            <w:pPr>
              <w:jc w:val="center"/>
              <w:rPr>
                <w:sz w:val="16"/>
                <w:szCs w:val="16"/>
              </w:rPr>
            </w:pPr>
            <w:r w:rsidDel="00000000" w:rsidR="00000000" w:rsidRPr="00000000">
              <w:rPr>
                <w:sz w:val="16"/>
                <w:szCs w:val="16"/>
                <w:rtl w:val="0"/>
              </w:rPr>
              <w:t xml:space="preserve">De 2 p.m a 4 p.m</w:t>
            </w:r>
          </w:p>
        </w:tc>
        <w:tc>
          <w:tcPr/>
          <w:p w:rsidR="00000000" w:rsidDel="00000000" w:rsidP="00000000" w:rsidRDefault="00000000" w:rsidRPr="00000000" w14:paraId="000002DF">
            <w:pPr>
              <w:jc w:val="center"/>
              <w:rPr>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p w:rsidR="00000000" w:rsidDel="00000000" w:rsidP="00000000" w:rsidRDefault="00000000" w:rsidRPr="00000000" w14:paraId="000002E1">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2E2">
            <w:pPr>
              <w:jc w:val="center"/>
              <w:rPr>
                <w:sz w:val="16"/>
                <w:szCs w:val="16"/>
              </w:rPr>
            </w:pPr>
            <w:r w:rsidDel="00000000" w:rsidR="00000000" w:rsidRPr="00000000">
              <w:rPr>
                <w:sz w:val="16"/>
                <w:szCs w:val="16"/>
                <w:rtl w:val="0"/>
              </w:rPr>
              <w:t xml:space="preserve">Montaje</w:t>
            </w:r>
          </w:p>
        </w:tc>
        <w:tc>
          <w:tcPr/>
          <w:p w:rsidR="00000000" w:rsidDel="00000000" w:rsidP="00000000" w:rsidRDefault="00000000" w:rsidRPr="00000000" w14:paraId="000002E3">
            <w:pPr>
              <w:jc w:val="center"/>
              <w:rPr>
                <w:sz w:val="16"/>
                <w:szCs w:val="16"/>
              </w:rPr>
            </w:pPr>
            <w:r w:rsidDel="00000000" w:rsidR="00000000" w:rsidRPr="00000000">
              <w:rPr>
                <w:sz w:val="16"/>
                <w:szCs w:val="16"/>
                <w:rtl w:val="0"/>
              </w:rPr>
              <w:t xml:space="preserve">Ejemplo: Una sesión</w:t>
            </w:r>
          </w:p>
        </w:tc>
        <w:tc>
          <w:tcPr/>
          <w:p w:rsidR="00000000" w:rsidDel="00000000" w:rsidP="00000000" w:rsidRDefault="00000000" w:rsidRPr="00000000" w14:paraId="000002E4">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2E5">
            <w:pPr>
              <w:jc w:val="center"/>
              <w:rPr>
                <w:sz w:val="16"/>
                <w:szCs w:val="16"/>
              </w:rPr>
            </w:pPr>
            <w:r w:rsidDel="00000000" w:rsidR="00000000" w:rsidRPr="00000000">
              <w:rPr>
                <w:sz w:val="16"/>
                <w:szCs w:val="16"/>
                <w:rtl w:val="0"/>
              </w:rPr>
              <w:t xml:space="preserve">Duración 2 horas.</w:t>
            </w:r>
          </w:p>
          <w:p w:rsidR="00000000" w:rsidDel="00000000" w:rsidP="00000000" w:rsidRDefault="00000000" w:rsidRPr="00000000" w14:paraId="000002E6">
            <w:pPr>
              <w:jc w:val="center"/>
              <w:rPr>
                <w:sz w:val="16"/>
                <w:szCs w:val="16"/>
              </w:rPr>
            </w:pPr>
            <w:r w:rsidDel="00000000" w:rsidR="00000000" w:rsidRPr="00000000">
              <w:rPr>
                <w:sz w:val="16"/>
                <w:szCs w:val="16"/>
                <w:rtl w:val="0"/>
              </w:rPr>
              <w:t xml:space="preserve">De 2 p.m a 4 p.m</w:t>
            </w:r>
          </w:p>
        </w:tc>
        <w:tc>
          <w:tcPr/>
          <w:p w:rsidR="00000000" w:rsidDel="00000000" w:rsidP="00000000" w:rsidRDefault="00000000" w:rsidRPr="00000000" w14:paraId="000002E7">
            <w:pPr>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Casa de pensamiento, Cra. 70c #52-33, Localidad Simón Bolívar, barrio La Esperanza</w:t>
            </w:r>
          </w:p>
        </w:tc>
      </w:tr>
      <w:tr>
        <w:trPr>
          <w:cantSplit w:val="0"/>
          <w:trHeight w:val="300" w:hRule="atLeast"/>
          <w:tblHeader w:val="0"/>
        </w:trPr>
        <w:tc>
          <w:tcPr>
            <w:vMerge w:val="continue"/>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E9">
            <w:pPr>
              <w:jc w:val="center"/>
              <w:rPr>
                <w:sz w:val="16"/>
                <w:szCs w:val="16"/>
              </w:rPr>
            </w:pPr>
            <w:r w:rsidDel="00000000" w:rsidR="00000000" w:rsidRPr="00000000">
              <w:rPr>
                <w:rtl w:val="0"/>
              </w:rPr>
            </w:r>
          </w:p>
        </w:tc>
        <w:tc>
          <w:tcPr/>
          <w:p w:rsidR="00000000" w:rsidDel="00000000" w:rsidP="00000000" w:rsidRDefault="00000000" w:rsidRPr="00000000" w14:paraId="000002EA">
            <w:pPr>
              <w:jc w:val="center"/>
              <w:rPr>
                <w:sz w:val="16"/>
                <w:szCs w:val="16"/>
              </w:rPr>
            </w:pPr>
            <w:r w:rsidDel="00000000" w:rsidR="00000000" w:rsidRPr="00000000">
              <w:rPr>
                <w:rtl w:val="0"/>
              </w:rPr>
            </w:r>
          </w:p>
        </w:tc>
        <w:tc>
          <w:tcPr/>
          <w:p w:rsidR="00000000" w:rsidDel="00000000" w:rsidP="00000000" w:rsidRDefault="00000000" w:rsidRPr="00000000" w14:paraId="000002EB">
            <w:pPr>
              <w:jc w:val="center"/>
              <w:rPr>
                <w:sz w:val="16"/>
                <w:szCs w:val="16"/>
              </w:rPr>
            </w:pPr>
            <w:r w:rsidDel="00000000" w:rsidR="00000000" w:rsidRPr="00000000">
              <w:rPr>
                <w:rtl w:val="0"/>
              </w:rPr>
            </w:r>
          </w:p>
        </w:tc>
        <w:tc>
          <w:tcPr/>
          <w:p w:rsidR="00000000" w:rsidDel="00000000" w:rsidP="00000000" w:rsidRDefault="00000000" w:rsidRPr="00000000" w14:paraId="000002EC">
            <w:pPr>
              <w:jc w:val="center"/>
              <w:rPr>
                <w:rFonts w:ascii="Roboto" w:cs="Roboto" w:eastAsia="Roboto" w:hAnsi="Roboto"/>
                <w:color w:val="000000"/>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p w:rsidR="00000000" w:rsidDel="00000000" w:rsidP="00000000" w:rsidRDefault="00000000" w:rsidRPr="00000000" w14:paraId="000002EE">
            <w:pPr>
              <w:jc w:val="center"/>
              <w:rPr>
                <w:sz w:val="16"/>
                <w:szCs w:val="16"/>
              </w:rPr>
            </w:pPr>
            <w:r w:rsidDel="00000000" w:rsidR="00000000" w:rsidRPr="00000000">
              <w:rPr>
                <w:rtl w:val="0"/>
              </w:rPr>
            </w:r>
          </w:p>
        </w:tc>
        <w:tc>
          <w:tcPr/>
          <w:p w:rsidR="00000000" w:rsidDel="00000000" w:rsidP="00000000" w:rsidRDefault="00000000" w:rsidRPr="00000000" w14:paraId="000002EF">
            <w:pPr>
              <w:jc w:val="center"/>
              <w:rPr>
                <w:sz w:val="16"/>
                <w:szCs w:val="16"/>
              </w:rPr>
            </w:pPr>
            <w:r w:rsidDel="00000000" w:rsidR="00000000" w:rsidRPr="00000000">
              <w:rPr>
                <w:rtl w:val="0"/>
              </w:rPr>
            </w:r>
          </w:p>
        </w:tc>
        <w:tc>
          <w:tcPr/>
          <w:p w:rsidR="00000000" w:rsidDel="00000000" w:rsidP="00000000" w:rsidRDefault="00000000" w:rsidRPr="00000000" w14:paraId="000002F0">
            <w:pPr>
              <w:jc w:val="center"/>
              <w:rPr>
                <w:sz w:val="16"/>
                <w:szCs w:val="16"/>
              </w:rPr>
            </w:pPr>
            <w:r w:rsidDel="00000000" w:rsidR="00000000" w:rsidRPr="00000000">
              <w:rPr>
                <w:rtl w:val="0"/>
              </w:rPr>
            </w:r>
          </w:p>
        </w:tc>
        <w:tc>
          <w:tcPr/>
          <w:p w:rsidR="00000000" w:rsidDel="00000000" w:rsidP="00000000" w:rsidRDefault="00000000" w:rsidRPr="00000000" w14:paraId="000002F1">
            <w:pPr>
              <w:jc w:val="center"/>
              <w:rPr>
                <w:rFonts w:ascii="Roboto" w:cs="Roboto" w:eastAsia="Roboto" w:hAnsi="Roboto"/>
                <w:color w:val="000000"/>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color w:val="000000"/>
                <w:sz w:val="16"/>
                <w:szCs w:val="16"/>
              </w:rPr>
            </w:pPr>
            <w:r w:rsidDel="00000000" w:rsidR="00000000" w:rsidRPr="00000000">
              <w:rPr>
                <w:rtl w:val="0"/>
              </w:rPr>
            </w:r>
          </w:p>
        </w:tc>
        <w:tc>
          <w:tcPr>
            <w:gridSpan w:val="4"/>
          </w:tcPr>
          <w:p w:rsidR="00000000" w:rsidDel="00000000" w:rsidP="00000000" w:rsidRDefault="00000000" w:rsidRPr="00000000" w14:paraId="000002F3">
            <w:pPr>
              <w:spacing w:line="312" w:lineRule="auto"/>
              <w:rPr>
                <w:rFonts w:ascii="Roboto" w:cs="Roboto" w:eastAsia="Roboto" w:hAnsi="Roboto"/>
                <w:b w:val="1"/>
                <w:color w:val="000000"/>
              </w:rPr>
            </w:pPr>
            <w:r w:rsidDel="00000000" w:rsidR="00000000" w:rsidRPr="00000000">
              <w:rPr>
                <w:rFonts w:ascii="Roboto" w:cs="Roboto" w:eastAsia="Roboto" w:hAnsi="Roboto"/>
                <w:i w:val="1"/>
                <w:color w:val="000000"/>
                <w:sz w:val="18"/>
                <w:szCs w:val="18"/>
                <w:rtl w:val="0"/>
              </w:rPr>
              <w:t xml:space="preserve">Incluya filas adicionales si requiere agregar más actividades.</w:t>
            </w:r>
            <w:r w:rsidDel="00000000" w:rsidR="00000000" w:rsidRPr="00000000">
              <w:rPr>
                <w:rtl w:val="0"/>
              </w:rPr>
            </w:r>
          </w:p>
        </w:tc>
      </w:tr>
    </w:tbl>
    <w:p w:rsidR="00000000" w:rsidDel="00000000" w:rsidP="00000000" w:rsidRDefault="00000000" w:rsidRPr="00000000" w14:paraId="000002F7">
      <w:pPr>
        <w:widowControl w:val="0"/>
        <w:pBdr>
          <w:top w:space="0" w:sz="0" w:val="nil"/>
          <w:left w:space="0" w:sz="0" w:val="nil"/>
          <w:bottom w:space="0" w:sz="0" w:val="nil"/>
          <w:right w:space="0" w:sz="0" w:val="nil"/>
          <w:between w:space="0" w:sz="0" w:val="nil"/>
        </w:pBdr>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2F8">
      <w:pPr>
        <w:widowControl w:val="0"/>
        <w:pBdr>
          <w:top w:space="0" w:sz="0" w:val="nil"/>
          <w:left w:space="0" w:sz="0" w:val="nil"/>
          <w:bottom w:space="0" w:sz="0" w:val="nil"/>
          <w:right w:space="0" w:sz="0" w:val="nil"/>
          <w:between w:space="0" w:sz="0" w:val="nil"/>
        </w:pBdr>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2F9">
      <w:pPr>
        <w:widowControl w:val="0"/>
        <w:pBdr>
          <w:top w:space="0" w:sz="0" w:val="nil"/>
          <w:left w:space="0" w:sz="0" w:val="nil"/>
          <w:bottom w:space="0" w:sz="0" w:val="nil"/>
          <w:right w:space="0" w:sz="0" w:val="nil"/>
          <w:between w:space="0" w:sz="0" w:val="nil"/>
        </w:pBdr>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 la forma o expresión organizativa [Nombre de la forma o expresión organizativa] identificado(a) con la cédula de ciudadanía número [Número de Cédula], certifico que la propuesta presentada se ha desarrollado tras identificar las necesidades artísticas de la comunidad atendida por nuestra organización. Aseguro que la ejecución de la propuesta se realizará conforme a lo estipulado en este documento y respaldo la idoneidad de los artistas mencionados en esta propuesta.</w:t>
      </w:r>
    </w:p>
    <w:p w:rsidR="00000000" w:rsidDel="00000000" w:rsidP="00000000" w:rsidRDefault="00000000" w:rsidRPr="00000000" w14:paraId="000002FA">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2FB">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2025</w:t>
      </w:r>
    </w:p>
    <w:p w:rsidR="00000000" w:rsidDel="00000000" w:rsidP="00000000" w:rsidRDefault="00000000" w:rsidRPr="00000000" w14:paraId="000002FC">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FD">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FE">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17"/>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2FF">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color w:val="000000"/>
                <w:sz w:val="24"/>
                <w:szCs w:val="24"/>
              </w:rPr>
            </w:pPr>
            <w:r w:rsidDel="00000000" w:rsidR="00000000" w:rsidRPr="00000000">
              <w:rPr>
                <w:rFonts w:ascii="Roboto" w:cs="Roboto" w:eastAsia="Roboto" w:hAnsi="Roboto"/>
                <w:b w:val="1"/>
                <w:color w:val="000000"/>
                <w:rtl w:val="0"/>
              </w:rPr>
              <w:t xml:space="preserve">FIRMA DEL REPRESENTANTE DE LA ORGANIZACIÓN</w:t>
            </w: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301">
            <w:pPr>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NOMBRE Y APELLIDOS DEL REPRESENTANTE</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302">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303">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NÚMERO DE CONTACTO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304">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413" w:hRule="atLeast"/>
          <w:tblHeader w:val="0"/>
        </w:trPr>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305">
            <w:pPr>
              <w:widowControl w:val="0"/>
              <w:pBdr>
                <w:top w:space="0" w:sz="0" w:val="nil"/>
                <w:left w:space="0" w:sz="0" w:val="nil"/>
                <w:bottom w:space="0" w:sz="0" w:val="nil"/>
                <w:right w:space="0" w:sz="0" w:val="nil"/>
                <w:between w:space="0" w:sz="0" w:val="nil"/>
              </w:pBdr>
              <w:jc w:val="both"/>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CORREO ELECTRÓNICO</w:t>
            </w:r>
          </w:p>
        </w:tc>
        <w:tc>
          <w:tcPr>
            <w:tcBorders>
              <w:bottom w:color="000000" w:space="0" w:sz="0" w:val="nil"/>
            </w:tcBorders>
            <w:shd w:fill="auto" w:val="clear"/>
            <w:tcMar>
              <w:top w:w="100.0" w:type="dxa"/>
              <w:left w:w="100.0" w:type="dxa"/>
              <w:bottom w:w="100.0" w:type="dxa"/>
              <w:right w:w="100.0" w:type="dxa"/>
            </w:tcMar>
          </w:tcPr>
          <w:p w:rsidR="00000000" w:rsidDel="00000000" w:rsidP="00000000" w:rsidRDefault="00000000" w:rsidRPr="00000000" w14:paraId="00000306">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307">
      <w:pPr>
        <w:pBdr>
          <w:top w:space="0" w:sz="0" w:val="nil"/>
          <w:left w:space="0" w:sz="0" w:val="nil"/>
          <w:bottom w:space="0" w:sz="0" w:val="nil"/>
          <w:right w:space="0" w:sz="0" w:val="nil"/>
          <w:between w:space="0" w:sz="0" w:val="nil"/>
        </w:pBdr>
        <w:spacing w:line="312" w:lineRule="auto"/>
        <w:rPr>
          <w:rFonts w:ascii="Roboto" w:cs="Roboto" w:eastAsia="Roboto" w:hAnsi="Roboto"/>
          <w:b w:val="1"/>
          <w:color w:val="000000"/>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Webdings"/>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8">
    <w:pPr>
      <w:pBdr>
        <w:top w:space="0" w:sz="0" w:val="nil"/>
        <w:left w:space="0" w:sz="0" w:val="nil"/>
        <w:bottom w:space="0" w:sz="0" w:val="nil"/>
        <w:right w:space="0" w:sz="0" w:val="nil"/>
        <w:between w:space="0" w:sz="0" w:val="nil"/>
      </w:pBdr>
      <w:tabs>
        <w:tab w:val="center" w:leader="none" w:pos="4419"/>
        <w:tab w:val="right" w:leader="none" w:pos="8838"/>
      </w:tabs>
      <w:spacing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82" w:hanging="360"/>
      </w:pPr>
      <w:rPr>
        <w:rFonts w:ascii="Noto Sans Symbols" w:cs="Noto Sans Symbols" w:eastAsia="Noto Sans Symbols" w:hAnsi="Noto Sans Symbols"/>
      </w:rPr>
    </w:lvl>
    <w:lvl w:ilvl="1">
      <w:start w:val="1"/>
      <w:numFmt w:val="bullet"/>
      <w:lvlText w:val="o"/>
      <w:lvlJc w:val="left"/>
      <w:pPr>
        <w:ind w:left="1102" w:hanging="360"/>
      </w:pPr>
      <w:rPr>
        <w:rFonts w:ascii="Courier New" w:cs="Courier New" w:eastAsia="Courier New" w:hAnsi="Courier New"/>
      </w:rPr>
    </w:lvl>
    <w:lvl w:ilvl="2">
      <w:start w:val="1"/>
      <w:numFmt w:val="bullet"/>
      <w:lvlText w:val="▪"/>
      <w:lvlJc w:val="left"/>
      <w:pPr>
        <w:ind w:left="1822" w:hanging="360"/>
      </w:pPr>
      <w:rPr>
        <w:rFonts w:ascii="Noto Sans Symbols" w:cs="Noto Sans Symbols" w:eastAsia="Noto Sans Symbols" w:hAnsi="Noto Sans Symbols"/>
      </w:rPr>
    </w:lvl>
    <w:lvl w:ilvl="3">
      <w:start w:val="1"/>
      <w:numFmt w:val="bullet"/>
      <w:lvlText w:val="●"/>
      <w:lvlJc w:val="left"/>
      <w:pPr>
        <w:ind w:left="2542" w:hanging="360"/>
      </w:pPr>
      <w:rPr>
        <w:rFonts w:ascii="Noto Sans Symbols" w:cs="Noto Sans Symbols" w:eastAsia="Noto Sans Symbols" w:hAnsi="Noto Sans Symbols"/>
      </w:rPr>
    </w:lvl>
    <w:lvl w:ilvl="4">
      <w:start w:val="1"/>
      <w:numFmt w:val="bullet"/>
      <w:lvlText w:val="o"/>
      <w:lvlJc w:val="left"/>
      <w:pPr>
        <w:ind w:left="3262" w:hanging="360"/>
      </w:pPr>
      <w:rPr>
        <w:rFonts w:ascii="Courier New" w:cs="Courier New" w:eastAsia="Courier New" w:hAnsi="Courier New"/>
      </w:rPr>
    </w:lvl>
    <w:lvl w:ilvl="5">
      <w:start w:val="1"/>
      <w:numFmt w:val="bullet"/>
      <w:lvlText w:val="▪"/>
      <w:lvlJc w:val="left"/>
      <w:pPr>
        <w:ind w:left="3982" w:hanging="360"/>
      </w:pPr>
      <w:rPr>
        <w:rFonts w:ascii="Noto Sans Symbols" w:cs="Noto Sans Symbols" w:eastAsia="Noto Sans Symbols" w:hAnsi="Noto Sans Symbols"/>
      </w:rPr>
    </w:lvl>
    <w:lvl w:ilvl="6">
      <w:start w:val="1"/>
      <w:numFmt w:val="bullet"/>
      <w:lvlText w:val="●"/>
      <w:lvlJc w:val="left"/>
      <w:pPr>
        <w:ind w:left="4702" w:hanging="360"/>
      </w:pPr>
      <w:rPr>
        <w:rFonts w:ascii="Noto Sans Symbols" w:cs="Noto Sans Symbols" w:eastAsia="Noto Sans Symbols" w:hAnsi="Noto Sans Symbols"/>
      </w:rPr>
    </w:lvl>
    <w:lvl w:ilvl="7">
      <w:start w:val="1"/>
      <w:numFmt w:val="bullet"/>
      <w:lvlText w:val="o"/>
      <w:lvlJc w:val="left"/>
      <w:pPr>
        <w:ind w:left="5422" w:hanging="360"/>
      </w:pPr>
      <w:rPr>
        <w:rFonts w:ascii="Courier New" w:cs="Courier New" w:eastAsia="Courier New" w:hAnsi="Courier New"/>
      </w:rPr>
    </w:lvl>
    <w:lvl w:ilvl="8">
      <w:start w:val="1"/>
      <w:numFmt w:val="bullet"/>
      <w:lvlText w:val="▪"/>
      <w:lvlJc w:val="left"/>
      <w:pPr>
        <w:ind w:left="6142"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rsid w:val="0002383F"/>
  </w:style>
  <w:style w:type="paragraph" w:styleId="Ttulo1">
    <w:name w:val="heading 1"/>
    <w:basedOn w:val="Normal"/>
    <w:next w:val="Normal"/>
    <w:uiPriority w:val="9"/>
    <w:qFormat w:val="1"/>
    <w:pPr>
      <w:keepNext w:val="1"/>
      <w:keepLines w:val="1"/>
      <w:spacing w:after="120" w:before="400"/>
      <w:outlineLvl w:val="0"/>
    </w:pPr>
    <w:rPr>
      <w:sz w:val="40"/>
      <w:szCs w:val="40"/>
    </w:rPr>
  </w:style>
  <w:style w:type="paragraph" w:styleId="Ttulo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Ttulo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Ttulo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Ttulo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Ttulo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60"/>
    </w:pPr>
    <w:rPr>
      <w:sz w:val="52"/>
      <w:szCs w:val="52"/>
    </w:rPr>
  </w:style>
  <w:style w:type="paragraph" w:styleId="Normal0" w:customStyle="1">
    <w:name w:val="Normal0"/>
  </w:style>
  <w:style w:type="table" w:styleId="NormalTable0" w:customStyle="1">
    <w:name w:val="Normal Table0"/>
    <w:tblPr>
      <w:tblCellMar>
        <w:top w:w="0.0" w:type="dxa"/>
        <w:left w:w="0.0" w:type="dxa"/>
        <w:bottom w:w="0.0" w:type="dxa"/>
        <w:right w:w="0.0" w:type="dxa"/>
      </w:tblCellMar>
    </w:tblPr>
  </w:style>
  <w:style w:type="paragraph" w:styleId="heading10" w:customStyle="1">
    <w:name w:val="heading 10"/>
    <w:basedOn w:val="Normal0"/>
    <w:next w:val="Normal0"/>
    <w:pPr>
      <w:keepNext w:val="1"/>
      <w:keepLines w:val="1"/>
      <w:spacing w:after="120" w:before="400"/>
    </w:pPr>
    <w:rPr>
      <w:sz w:val="40"/>
      <w:szCs w:val="40"/>
    </w:rPr>
  </w:style>
  <w:style w:type="paragraph" w:styleId="heading20" w:customStyle="1">
    <w:name w:val="heading 20"/>
    <w:basedOn w:val="Normal0"/>
    <w:next w:val="Normal0"/>
    <w:pPr>
      <w:keepNext w:val="1"/>
      <w:keepLines w:val="1"/>
      <w:spacing w:after="120" w:before="360"/>
    </w:pPr>
    <w:rPr>
      <w:sz w:val="32"/>
      <w:szCs w:val="32"/>
    </w:rPr>
  </w:style>
  <w:style w:type="paragraph" w:styleId="heading30" w:customStyle="1">
    <w:name w:val="heading 30"/>
    <w:basedOn w:val="Normal0"/>
    <w:next w:val="Normal0"/>
    <w:pPr>
      <w:keepNext w:val="1"/>
      <w:keepLines w:val="1"/>
      <w:spacing w:after="80" w:before="320"/>
    </w:pPr>
    <w:rPr>
      <w:color w:val="434343"/>
      <w:sz w:val="28"/>
      <w:szCs w:val="28"/>
    </w:rPr>
  </w:style>
  <w:style w:type="paragraph" w:styleId="heading40" w:customStyle="1">
    <w:name w:val="heading 40"/>
    <w:basedOn w:val="Normal0"/>
    <w:next w:val="Normal0"/>
    <w:pPr>
      <w:keepNext w:val="1"/>
      <w:keepLines w:val="1"/>
      <w:spacing w:after="80" w:before="280"/>
    </w:pPr>
    <w:rPr>
      <w:color w:val="666666"/>
      <w:sz w:val="24"/>
      <w:szCs w:val="24"/>
    </w:rPr>
  </w:style>
  <w:style w:type="paragraph" w:styleId="heading50" w:customStyle="1">
    <w:name w:val="heading 50"/>
    <w:basedOn w:val="Normal0"/>
    <w:next w:val="Normal0"/>
    <w:pPr>
      <w:keepNext w:val="1"/>
      <w:keepLines w:val="1"/>
      <w:spacing w:after="80" w:before="240"/>
    </w:pPr>
    <w:rPr>
      <w:color w:val="666666"/>
    </w:rPr>
  </w:style>
  <w:style w:type="paragraph" w:styleId="heading60" w:customStyle="1">
    <w:name w:val="heading 60"/>
    <w:basedOn w:val="Normal0"/>
    <w:next w:val="Normal0"/>
    <w:pPr>
      <w:keepNext w:val="1"/>
      <w:keepLines w:val="1"/>
      <w:spacing w:after="80" w:before="240"/>
    </w:pPr>
    <w:rPr>
      <w:i w:val="1"/>
      <w:color w:val="666666"/>
    </w:rPr>
  </w:style>
  <w:style w:type="paragraph" w:styleId="Title0" w:customStyle="1">
    <w:name w:val="Title0"/>
    <w:basedOn w:val="Normal0"/>
    <w:next w:val="Normal0"/>
    <w:pPr>
      <w:keepNext w:val="1"/>
      <w:keepLines w:val="1"/>
      <w:spacing w:after="60"/>
    </w:pPr>
    <w:rPr>
      <w:sz w:val="52"/>
      <w:szCs w:val="52"/>
    </w:rPr>
  </w:style>
  <w:style w:type="paragraph" w:styleId="Normal1" w:customStyle="1">
    <w:name w:val="Normal1"/>
    <w:qFormat w:val="1"/>
    <w:rsid w:val="00B25500"/>
  </w:style>
  <w:style w:type="paragraph" w:styleId="heading11" w:customStyle="1">
    <w:name w:val="heading 11"/>
    <w:basedOn w:val="Normal1"/>
    <w:next w:val="Normal1"/>
    <w:uiPriority w:val="9"/>
    <w:qFormat w:val="1"/>
    <w:pPr>
      <w:keepNext w:val="1"/>
      <w:keepLines w:val="1"/>
      <w:spacing w:after="120" w:before="400"/>
      <w:outlineLvl w:val="0"/>
    </w:pPr>
    <w:rPr>
      <w:sz w:val="40"/>
      <w:szCs w:val="40"/>
    </w:rPr>
  </w:style>
  <w:style w:type="paragraph" w:styleId="heading21" w:customStyle="1">
    <w:name w:val="heading 21"/>
    <w:basedOn w:val="Normal1"/>
    <w:next w:val="Normal1"/>
    <w:uiPriority w:val="9"/>
    <w:semiHidden w:val="1"/>
    <w:unhideWhenUsed w:val="1"/>
    <w:qFormat w:val="1"/>
    <w:pPr>
      <w:keepNext w:val="1"/>
      <w:keepLines w:val="1"/>
      <w:spacing w:after="120" w:before="360"/>
      <w:outlineLvl w:val="1"/>
    </w:pPr>
    <w:rPr>
      <w:sz w:val="32"/>
      <w:szCs w:val="32"/>
    </w:rPr>
  </w:style>
  <w:style w:type="paragraph" w:styleId="heading31" w:customStyle="1">
    <w:name w:val="heading 31"/>
    <w:basedOn w:val="Normal1"/>
    <w:next w:val="Normal1"/>
    <w:uiPriority w:val="9"/>
    <w:semiHidden w:val="1"/>
    <w:unhideWhenUsed w:val="1"/>
    <w:qFormat w:val="1"/>
    <w:pPr>
      <w:keepNext w:val="1"/>
      <w:keepLines w:val="1"/>
      <w:spacing w:after="80" w:before="320"/>
      <w:outlineLvl w:val="2"/>
    </w:pPr>
    <w:rPr>
      <w:color w:val="434343"/>
      <w:sz w:val="28"/>
      <w:szCs w:val="28"/>
    </w:rPr>
  </w:style>
  <w:style w:type="paragraph" w:styleId="heading41" w:customStyle="1">
    <w:name w:val="heading 41"/>
    <w:basedOn w:val="Normal1"/>
    <w:next w:val="Normal1"/>
    <w:uiPriority w:val="9"/>
    <w:semiHidden w:val="1"/>
    <w:unhideWhenUsed w:val="1"/>
    <w:qFormat w:val="1"/>
    <w:pPr>
      <w:keepNext w:val="1"/>
      <w:keepLines w:val="1"/>
      <w:spacing w:after="80" w:before="280"/>
      <w:outlineLvl w:val="3"/>
    </w:pPr>
    <w:rPr>
      <w:color w:val="666666"/>
      <w:sz w:val="24"/>
      <w:szCs w:val="24"/>
    </w:rPr>
  </w:style>
  <w:style w:type="paragraph" w:styleId="heading51" w:customStyle="1">
    <w:name w:val="heading 51"/>
    <w:basedOn w:val="Normal1"/>
    <w:next w:val="Normal1"/>
    <w:uiPriority w:val="9"/>
    <w:semiHidden w:val="1"/>
    <w:unhideWhenUsed w:val="1"/>
    <w:qFormat w:val="1"/>
    <w:pPr>
      <w:keepNext w:val="1"/>
      <w:keepLines w:val="1"/>
      <w:spacing w:after="80" w:before="240"/>
      <w:outlineLvl w:val="4"/>
    </w:pPr>
    <w:rPr>
      <w:color w:val="666666"/>
    </w:rPr>
  </w:style>
  <w:style w:type="paragraph" w:styleId="heading61" w:customStyle="1">
    <w:name w:val="heading 61"/>
    <w:basedOn w:val="Normal1"/>
    <w:next w:val="Normal1"/>
    <w:uiPriority w:val="9"/>
    <w:semiHidden w:val="1"/>
    <w:unhideWhenUsed w:val="1"/>
    <w:qFormat w:val="1"/>
    <w:pPr>
      <w:keepNext w:val="1"/>
      <w:keepLines w:val="1"/>
      <w:spacing w:after="80" w:before="240"/>
      <w:outlineLvl w:val="5"/>
    </w:pPr>
    <w:rPr>
      <w:i w:val="1"/>
      <w:color w:val="666666"/>
    </w:rPr>
  </w:style>
  <w:style w:type="table" w:styleId="NormalTable1" w:customStyle="1">
    <w:name w:val="Normal Table1"/>
    <w:uiPriority w:val="99"/>
    <w:semiHidden w:val="1"/>
    <w:unhideWhenUsed w:val="1"/>
    <w:tblPr>
      <w:tblInd w:w="0.0" w:type="dxa"/>
      <w:tblCellMar>
        <w:top w:w="0.0" w:type="dxa"/>
        <w:left w:w="108.0" w:type="dxa"/>
        <w:bottom w:w="0.0" w:type="dxa"/>
        <w:right w:w="108.0" w:type="dxa"/>
      </w:tblCellMar>
    </w:tblPr>
  </w:style>
  <w:style w:type="table" w:styleId="TableNormal0" w:customStyle="1">
    <w:name w:val="Table Normal0"/>
    <w:tblPr>
      <w:tblCellMar>
        <w:top w:w="0.0" w:type="dxa"/>
        <w:left w:w="0.0" w:type="dxa"/>
        <w:bottom w:w="0.0" w:type="dxa"/>
        <w:right w:w="0.0" w:type="dxa"/>
      </w:tblCellMar>
    </w:tblPr>
  </w:style>
  <w:style w:type="paragraph" w:styleId="Title1" w:customStyle="1">
    <w:name w:val="Title1"/>
    <w:basedOn w:val="Normal1"/>
    <w:next w:val="Normal1"/>
    <w:uiPriority w:val="10"/>
    <w:qFormat w:val="1"/>
    <w:pPr>
      <w:keepNext w:val="1"/>
      <w:keepLines w:val="1"/>
      <w:spacing w:after="60"/>
    </w:pPr>
    <w:rPr>
      <w:sz w:val="52"/>
      <w:szCs w:val="52"/>
    </w:rPr>
  </w:style>
  <w:style w:type="paragraph" w:styleId="Normal00" w:customStyle="1">
    <w:name w:val="Normal00"/>
  </w:style>
  <w:style w:type="table" w:styleId="NormalTable00" w:customStyle="1">
    <w:name w:val="Normal Table00"/>
    <w:tblPr>
      <w:tblCellMar>
        <w:top w:w="0.0" w:type="dxa"/>
        <w:left w:w="0.0" w:type="dxa"/>
        <w:bottom w:w="0.0" w:type="dxa"/>
        <w:right w:w="0.0" w:type="dxa"/>
      </w:tblCellMar>
    </w:tblPr>
  </w:style>
  <w:style w:type="paragraph" w:styleId="heading100" w:customStyle="1">
    <w:name w:val="heading 100"/>
    <w:basedOn w:val="Normal00"/>
    <w:next w:val="Normal00"/>
    <w:pPr>
      <w:keepNext w:val="1"/>
      <w:keepLines w:val="1"/>
      <w:spacing w:after="120" w:before="400"/>
    </w:pPr>
    <w:rPr>
      <w:sz w:val="40"/>
      <w:szCs w:val="40"/>
    </w:rPr>
  </w:style>
  <w:style w:type="paragraph" w:styleId="heading200" w:customStyle="1">
    <w:name w:val="heading 200"/>
    <w:basedOn w:val="Normal00"/>
    <w:next w:val="Normal00"/>
    <w:pPr>
      <w:keepNext w:val="1"/>
      <w:keepLines w:val="1"/>
      <w:spacing w:after="120" w:before="360"/>
    </w:pPr>
    <w:rPr>
      <w:sz w:val="32"/>
      <w:szCs w:val="32"/>
    </w:rPr>
  </w:style>
  <w:style w:type="paragraph" w:styleId="heading300" w:customStyle="1">
    <w:name w:val="heading 300"/>
    <w:basedOn w:val="Normal00"/>
    <w:next w:val="Normal00"/>
    <w:pPr>
      <w:keepNext w:val="1"/>
      <w:keepLines w:val="1"/>
      <w:spacing w:after="80" w:before="320"/>
    </w:pPr>
    <w:rPr>
      <w:color w:val="434343"/>
      <w:sz w:val="28"/>
      <w:szCs w:val="28"/>
    </w:rPr>
  </w:style>
  <w:style w:type="paragraph" w:styleId="heading400" w:customStyle="1">
    <w:name w:val="heading 400"/>
    <w:basedOn w:val="Normal00"/>
    <w:next w:val="Normal00"/>
    <w:pPr>
      <w:keepNext w:val="1"/>
      <w:keepLines w:val="1"/>
      <w:spacing w:after="80" w:before="280"/>
    </w:pPr>
    <w:rPr>
      <w:color w:val="666666"/>
      <w:sz w:val="24"/>
      <w:szCs w:val="24"/>
    </w:rPr>
  </w:style>
  <w:style w:type="paragraph" w:styleId="heading500" w:customStyle="1">
    <w:name w:val="heading 500"/>
    <w:basedOn w:val="Normal00"/>
    <w:next w:val="Normal00"/>
    <w:pPr>
      <w:keepNext w:val="1"/>
      <w:keepLines w:val="1"/>
      <w:spacing w:after="80" w:before="240"/>
    </w:pPr>
    <w:rPr>
      <w:color w:val="666666"/>
    </w:rPr>
  </w:style>
  <w:style w:type="paragraph" w:styleId="heading600" w:customStyle="1">
    <w:name w:val="heading 600"/>
    <w:basedOn w:val="Normal00"/>
    <w:next w:val="Normal00"/>
    <w:pPr>
      <w:keepNext w:val="1"/>
      <w:keepLines w:val="1"/>
      <w:spacing w:after="80" w:before="240"/>
    </w:pPr>
    <w:rPr>
      <w:i w:val="1"/>
      <w:color w:val="666666"/>
    </w:rPr>
  </w:style>
  <w:style w:type="paragraph" w:styleId="Title00" w:customStyle="1">
    <w:name w:val="Title00"/>
    <w:basedOn w:val="Normal00"/>
    <w:next w:val="Normal00"/>
    <w:pPr>
      <w:keepNext w:val="1"/>
      <w:keepLines w:val="1"/>
      <w:spacing w:after="60"/>
    </w:pPr>
    <w:rPr>
      <w:sz w:val="52"/>
      <w:szCs w:val="52"/>
    </w:rPr>
  </w:style>
  <w:style w:type="paragraph" w:styleId="Normal10" w:customStyle="1">
    <w:name w:val="Normal10"/>
    <w:qFormat w:val="1"/>
    <w:rsid w:val="00567263"/>
  </w:style>
  <w:style w:type="paragraph" w:styleId="heading110" w:customStyle="1">
    <w:name w:val="heading 110"/>
    <w:basedOn w:val="Normal10"/>
    <w:next w:val="Normal10"/>
    <w:uiPriority w:val="9"/>
    <w:qFormat w:val="1"/>
    <w:pPr>
      <w:keepNext w:val="1"/>
      <w:keepLines w:val="1"/>
      <w:spacing w:after="120" w:before="400"/>
      <w:outlineLvl w:val="0"/>
    </w:pPr>
    <w:rPr>
      <w:sz w:val="40"/>
      <w:szCs w:val="40"/>
    </w:rPr>
  </w:style>
  <w:style w:type="paragraph" w:styleId="heading210" w:customStyle="1">
    <w:name w:val="heading 210"/>
    <w:basedOn w:val="Normal10"/>
    <w:next w:val="Normal10"/>
    <w:uiPriority w:val="9"/>
    <w:semiHidden w:val="1"/>
    <w:unhideWhenUsed w:val="1"/>
    <w:qFormat w:val="1"/>
    <w:pPr>
      <w:keepNext w:val="1"/>
      <w:keepLines w:val="1"/>
      <w:spacing w:after="120" w:before="360"/>
      <w:outlineLvl w:val="1"/>
    </w:pPr>
    <w:rPr>
      <w:sz w:val="32"/>
      <w:szCs w:val="32"/>
    </w:rPr>
  </w:style>
  <w:style w:type="paragraph" w:styleId="heading310" w:customStyle="1">
    <w:name w:val="heading 310"/>
    <w:basedOn w:val="Normal10"/>
    <w:next w:val="Normal10"/>
    <w:uiPriority w:val="9"/>
    <w:semiHidden w:val="1"/>
    <w:unhideWhenUsed w:val="1"/>
    <w:qFormat w:val="1"/>
    <w:pPr>
      <w:keepNext w:val="1"/>
      <w:keepLines w:val="1"/>
      <w:spacing w:after="80" w:before="320"/>
      <w:outlineLvl w:val="2"/>
    </w:pPr>
    <w:rPr>
      <w:color w:val="434343"/>
      <w:sz w:val="28"/>
      <w:szCs w:val="28"/>
    </w:rPr>
  </w:style>
  <w:style w:type="paragraph" w:styleId="heading410" w:customStyle="1">
    <w:name w:val="heading 410"/>
    <w:basedOn w:val="Normal10"/>
    <w:next w:val="Normal10"/>
    <w:uiPriority w:val="9"/>
    <w:semiHidden w:val="1"/>
    <w:unhideWhenUsed w:val="1"/>
    <w:qFormat w:val="1"/>
    <w:pPr>
      <w:keepNext w:val="1"/>
      <w:keepLines w:val="1"/>
      <w:spacing w:after="80" w:before="280"/>
      <w:outlineLvl w:val="3"/>
    </w:pPr>
    <w:rPr>
      <w:color w:val="666666"/>
      <w:sz w:val="24"/>
      <w:szCs w:val="24"/>
    </w:rPr>
  </w:style>
  <w:style w:type="paragraph" w:styleId="heading510" w:customStyle="1">
    <w:name w:val="heading 510"/>
    <w:basedOn w:val="Normal10"/>
    <w:next w:val="Normal10"/>
    <w:uiPriority w:val="9"/>
    <w:semiHidden w:val="1"/>
    <w:unhideWhenUsed w:val="1"/>
    <w:qFormat w:val="1"/>
    <w:pPr>
      <w:keepNext w:val="1"/>
      <w:keepLines w:val="1"/>
      <w:spacing w:after="80" w:before="240"/>
      <w:outlineLvl w:val="4"/>
    </w:pPr>
    <w:rPr>
      <w:color w:val="666666"/>
    </w:rPr>
  </w:style>
  <w:style w:type="paragraph" w:styleId="heading610" w:customStyle="1">
    <w:name w:val="heading 610"/>
    <w:basedOn w:val="Normal10"/>
    <w:next w:val="Normal10"/>
    <w:uiPriority w:val="9"/>
    <w:semiHidden w:val="1"/>
    <w:unhideWhenUsed w:val="1"/>
    <w:qFormat w:val="1"/>
    <w:pPr>
      <w:keepNext w:val="1"/>
      <w:keepLines w:val="1"/>
      <w:spacing w:after="80" w:before="240"/>
      <w:outlineLvl w:val="5"/>
    </w:pPr>
    <w:rPr>
      <w:i w:val="1"/>
      <w:color w:val="666666"/>
    </w:rPr>
  </w:style>
  <w:style w:type="table" w:styleId="NormalTable10" w:customStyle="1">
    <w:name w:val="Normal Table10"/>
    <w:uiPriority w:val="99"/>
    <w:semiHidden w:val="1"/>
    <w:unhideWhenUsed w:val="1"/>
    <w:tblPr>
      <w:tblInd w:w="0.0" w:type="dxa"/>
      <w:tblCellMar>
        <w:top w:w="0.0" w:type="dxa"/>
        <w:left w:w="108.0" w:type="dxa"/>
        <w:bottom w:w="0.0" w:type="dxa"/>
        <w:right w:w="108.0" w:type="dxa"/>
      </w:tblCellMar>
    </w:tblPr>
  </w:style>
  <w:style w:type="table" w:styleId="NormalTable2" w:customStyle="1">
    <w:name w:val="Normal Table2"/>
    <w:tblPr>
      <w:tblCellMar>
        <w:top w:w="0.0" w:type="dxa"/>
        <w:left w:w="0.0" w:type="dxa"/>
        <w:bottom w:w="0.0" w:type="dxa"/>
        <w:right w:w="0.0" w:type="dxa"/>
      </w:tblCellMar>
    </w:tblPr>
  </w:style>
  <w:style w:type="paragraph" w:styleId="Title10" w:customStyle="1">
    <w:name w:val="Title10"/>
    <w:basedOn w:val="Normal10"/>
    <w:next w:val="Normal10"/>
    <w:uiPriority w:val="10"/>
    <w:qFormat w:val="1"/>
    <w:pPr>
      <w:keepNext w:val="1"/>
      <w:keepLines w:val="1"/>
      <w:spacing w:after="60"/>
    </w:pPr>
    <w:rPr>
      <w:sz w:val="52"/>
      <w:szCs w:val="52"/>
    </w:rPr>
  </w:style>
  <w:style w:type="table" w:styleId="TableNormal00" w:customStyle="1">
    <w:name w:val="Table Normal00"/>
    <w:tblPr>
      <w:tblCellMar>
        <w:top w:w="0.0" w:type="dxa"/>
        <w:left w:w="0.0" w:type="dxa"/>
        <w:bottom w:w="0.0" w:type="dxa"/>
        <w:right w:w="0.0" w:type="dxa"/>
      </w:tblCellMar>
    </w:tblPr>
  </w:style>
  <w:style w:type="table" w:styleId="TableNormal000" w:customStyle="1">
    <w:name w:val="Table Normal000"/>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paragraph" w:styleId="Subttulo">
    <w:name w:val="Subtitle"/>
    <w:basedOn w:val="Normal"/>
    <w:next w:val="Normal"/>
    <w:uiPriority w:val="11"/>
    <w:qFormat w:val="1"/>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118" w:customStyle="1">
    <w:name w:val="118"/>
    <w:basedOn w:val="TableNormal2"/>
    <w:tblPr>
      <w:tblStyleRowBandSize w:val="1"/>
      <w:tblStyleColBandSize w:val="1"/>
      <w:tblCellMar>
        <w:top w:w="100.0" w:type="dxa"/>
        <w:left w:w="100.0" w:type="dxa"/>
        <w:bottom w:w="100.0" w:type="dxa"/>
        <w:right w:w="100.0" w:type="dxa"/>
      </w:tblCellMar>
    </w:tblPr>
  </w:style>
  <w:style w:type="table" w:styleId="117" w:customStyle="1">
    <w:name w:val="117"/>
    <w:basedOn w:val="TableNormal2"/>
    <w:tblPr>
      <w:tblStyleRowBandSize w:val="1"/>
      <w:tblStyleColBandSize w:val="1"/>
      <w:tblCellMar>
        <w:top w:w="100.0" w:type="dxa"/>
        <w:left w:w="100.0" w:type="dxa"/>
        <w:bottom w:w="100.0" w:type="dxa"/>
        <w:right w:w="100.0" w:type="dxa"/>
      </w:tblCellMar>
    </w:tblPr>
  </w:style>
  <w:style w:type="table" w:styleId="116" w:customStyle="1">
    <w:name w:val="116"/>
    <w:basedOn w:val="TableNormal2"/>
    <w:tblPr>
      <w:tblStyleRowBandSize w:val="1"/>
      <w:tblStyleColBandSize w:val="1"/>
      <w:tblCellMar>
        <w:top w:w="100.0" w:type="dxa"/>
        <w:left w:w="100.0" w:type="dxa"/>
        <w:bottom w:w="100.0" w:type="dxa"/>
        <w:right w:w="100.0" w:type="dxa"/>
      </w:tblCellMar>
    </w:tblPr>
  </w:style>
  <w:style w:type="table" w:styleId="115" w:customStyle="1">
    <w:name w:val="115"/>
    <w:basedOn w:val="TableNormal2"/>
    <w:tblPr>
      <w:tblStyleRowBandSize w:val="1"/>
      <w:tblStyleColBandSize w:val="1"/>
      <w:tblCellMar>
        <w:top w:w="100.0" w:type="dxa"/>
        <w:left w:w="100.0" w:type="dxa"/>
        <w:bottom w:w="100.0" w:type="dxa"/>
        <w:right w:w="100.0" w:type="dxa"/>
      </w:tblCellMar>
    </w:tblPr>
  </w:style>
  <w:style w:type="table" w:styleId="114" w:customStyle="1">
    <w:name w:val="114"/>
    <w:basedOn w:val="TableNormal2"/>
    <w:tblPr>
      <w:tblStyleRowBandSize w:val="1"/>
      <w:tblStyleColBandSize w:val="1"/>
      <w:tblCellMar>
        <w:top w:w="100.0" w:type="dxa"/>
        <w:left w:w="100.0" w:type="dxa"/>
        <w:bottom w:w="100.0" w:type="dxa"/>
        <w:right w:w="100.0" w:type="dxa"/>
      </w:tblCellMar>
    </w:tblPr>
  </w:style>
  <w:style w:type="table" w:styleId="113" w:customStyle="1">
    <w:name w:val="113"/>
    <w:basedOn w:val="TableNormal2"/>
    <w:tblPr>
      <w:tblStyleRowBandSize w:val="1"/>
      <w:tblStyleColBandSize w:val="1"/>
      <w:tblCellMar>
        <w:top w:w="100.0" w:type="dxa"/>
        <w:left w:w="100.0" w:type="dxa"/>
        <w:bottom w:w="100.0" w:type="dxa"/>
        <w:right w:w="100.0" w:type="dxa"/>
      </w:tblCellMar>
    </w:tblPr>
  </w:style>
  <w:style w:type="table" w:styleId="112" w:customStyle="1">
    <w:name w:val="112"/>
    <w:basedOn w:val="TableNormal2"/>
    <w:tblPr>
      <w:tblStyleRowBandSize w:val="1"/>
      <w:tblStyleColBandSize w:val="1"/>
      <w:tblCellMar>
        <w:top w:w="100.0" w:type="dxa"/>
        <w:left w:w="100.0" w:type="dxa"/>
        <w:bottom w:w="100.0" w:type="dxa"/>
        <w:right w:w="100.0" w:type="dxa"/>
      </w:tblCellMar>
    </w:tblPr>
  </w:style>
  <w:style w:type="table" w:styleId="111" w:customStyle="1">
    <w:name w:val="111"/>
    <w:basedOn w:val="TableNormal2"/>
    <w:tblPr>
      <w:tblStyleRowBandSize w:val="1"/>
      <w:tblStyleColBandSize w:val="1"/>
      <w:tblCellMar>
        <w:top w:w="100.0" w:type="dxa"/>
        <w:left w:w="100.0" w:type="dxa"/>
        <w:bottom w:w="100.0" w:type="dxa"/>
        <w:right w:w="100.0" w:type="dxa"/>
      </w:tblCellMar>
    </w:tblPr>
  </w:style>
  <w:style w:type="table" w:styleId="110" w:customStyle="1">
    <w:name w:val="110"/>
    <w:basedOn w:val="TableNormal2"/>
    <w:tblPr>
      <w:tblStyleRowBandSize w:val="1"/>
      <w:tblStyleColBandSize w:val="1"/>
      <w:tblCellMar>
        <w:top w:w="100.0" w:type="dxa"/>
        <w:left w:w="100.0" w:type="dxa"/>
        <w:bottom w:w="100.0" w:type="dxa"/>
        <w:right w:w="100.0" w:type="dxa"/>
      </w:tblCellMar>
    </w:tblPr>
  </w:style>
  <w:style w:type="table" w:styleId="109" w:customStyle="1">
    <w:name w:val="109"/>
    <w:basedOn w:val="TableNormal2"/>
    <w:tblPr>
      <w:tblStyleRowBandSize w:val="1"/>
      <w:tblStyleColBandSize w:val="1"/>
      <w:tblCellMar>
        <w:top w:w="100.0" w:type="dxa"/>
        <w:left w:w="100.0" w:type="dxa"/>
        <w:bottom w:w="100.0" w:type="dxa"/>
        <w:right w:w="100.0" w:type="dxa"/>
      </w:tblCellMar>
    </w:tblPr>
  </w:style>
  <w:style w:type="table" w:styleId="108" w:customStyle="1">
    <w:name w:val="108"/>
    <w:basedOn w:val="TableNormal2"/>
    <w:tblPr>
      <w:tblStyleRowBandSize w:val="1"/>
      <w:tblStyleColBandSize w:val="1"/>
      <w:tblCellMar>
        <w:top w:w="100.0" w:type="dxa"/>
        <w:left w:w="100.0" w:type="dxa"/>
        <w:bottom w:w="100.0" w:type="dxa"/>
        <w:right w:w="100.0" w:type="dxa"/>
      </w:tblCellMar>
    </w:tblPr>
  </w:style>
  <w:style w:type="table" w:styleId="107" w:customStyle="1">
    <w:name w:val="107"/>
    <w:basedOn w:val="TableNormal2"/>
    <w:tblPr>
      <w:tblStyleRowBandSize w:val="1"/>
      <w:tblStyleColBandSize w:val="1"/>
      <w:tblCellMar>
        <w:top w:w="100.0" w:type="dxa"/>
        <w:left w:w="100.0" w:type="dxa"/>
        <w:bottom w:w="100.0" w:type="dxa"/>
        <w:right w:w="100.0" w:type="dxa"/>
      </w:tblCellMar>
    </w:tblPr>
  </w:style>
  <w:style w:type="table" w:styleId="106" w:customStyle="1">
    <w:name w:val="106"/>
    <w:basedOn w:val="TableNormal2"/>
    <w:tblPr>
      <w:tblStyleRowBandSize w:val="1"/>
      <w:tblStyleColBandSize w:val="1"/>
      <w:tblCellMar>
        <w:top w:w="100.0" w:type="dxa"/>
        <w:left w:w="100.0" w:type="dxa"/>
        <w:bottom w:w="100.0" w:type="dxa"/>
        <w:right w:w="100.0" w:type="dxa"/>
      </w:tblCellMar>
    </w:tblPr>
  </w:style>
  <w:style w:type="table" w:styleId="105" w:customStyle="1">
    <w:name w:val="105"/>
    <w:basedOn w:val="TableNormal2"/>
    <w:tblPr>
      <w:tblStyleRowBandSize w:val="1"/>
      <w:tblStyleColBandSize w:val="1"/>
      <w:tblCellMar>
        <w:top w:w="100.0" w:type="dxa"/>
        <w:left w:w="100.0" w:type="dxa"/>
        <w:bottom w:w="100.0" w:type="dxa"/>
        <w:right w:w="100.0" w:type="dxa"/>
      </w:tblCellMar>
    </w:tblPr>
  </w:style>
  <w:style w:type="table" w:styleId="104" w:customStyle="1">
    <w:name w:val="104"/>
    <w:basedOn w:val="TableNormal2"/>
    <w:tblPr>
      <w:tblStyleRowBandSize w:val="1"/>
      <w:tblStyleColBandSize w:val="1"/>
      <w:tblCellMar>
        <w:top w:w="100.0" w:type="dxa"/>
        <w:left w:w="100.0" w:type="dxa"/>
        <w:bottom w:w="100.0" w:type="dxa"/>
        <w:right w:w="100.0" w:type="dxa"/>
      </w:tblCellMar>
    </w:tblPr>
  </w:style>
  <w:style w:type="table" w:styleId="103" w:customStyle="1">
    <w:name w:val="103"/>
    <w:basedOn w:val="TableNormal2"/>
    <w:tblPr>
      <w:tblStyleRowBandSize w:val="1"/>
      <w:tblStyleColBandSize w:val="1"/>
      <w:tblCellMar>
        <w:top w:w="100.0" w:type="dxa"/>
        <w:left w:w="100.0" w:type="dxa"/>
        <w:bottom w:w="100.0" w:type="dxa"/>
        <w:right w:w="100.0" w:type="dxa"/>
      </w:tblCellMar>
    </w:tblPr>
  </w:style>
  <w:style w:type="table" w:styleId="102" w:customStyle="1">
    <w:name w:val="102"/>
    <w:basedOn w:val="TableNormal2"/>
    <w:tblPr>
      <w:tblStyleRowBandSize w:val="1"/>
      <w:tblStyleColBandSize w:val="1"/>
      <w:tblCellMar>
        <w:top w:w="100.0" w:type="dxa"/>
        <w:left w:w="100.0" w:type="dxa"/>
        <w:bottom w:w="100.0" w:type="dxa"/>
        <w:right w:w="100.0" w:type="dxa"/>
      </w:tblCellMar>
    </w:tblPr>
  </w:style>
  <w:style w:type="table" w:styleId="101" w:customStyle="1">
    <w:name w:val="101"/>
    <w:basedOn w:val="TableNormal2"/>
    <w:tblPr>
      <w:tblStyleRowBandSize w:val="1"/>
      <w:tblStyleColBandSize w:val="1"/>
      <w:tblCellMar>
        <w:top w:w="100.0" w:type="dxa"/>
        <w:left w:w="100.0" w:type="dxa"/>
        <w:bottom w:w="100.0" w:type="dxa"/>
        <w:right w:w="100.0" w:type="dxa"/>
      </w:tblCellMar>
    </w:tblPr>
  </w:style>
  <w:style w:type="table" w:styleId="100" w:customStyle="1">
    <w:name w:val="100"/>
    <w:basedOn w:val="TableNormal2"/>
    <w:tblPr>
      <w:tblStyleRowBandSize w:val="1"/>
      <w:tblStyleColBandSize w:val="1"/>
      <w:tblCellMar>
        <w:top w:w="100.0" w:type="dxa"/>
        <w:left w:w="100.0" w:type="dxa"/>
        <w:bottom w:w="100.0" w:type="dxa"/>
        <w:right w:w="100.0" w:type="dxa"/>
      </w:tblCellMar>
    </w:tblPr>
  </w:style>
  <w:style w:type="table" w:styleId="99" w:customStyle="1">
    <w:name w:val="99"/>
    <w:basedOn w:val="TableNormal2"/>
    <w:tblPr>
      <w:tblStyleRowBandSize w:val="1"/>
      <w:tblStyleColBandSize w:val="1"/>
      <w:tblCellMar>
        <w:top w:w="100.0" w:type="dxa"/>
        <w:left w:w="100.0" w:type="dxa"/>
        <w:bottom w:w="100.0" w:type="dxa"/>
        <w:right w:w="100.0" w:type="dxa"/>
      </w:tblCellMar>
    </w:tblPr>
  </w:style>
  <w:style w:type="table" w:styleId="98" w:customStyle="1">
    <w:name w:val="98"/>
    <w:basedOn w:val="TableNormal2"/>
    <w:tblPr>
      <w:tblStyleRowBandSize w:val="1"/>
      <w:tblStyleColBandSize w:val="1"/>
      <w:tblCellMar>
        <w:top w:w="100.0" w:type="dxa"/>
        <w:left w:w="100.0" w:type="dxa"/>
        <w:bottom w:w="100.0" w:type="dxa"/>
        <w:right w:w="100.0" w:type="dxa"/>
      </w:tblCellMar>
    </w:tblPr>
  </w:style>
  <w:style w:type="table" w:styleId="97" w:customStyle="1">
    <w:name w:val="97"/>
    <w:basedOn w:val="TableNormal2"/>
    <w:tblPr>
      <w:tblStyleRowBandSize w:val="1"/>
      <w:tblStyleColBandSize w:val="1"/>
      <w:tblCellMar>
        <w:top w:w="100.0" w:type="dxa"/>
        <w:left w:w="100.0" w:type="dxa"/>
        <w:bottom w:w="100.0" w:type="dxa"/>
        <w:right w:w="100.0" w:type="dxa"/>
      </w:tblCellMar>
    </w:tblPr>
  </w:style>
  <w:style w:type="table" w:styleId="96" w:customStyle="1">
    <w:name w:val="96"/>
    <w:basedOn w:val="TableNormal2"/>
    <w:tblPr>
      <w:tblStyleRowBandSize w:val="1"/>
      <w:tblStyleColBandSize w:val="1"/>
      <w:tblCellMar>
        <w:top w:w="100.0" w:type="dxa"/>
        <w:left w:w="100.0" w:type="dxa"/>
        <w:bottom w:w="100.0" w:type="dxa"/>
        <w:right w:w="100.0" w:type="dxa"/>
      </w:tblCellMar>
    </w:tblPr>
  </w:style>
  <w:style w:type="table" w:styleId="95" w:customStyle="1">
    <w:name w:val="95"/>
    <w:basedOn w:val="TableNormal000"/>
    <w:tblPr>
      <w:tblStyleRowBandSize w:val="1"/>
      <w:tblStyleColBandSize w:val="1"/>
      <w:tblCellMar>
        <w:top w:w="100.0" w:type="dxa"/>
        <w:left w:w="100.0" w:type="dxa"/>
        <w:bottom w:w="100.0" w:type="dxa"/>
        <w:right w:w="100.0" w:type="dxa"/>
      </w:tblCellMar>
    </w:tblPr>
  </w:style>
  <w:style w:type="table" w:styleId="94" w:customStyle="1">
    <w:name w:val="94"/>
    <w:basedOn w:val="TableNormal000"/>
    <w:tblPr>
      <w:tblStyleRowBandSize w:val="1"/>
      <w:tblStyleColBandSize w:val="1"/>
      <w:tblCellMar>
        <w:top w:w="100.0" w:type="dxa"/>
        <w:left w:w="100.0" w:type="dxa"/>
        <w:bottom w:w="100.0" w:type="dxa"/>
        <w:right w:w="100.0" w:type="dxa"/>
      </w:tblCellMar>
    </w:tblPr>
  </w:style>
  <w:style w:type="table" w:styleId="93" w:customStyle="1">
    <w:name w:val="93"/>
    <w:basedOn w:val="TableNormal000"/>
    <w:tblPr>
      <w:tblStyleRowBandSize w:val="1"/>
      <w:tblStyleColBandSize w:val="1"/>
      <w:tblCellMar>
        <w:top w:w="100.0" w:type="dxa"/>
        <w:left w:w="100.0" w:type="dxa"/>
        <w:bottom w:w="100.0" w:type="dxa"/>
        <w:right w:w="100.0" w:type="dxa"/>
      </w:tblCellMar>
    </w:tblPr>
  </w:style>
  <w:style w:type="table" w:styleId="92" w:customStyle="1">
    <w:name w:val="92"/>
    <w:basedOn w:val="TableNormal000"/>
    <w:tblPr>
      <w:tblStyleRowBandSize w:val="1"/>
      <w:tblStyleColBandSize w:val="1"/>
      <w:tblCellMar>
        <w:top w:w="100.0" w:type="dxa"/>
        <w:left w:w="100.0" w:type="dxa"/>
        <w:bottom w:w="100.0" w:type="dxa"/>
        <w:right w:w="100.0" w:type="dxa"/>
      </w:tblCellMar>
    </w:tblPr>
  </w:style>
  <w:style w:type="table" w:styleId="91" w:customStyle="1">
    <w:name w:val="91"/>
    <w:basedOn w:val="TableNormal000"/>
    <w:tblPr>
      <w:tblStyleRowBandSize w:val="1"/>
      <w:tblStyleColBandSize w:val="1"/>
      <w:tblCellMar>
        <w:top w:w="100.0" w:type="dxa"/>
        <w:left w:w="100.0" w:type="dxa"/>
        <w:bottom w:w="100.0" w:type="dxa"/>
        <w:right w:w="100.0" w:type="dxa"/>
      </w:tblCellMar>
    </w:tblPr>
  </w:style>
  <w:style w:type="table" w:styleId="90" w:customStyle="1">
    <w:name w:val="90"/>
    <w:basedOn w:val="TableNormal000"/>
    <w:tblPr>
      <w:tblStyleRowBandSize w:val="1"/>
      <w:tblStyleColBandSize w:val="1"/>
      <w:tblCellMar>
        <w:top w:w="100.0" w:type="dxa"/>
        <w:left w:w="100.0" w:type="dxa"/>
        <w:bottom w:w="100.0" w:type="dxa"/>
        <w:right w:w="100.0" w:type="dxa"/>
      </w:tblCellMar>
    </w:tblPr>
  </w:style>
  <w:style w:type="table" w:styleId="89" w:customStyle="1">
    <w:name w:val="89"/>
    <w:basedOn w:val="TableNormal000"/>
    <w:tblPr>
      <w:tblStyleRowBandSize w:val="1"/>
      <w:tblStyleColBandSize w:val="1"/>
      <w:tblCellMar>
        <w:top w:w="100.0" w:type="dxa"/>
        <w:left w:w="100.0" w:type="dxa"/>
        <w:bottom w:w="100.0" w:type="dxa"/>
        <w:right w:w="100.0" w:type="dxa"/>
      </w:tblCellMar>
    </w:tblPr>
  </w:style>
  <w:style w:type="table" w:styleId="88" w:customStyle="1">
    <w:name w:val="88"/>
    <w:basedOn w:val="TableNormal000"/>
    <w:tblPr>
      <w:tblStyleRowBandSize w:val="1"/>
      <w:tblStyleColBandSize w:val="1"/>
      <w:tblCellMar>
        <w:top w:w="100.0" w:type="dxa"/>
        <w:left w:w="100.0" w:type="dxa"/>
        <w:bottom w:w="100.0" w:type="dxa"/>
        <w:right w:w="100.0" w:type="dxa"/>
      </w:tblCellMar>
    </w:tblPr>
  </w:style>
  <w:style w:type="table" w:styleId="87" w:customStyle="1">
    <w:name w:val="87"/>
    <w:basedOn w:val="TableNormal000"/>
    <w:tblPr>
      <w:tblStyleRowBandSize w:val="1"/>
      <w:tblStyleColBandSize w:val="1"/>
      <w:tblCellMar>
        <w:top w:w="100.0" w:type="dxa"/>
        <w:left w:w="100.0" w:type="dxa"/>
        <w:bottom w:w="100.0" w:type="dxa"/>
        <w:right w:w="100.0" w:type="dxa"/>
      </w:tblCellMar>
    </w:tblPr>
  </w:style>
  <w:style w:type="table" w:styleId="86" w:customStyle="1">
    <w:name w:val="86"/>
    <w:basedOn w:val="TableNormal000"/>
    <w:tblPr>
      <w:tblStyleRowBandSize w:val="1"/>
      <w:tblStyleColBandSize w:val="1"/>
      <w:tblCellMar>
        <w:top w:w="100.0" w:type="dxa"/>
        <w:left w:w="100.0" w:type="dxa"/>
        <w:bottom w:w="100.0" w:type="dxa"/>
        <w:right w:w="100.0" w:type="dxa"/>
      </w:tblCellMar>
    </w:tblPr>
  </w:style>
  <w:style w:type="table" w:styleId="85" w:customStyle="1">
    <w:name w:val="85"/>
    <w:basedOn w:val="TableNormal000"/>
    <w:tblPr>
      <w:tblStyleRowBandSize w:val="1"/>
      <w:tblStyleColBandSize w:val="1"/>
      <w:tblCellMar>
        <w:top w:w="100.0" w:type="dxa"/>
        <w:left w:w="100.0" w:type="dxa"/>
        <w:bottom w:w="100.0" w:type="dxa"/>
        <w:right w:w="100.0" w:type="dxa"/>
      </w:tblCellMar>
    </w:tblPr>
  </w:style>
  <w:style w:type="table" w:styleId="84" w:customStyle="1">
    <w:name w:val="84"/>
    <w:basedOn w:val="TableNormal000"/>
    <w:tblPr>
      <w:tblStyleRowBandSize w:val="1"/>
      <w:tblStyleColBandSize w:val="1"/>
      <w:tblCellMar>
        <w:top w:w="100.0" w:type="dxa"/>
        <w:left w:w="100.0" w:type="dxa"/>
        <w:bottom w:w="100.0" w:type="dxa"/>
        <w:right w:w="100.0" w:type="dxa"/>
      </w:tblCellMar>
    </w:tblPr>
  </w:style>
  <w:style w:type="table" w:styleId="83" w:customStyle="1">
    <w:name w:val="83"/>
    <w:basedOn w:val="TableNormal000"/>
    <w:tblPr>
      <w:tblStyleRowBandSize w:val="1"/>
      <w:tblStyleColBandSize w:val="1"/>
      <w:tblCellMar>
        <w:top w:w="100.0" w:type="dxa"/>
        <w:left w:w="100.0" w:type="dxa"/>
        <w:bottom w:w="100.0" w:type="dxa"/>
        <w:right w:w="100.0" w:type="dxa"/>
      </w:tblCellMar>
    </w:tblPr>
  </w:style>
  <w:style w:type="table" w:styleId="82" w:customStyle="1">
    <w:name w:val="82"/>
    <w:basedOn w:val="TableNormal000"/>
    <w:tblPr>
      <w:tblStyleRowBandSize w:val="1"/>
      <w:tblStyleColBandSize w:val="1"/>
      <w:tblCellMar>
        <w:top w:w="100.0" w:type="dxa"/>
        <w:left w:w="100.0" w:type="dxa"/>
        <w:bottom w:w="100.0" w:type="dxa"/>
        <w:right w:w="100.0" w:type="dxa"/>
      </w:tblCellMar>
    </w:tblPr>
  </w:style>
  <w:style w:type="table" w:styleId="81" w:customStyle="1">
    <w:name w:val="81"/>
    <w:basedOn w:val="TableNormal000"/>
    <w:tblPr>
      <w:tblStyleRowBandSize w:val="1"/>
      <w:tblStyleColBandSize w:val="1"/>
      <w:tblCellMar>
        <w:top w:w="100.0" w:type="dxa"/>
        <w:left w:w="100.0" w:type="dxa"/>
        <w:bottom w:w="100.0" w:type="dxa"/>
        <w:right w:w="100.0" w:type="dxa"/>
      </w:tblCellMar>
    </w:tblPr>
  </w:style>
  <w:style w:type="character" w:styleId="Hipervnculo">
    <w:name w:val="Hyperlink"/>
    <w:basedOn w:val="Fuentedeprrafopredeter"/>
    <w:uiPriority w:val="99"/>
    <w:unhideWhenUsed w:val="1"/>
    <w:rsid w:val="00465FF9"/>
    <w:rPr>
      <w:color w:val="0000ff" w:themeColor="hyperlink"/>
      <w:u w:val="single"/>
    </w:rPr>
  </w:style>
  <w:style w:type="paragraph" w:styleId="Encabezado">
    <w:name w:val="header"/>
    <w:basedOn w:val="Normal10"/>
    <w:link w:val="EncabezadoCar"/>
    <w:uiPriority w:val="99"/>
    <w:unhideWhenUsed w:val="1"/>
    <w:rsid w:val="00496E18"/>
    <w:pPr>
      <w:tabs>
        <w:tab w:val="center" w:pos="4419"/>
        <w:tab w:val="right" w:pos="8838"/>
      </w:tabs>
      <w:spacing w:line="240" w:lineRule="auto"/>
    </w:pPr>
  </w:style>
  <w:style w:type="character" w:styleId="EncabezadoCar" w:customStyle="1">
    <w:name w:val="Encabezado Car"/>
    <w:basedOn w:val="Fuentedeprrafopredeter"/>
    <w:link w:val="Encabezado"/>
    <w:uiPriority w:val="99"/>
    <w:rsid w:val="00496E18"/>
  </w:style>
  <w:style w:type="paragraph" w:styleId="Piedepgina">
    <w:name w:val="footer"/>
    <w:basedOn w:val="Normal10"/>
    <w:link w:val="PiedepginaCar"/>
    <w:uiPriority w:val="99"/>
    <w:unhideWhenUsed w:val="1"/>
    <w:rsid w:val="00496E18"/>
    <w:pPr>
      <w:tabs>
        <w:tab w:val="center" w:pos="4419"/>
        <w:tab w:val="right" w:pos="8838"/>
      </w:tabs>
      <w:spacing w:line="240" w:lineRule="auto"/>
    </w:pPr>
  </w:style>
  <w:style w:type="character" w:styleId="PiedepginaCar" w:customStyle="1">
    <w:name w:val="Pie de página Car"/>
    <w:basedOn w:val="Fuentedeprrafopredeter"/>
    <w:link w:val="Piedepgina"/>
    <w:uiPriority w:val="99"/>
    <w:rsid w:val="00496E18"/>
  </w:style>
  <w:style w:type="table" w:styleId="Tablaconcuadrcula">
    <w:name w:val="Table Grid"/>
    <w:basedOn w:val="NormalTable10"/>
    <w:uiPriority w:val="39"/>
    <w:rsid w:val="00106284"/>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80" w:customStyle="1">
    <w:name w:val="80"/>
    <w:basedOn w:val="TableNormal00"/>
    <w:tblPr>
      <w:tblStyleRowBandSize w:val="1"/>
      <w:tblStyleColBandSize w:val="1"/>
      <w:tblCellMar>
        <w:top w:w="100.0" w:type="dxa"/>
        <w:left w:w="100.0" w:type="dxa"/>
        <w:bottom w:w="100.0" w:type="dxa"/>
        <w:right w:w="100.0" w:type="dxa"/>
      </w:tblCellMar>
    </w:tblPr>
  </w:style>
  <w:style w:type="table" w:styleId="79" w:customStyle="1">
    <w:name w:val="79"/>
    <w:basedOn w:val="TableNormal00"/>
    <w:tblPr>
      <w:tblStyleRowBandSize w:val="1"/>
      <w:tblStyleColBandSize w:val="1"/>
      <w:tblCellMar>
        <w:top w:w="100.0" w:type="dxa"/>
        <w:left w:w="100.0" w:type="dxa"/>
        <w:bottom w:w="100.0" w:type="dxa"/>
        <w:right w:w="100.0" w:type="dxa"/>
      </w:tblCellMar>
    </w:tblPr>
  </w:style>
  <w:style w:type="table" w:styleId="78" w:customStyle="1">
    <w:name w:val="78"/>
    <w:basedOn w:val="TableNormal00"/>
    <w:tblPr>
      <w:tblStyleRowBandSize w:val="1"/>
      <w:tblStyleColBandSize w:val="1"/>
      <w:tblCellMar>
        <w:top w:w="100.0" w:type="dxa"/>
        <w:left w:w="100.0" w:type="dxa"/>
        <w:bottom w:w="100.0" w:type="dxa"/>
        <w:right w:w="100.0" w:type="dxa"/>
      </w:tblCellMar>
    </w:tblPr>
  </w:style>
  <w:style w:type="table" w:styleId="77" w:customStyle="1">
    <w:name w:val="77"/>
    <w:basedOn w:val="TableNormal00"/>
    <w:pPr>
      <w:spacing w:line="240" w:lineRule="auto"/>
    </w:pPr>
    <w:tblPr>
      <w:tblStyleRowBandSize w:val="1"/>
      <w:tblStyleColBandSize w:val="1"/>
      <w:tblCellMar>
        <w:left w:w="108.0" w:type="dxa"/>
        <w:right w:w="108.0" w:type="dxa"/>
      </w:tblCellMar>
    </w:tblPr>
  </w:style>
  <w:style w:type="table" w:styleId="76" w:customStyle="1">
    <w:name w:val="76"/>
    <w:basedOn w:val="TableNormal00"/>
    <w:tblPr>
      <w:tblStyleRowBandSize w:val="1"/>
      <w:tblStyleColBandSize w:val="1"/>
      <w:tblCellMar>
        <w:top w:w="100.0" w:type="dxa"/>
        <w:left w:w="100.0" w:type="dxa"/>
        <w:bottom w:w="100.0" w:type="dxa"/>
        <w:right w:w="100.0" w:type="dxa"/>
      </w:tblCellMar>
    </w:tblPr>
  </w:style>
  <w:style w:type="table" w:styleId="75" w:customStyle="1">
    <w:name w:val="75"/>
    <w:basedOn w:val="TableNormal00"/>
    <w:tblPr>
      <w:tblStyleRowBandSize w:val="1"/>
      <w:tblStyleColBandSize w:val="1"/>
      <w:tblCellMar>
        <w:top w:w="100.0" w:type="dxa"/>
        <w:left w:w="100.0" w:type="dxa"/>
        <w:bottom w:w="100.0" w:type="dxa"/>
        <w:right w:w="100.0" w:type="dxa"/>
      </w:tblCellMar>
    </w:tblPr>
  </w:style>
  <w:style w:type="table" w:styleId="74" w:customStyle="1">
    <w:name w:val="74"/>
    <w:basedOn w:val="TableNormal00"/>
    <w:tblPr>
      <w:tblStyleRowBandSize w:val="1"/>
      <w:tblStyleColBandSize w:val="1"/>
      <w:tblCellMar>
        <w:top w:w="100.0" w:type="dxa"/>
        <w:left w:w="100.0" w:type="dxa"/>
        <w:bottom w:w="100.0" w:type="dxa"/>
        <w:right w:w="100.0" w:type="dxa"/>
      </w:tblCellMar>
    </w:tblPr>
  </w:style>
  <w:style w:type="table" w:styleId="73" w:customStyle="1">
    <w:name w:val="73"/>
    <w:basedOn w:val="TableNormal00"/>
    <w:tblPr>
      <w:tblStyleRowBandSize w:val="1"/>
      <w:tblStyleColBandSize w:val="1"/>
      <w:tblCellMar>
        <w:top w:w="100.0" w:type="dxa"/>
        <w:left w:w="100.0" w:type="dxa"/>
        <w:bottom w:w="100.0" w:type="dxa"/>
        <w:right w:w="100.0" w:type="dxa"/>
      </w:tblCellMar>
    </w:tblPr>
  </w:style>
  <w:style w:type="table" w:styleId="72" w:customStyle="1">
    <w:name w:val="72"/>
    <w:basedOn w:val="TableNormal00"/>
    <w:tblPr>
      <w:tblStyleRowBandSize w:val="1"/>
      <w:tblStyleColBandSize w:val="1"/>
      <w:tblCellMar>
        <w:top w:w="100.0" w:type="dxa"/>
        <w:left w:w="100.0" w:type="dxa"/>
        <w:bottom w:w="100.0" w:type="dxa"/>
        <w:right w:w="100.0" w:type="dxa"/>
      </w:tblCellMar>
    </w:tblPr>
  </w:style>
  <w:style w:type="table" w:styleId="71" w:customStyle="1">
    <w:name w:val="71"/>
    <w:basedOn w:val="TableNormal00"/>
    <w:tblPr>
      <w:tblStyleRowBandSize w:val="1"/>
      <w:tblStyleColBandSize w:val="1"/>
      <w:tblCellMar>
        <w:top w:w="100.0" w:type="dxa"/>
        <w:left w:w="100.0" w:type="dxa"/>
        <w:bottom w:w="100.0" w:type="dxa"/>
        <w:right w:w="100.0" w:type="dxa"/>
      </w:tblCellMar>
    </w:tblPr>
  </w:style>
  <w:style w:type="table" w:styleId="70" w:customStyle="1">
    <w:name w:val="70"/>
    <w:basedOn w:val="TableNormal00"/>
    <w:pPr>
      <w:spacing w:line="240" w:lineRule="auto"/>
    </w:pPr>
    <w:tblPr>
      <w:tblStyleRowBandSize w:val="1"/>
      <w:tblStyleColBandSize w:val="1"/>
      <w:tblCellMar>
        <w:left w:w="108.0" w:type="dxa"/>
        <w:right w:w="108.0" w:type="dxa"/>
      </w:tblCellMar>
    </w:tblPr>
  </w:style>
  <w:style w:type="table" w:styleId="69" w:customStyle="1">
    <w:name w:val="69"/>
    <w:basedOn w:val="TableNormal00"/>
    <w:tblPr>
      <w:tblStyleRowBandSize w:val="1"/>
      <w:tblStyleColBandSize w:val="1"/>
      <w:tblCellMar>
        <w:top w:w="100.0" w:type="dxa"/>
        <w:left w:w="100.0" w:type="dxa"/>
        <w:bottom w:w="100.0" w:type="dxa"/>
        <w:right w:w="100.0" w:type="dxa"/>
      </w:tblCellMar>
    </w:tblPr>
  </w:style>
  <w:style w:type="table" w:styleId="68" w:customStyle="1">
    <w:name w:val="68"/>
    <w:basedOn w:val="TableNormal00"/>
    <w:pPr>
      <w:spacing w:line="240" w:lineRule="auto"/>
    </w:pPr>
    <w:tblPr>
      <w:tblStyleRowBandSize w:val="1"/>
      <w:tblStyleColBandSize w:val="1"/>
      <w:tblCellMar>
        <w:left w:w="108.0" w:type="dxa"/>
        <w:right w:w="108.0" w:type="dxa"/>
      </w:tblCellMar>
    </w:tblPr>
  </w:style>
  <w:style w:type="table" w:styleId="67" w:customStyle="1">
    <w:name w:val="67"/>
    <w:basedOn w:val="TableNormal00"/>
    <w:tblPr>
      <w:tblStyleRowBandSize w:val="1"/>
      <w:tblStyleColBandSize w:val="1"/>
      <w:tblCellMar>
        <w:top w:w="100.0" w:type="dxa"/>
        <w:left w:w="100.0" w:type="dxa"/>
        <w:bottom w:w="100.0" w:type="dxa"/>
        <w:right w:w="100.0" w:type="dxa"/>
      </w:tblCellMar>
    </w:tblPr>
  </w:style>
  <w:style w:type="character" w:styleId="Refdecomentario">
    <w:name w:val="annotation reference"/>
    <w:basedOn w:val="Fuentedeprrafopredeter"/>
    <w:uiPriority w:val="99"/>
    <w:semiHidden w:val="1"/>
    <w:unhideWhenUsed w:val="1"/>
    <w:rsid w:val="00A8722E"/>
    <w:rPr>
      <w:sz w:val="16"/>
      <w:szCs w:val="16"/>
    </w:rPr>
  </w:style>
  <w:style w:type="paragraph" w:styleId="Textocomentario">
    <w:name w:val="annotation text"/>
    <w:basedOn w:val="Normal10"/>
    <w:link w:val="TextocomentarioCar"/>
    <w:uiPriority w:val="99"/>
    <w:unhideWhenUsed w:val="1"/>
    <w:rsid w:val="00A8722E"/>
    <w:pPr>
      <w:spacing w:line="240" w:lineRule="auto"/>
    </w:pPr>
    <w:rPr>
      <w:sz w:val="20"/>
      <w:szCs w:val="20"/>
    </w:rPr>
  </w:style>
  <w:style w:type="character" w:styleId="TextocomentarioCar" w:customStyle="1">
    <w:name w:val="Texto comentario Car"/>
    <w:basedOn w:val="Fuentedeprrafopredeter"/>
    <w:link w:val="Textocomentario"/>
    <w:uiPriority w:val="99"/>
    <w:rsid w:val="00A872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A8722E"/>
    <w:rPr>
      <w:b w:val="1"/>
      <w:bCs w:val="1"/>
    </w:rPr>
  </w:style>
  <w:style w:type="character" w:styleId="AsuntodelcomentarioCar" w:customStyle="1">
    <w:name w:val="Asunto del comentario Car"/>
    <w:basedOn w:val="TextocomentarioCar"/>
    <w:link w:val="Asuntodelcomentario"/>
    <w:uiPriority w:val="99"/>
    <w:semiHidden w:val="1"/>
    <w:rsid w:val="00A8722E"/>
    <w:rPr>
      <w:b w:val="1"/>
      <w:bCs w:val="1"/>
      <w:sz w:val="20"/>
      <w:szCs w:val="20"/>
    </w:rPr>
  </w:style>
  <w:style w:type="character" w:styleId="Textoennegrita">
    <w:name w:val="Strong"/>
    <w:basedOn w:val="Fuentedeprrafopredeter"/>
    <w:uiPriority w:val="22"/>
    <w:qFormat w:val="1"/>
    <w:rsid w:val="00A0362D"/>
    <w:rPr>
      <w:b w:val="1"/>
      <w:bCs w:val="1"/>
    </w:rPr>
  </w:style>
  <w:style w:type="paragraph" w:styleId="Prrafodelista">
    <w:name w:val="List Paragraph"/>
    <w:basedOn w:val="Normal10"/>
    <w:uiPriority w:val="34"/>
    <w:qFormat w:val="1"/>
    <w:rsid w:val="00A0362D"/>
    <w:pPr>
      <w:ind w:left="720"/>
      <w:contextualSpacing w:val="1"/>
    </w:pPr>
  </w:style>
  <w:style w:type="paragraph" w:styleId="NormalWeb">
    <w:name w:val="Normal (Web)"/>
    <w:basedOn w:val="Normal10"/>
    <w:uiPriority w:val="99"/>
    <w:unhideWhenUsed w:val="1"/>
    <w:rsid w:val="00562F39"/>
    <w:pPr>
      <w:spacing w:after="100" w:afterAutospacing="1" w:before="100" w:beforeAutospacing="1" w:line="240" w:lineRule="auto"/>
    </w:pPr>
    <w:rPr>
      <w:rFonts w:ascii="Times New Roman" w:cs="Times New Roman" w:eastAsia="Times New Roman" w:hAnsi="Times New Roman"/>
      <w:sz w:val="24"/>
      <w:szCs w:val="24"/>
    </w:rPr>
  </w:style>
  <w:style w:type="character" w:styleId="apple-tab-span" w:customStyle="1">
    <w:name w:val="apple-tab-span"/>
    <w:basedOn w:val="Fuentedeprrafopredeter"/>
    <w:rsid w:val="00562F39"/>
  </w:style>
  <w:style w:type="paragraph" w:styleId="Subtitle0" w:customStyle="1">
    <w:name w:val="Subtitle0"/>
    <w:basedOn w:val="Normal10"/>
    <w:next w:val="Normal10"/>
    <w:pPr>
      <w:keepNext w:val="1"/>
      <w:keepLines w:val="1"/>
      <w:spacing w:after="320"/>
    </w:pPr>
    <w:rPr>
      <w:color w:val="666666"/>
      <w:sz w:val="30"/>
      <w:szCs w:val="30"/>
    </w:rPr>
  </w:style>
  <w:style w:type="table" w:styleId="66" w:customStyle="1">
    <w:name w:val="66"/>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65" w:customStyle="1">
    <w:name w:val="65"/>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64" w:customStyle="1">
    <w:name w:val="64"/>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63" w:customStyle="1">
    <w:name w:val="63"/>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62" w:customStyle="1">
    <w:name w:val="62"/>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61" w:customStyle="1">
    <w:name w:val="61"/>
    <w:basedOn w:val="NormalTable2"/>
    <w:pPr>
      <w:spacing w:line="240" w:lineRule="auto"/>
    </w:pPr>
    <w:tblPr>
      <w:tblStyleRowBandSize w:val="1"/>
      <w:tblStyleColBandSize w:val="1"/>
      <w:tblCellMar>
        <w:left w:w="108.0" w:type="dxa"/>
        <w:right w:w="108.0" w:type="dxa"/>
      </w:tblCellMar>
    </w:tblPr>
  </w:style>
  <w:style w:type="table" w:styleId="60" w:customStyle="1">
    <w:name w:val="60"/>
    <w:basedOn w:val="NormalTable2"/>
    <w:pPr>
      <w:spacing w:line="240" w:lineRule="auto"/>
    </w:pPr>
    <w:tblPr>
      <w:tblStyleRowBandSize w:val="1"/>
      <w:tblStyleColBandSize w:val="1"/>
      <w:tblCellMar>
        <w:left w:w="108.0" w:type="dxa"/>
        <w:right w:w="108.0" w:type="dxa"/>
      </w:tblCellMar>
    </w:tblPr>
  </w:style>
  <w:style w:type="table" w:styleId="59" w:customStyle="1">
    <w:name w:val="59"/>
    <w:basedOn w:val="NormalTable2"/>
    <w:pPr>
      <w:spacing w:line="240" w:lineRule="auto"/>
    </w:pPr>
    <w:tblPr>
      <w:tblStyleRowBandSize w:val="1"/>
      <w:tblStyleColBandSize w:val="1"/>
      <w:tblCellMar>
        <w:left w:w="108.0" w:type="dxa"/>
        <w:right w:w="108.0" w:type="dxa"/>
      </w:tblCellMar>
    </w:tblPr>
  </w:style>
  <w:style w:type="table" w:styleId="58" w:customStyle="1">
    <w:name w:val="58"/>
    <w:basedOn w:val="NormalTable2"/>
    <w:pPr>
      <w:spacing w:line="240" w:lineRule="auto"/>
    </w:pPr>
    <w:tblPr>
      <w:tblStyleRowBandSize w:val="1"/>
      <w:tblStyleColBandSize w:val="1"/>
      <w:tblCellMar>
        <w:left w:w="108.0" w:type="dxa"/>
        <w:right w:w="108.0" w:type="dxa"/>
      </w:tblCellMar>
    </w:tblPr>
  </w:style>
  <w:style w:type="table" w:styleId="57" w:customStyle="1">
    <w:name w:val="57"/>
    <w:basedOn w:val="NormalTable2"/>
    <w:pPr>
      <w:spacing w:line="240" w:lineRule="auto"/>
    </w:pPr>
    <w:tblPr>
      <w:tblStyleRowBandSize w:val="1"/>
      <w:tblStyleColBandSize w:val="1"/>
      <w:tblCellMar>
        <w:left w:w="108.0" w:type="dxa"/>
        <w:right w:w="108.0" w:type="dxa"/>
      </w:tblCellMar>
    </w:tblPr>
  </w:style>
  <w:style w:type="table" w:styleId="56" w:customStyle="1">
    <w:name w:val="56"/>
    <w:basedOn w:val="NormalTable2"/>
    <w:pPr>
      <w:spacing w:line="240" w:lineRule="auto"/>
    </w:pPr>
    <w:tblPr>
      <w:tblStyleRowBandSize w:val="1"/>
      <w:tblStyleColBandSize w:val="1"/>
      <w:tblCellMar>
        <w:left w:w="108.0" w:type="dxa"/>
        <w:right w:w="108.0" w:type="dxa"/>
      </w:tblCellMar>
    </w:tblPr>
  </w:style>
  <w:style w:type="table" w:styleId="55" w:customStyle="1">
    <w:name w:val="55"/>
    <w:basedOn w:val="NormalTable2"/>
    <w:pPr>
      <w:spacing w:line="240" w:lineRule="auto"/>
    </w:pPr>
    <w:tblPr>
      <w:tblStyleRowBandSize w:val="1"/>
      <w:tblStyleColBandSize w:val="1"/>
      <w:tblCellMar>
        <w:left w:w="108.0" w:type="dxa"/>
        <w:right w:w="108.0" w:type="dxa"/>
      </w:tblCellMar>
    </w:tblPr>
  </w:style>
  <w:style w:type="table" w:styleId="54" w:customStyle="1">
    <w:name w:val="54"/>
    <w:basedOn w:val="NormalTable2"/>
    <w:pPr>
      <w:spacing w:line="240" w:lineRule="auto"/>
    </w:pPr>
    <w:tblPr>
      <w:tblStyleRowBandSize w:val="1"/>
      <w:tblStyleColBandSize w:val="1"/>
      <w:tblCellMar>
        <w:left w:w="108.0" w:type="dxa"/>
        <w:right w:w="108.0" w:type="dxa"/>
      </w:tblCellMar>
    </w:tblPr>
  </w:style>
  <w:style w:type="table" w:styleId="53" w:customStyle="1">
    <w:name w:val="53"/>
    <w:basedOn w:val="NormalTable2"/>
    <w:pPr>
      <w:spacing w:line="240" w:lineRule="auto"/>
    </w:pPr>
    <w:tblPr>
      <w:tblStyleRowBandSize w:val="1"/>
      <w:tblStyleColBandSize w:val="1"/>
      <w:tblCellMar>
        <w:left w:w="108.0" w:type="dxa"/>
        <w:right w:w="108.0" w:type="dxa"/>
      </w:tblCellMar>
    </w:tblPr>
  </w:style>
  <w:style w:type="table" w:styleId="52" w:customStyle="1">
    <w:name w:val="52"/>
    <w:basedOn w:val="NormalTable2"/>
    <w:pPr>
      <w:spacing w:line="240" w:lineRule="auto"/>
    </w:pPr>
    <w:tblPr>
      <w:tblStyleRowBandSize w:val="1"/>
      <w:tblStyleColBandSize w:val="1"/>
      <w:tblCellMar>
        <w:left w:w="108.0" w:type="dxa"/>
        <w:right w:w="108.0" w:type="dxa"/>
      </w:tblCellMar>
    </w:tblPr>
  </w:style>
  <w:style w:type="table" w:styleId="51" w:customStyle="1">
    <w:name w:val="51"/>
    <w:basedOn w:val="NormalTable2"/>
    <w:pPr>
      <w:spacing w:line="240" w:lineRule="auto"/>
    </w:pPr>
    <w:tblPr>
      <w:tblStyleRowBandSize w:val="1"/>
      <w:tblStyleColBandSize w:val="1"/>
      <w:tblCellMar>
        <w:left w:w="108.0" w:type="dxa"/>
        <w:right w:w="108.0" w:type="dxa"/>
      </w:tblCellMar>
    </w:tblPr>
  </w:style>
  <w:style w:type="table" w:styleId="50" w:customStyle="1">
    <w:name w:val="50"/>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49" w:customStyle="1">
    <w:name w:val="49"/>
    <w:basedOn w:val="NormalTable2"/>
    <w:pPr>
      <w:spacing w:line="240" w:lineRule="auto"/>
    </w:pPr>
    <w:tblPr>
      <w:tblStyleRowBandSize w:val="1"/>
      <w:tblStyleColBandSize w:val="1"/>
      <w:tblCellMar>
        <w:left w:w="108.0" w:type="dxa"/>
        <w:right w:w="108.0" w:type="dxa"/>
      </w:tblCellMar>
    </w:tblPr>
  </w:style>
  <w:style w:type="table" w:styleId="48" w:customStyle="1">
    <w:name w:val="48"/>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47" w:customStyle="1">
    <w:name w:val="47"/>
    <w:basedOn w:val="NormalTable2"/>
    <w:pPr>
      <w:spacing w:line="240" w:lineRule="auto"/>
    </w:pPr>
    <w:tblPr>
      <w:tblStyleRowBandSize w:val="1"/>
      <w:tblStyleColBandSize w:val="1"/>
      <w:tblCellMar>
        <w:left w:w="108.0" w:type="dxa"/>
        <w:right w:w="108.0" w:type="dxa"/>
      </w:tblCellMar>
    </w:tblPr>
  </w:style>
  <w:style w:type="table" w:styleId="46" w:customStyle="1">
    <w:name w:val="46"/>
    <w:basedOn w:val="NormalTable2"/>
    <w:pPr>
      <w:spacing w:line="240" w:lineRule="auto"/>
    </w:pPr>
    <w:tblPr>
      <w:tblStyleRowBandSize w:val="1"/>
      <w:tblStyleColBandSize w:val="1"/>
      <w:tblCellMar>
        <w:top w:w="100.0" w:type="dxa"/>
        <w:left w:w="100.0" w:type="dxa"/>
        <w:bottom w:w="100.0" w:type="dxa"/>
        <w:right w:w="100.0" w:type="dxa"/>
      </w:tblCellMar>
    </w:tblPr>
  </w:style>
  <w:style w:type="table" w:styleId="45" w:customStyle="1">
    <w:name w:val="45"/>
    <w:basedOn w:val="NormalTable2"/>
    <w:pPr>
      <w:spacing w:line="240" w:lineRule="auto"/>
    </w:pPr>
    <w:tblPr>
      <w:tblStyleRowBandSize w:val="1"/>
      <w:tblStyleColBandSize w:val="1"/>
      <w:tblCellMar>
        <w:left w:w="108.0" w:type="dxa"/>
        <w:right w:w="108.0" w:type="dxa"/>
      </w:tblCellMar>
    </w:tblPr>
  </w:style>
  <w:style w:type="table" w:styleId="44" w:customStyle="1">
    <w:name w:val="44"/>
    <w:basedOn w:val="NormalTable2"/>
    <w:pPr>
      <w:spacing w:line="240" w:lineRule="auto"/>
    </w:pPr>
    <w:tblPr>
      <w:tblStyleRowBandSize w:val="1"/>
      <w:tblStyleColBandSize w:val="1"/>
      <w:tblCellMar>
        <w:left w:w="108.0" w:type="dxa"/>
        <w:right w:w="108.0" w:type="dxa"/>
      </w:tblCellMar>
    </w:tblPr>
  </w:style>
  <w:style w:type="table" w:styleId="43" w:customStyle="1">
    <w:name w:val="43"/>
    <w:basedOn w:val="NormalTable2"/>
    <w:tblPr>
      <w:tblStyleRowBandSize w:val="1"/>
      <w:tblStyleColBandSize w:val="1"/>
      <w:tblCellMar>
        <w:left w:w="115.0" w:type="dxa"/>
        <w:right w:w="115.0" w:type="dxa"/>
      </w:tblCellMar>
    </w:tblPr>
  </w:style>
  <w:style w:type="paragraph" w:styleId="Subtitle1" w:customStyle="1">
    <w:name w:val="Subtitle1"/>
    <w:basedOn w:val="Normal10"/>
    <w:next w:val="Normal10"/>
    <w:pPr>
      <w:keepNext w:val="1"/>
      <w:keepLines w:val="1"/>
      <w:spacing w:after="320"/>
    </w:pPr>
    <w:rPr>
      <w:color w:val="666666"/>
      <w:sz w:val="30"/>
      <w:szCs w:val="30"/>
    </w:rPr>
  </w:style>
  <w:style w:type="table" w:styleId="42" w:customStyle="1">
    <w:name w:val="42"/>
    <w:basedOn w:val="NormalTable2"/>
    <w:pPr>
      <w:spacing w:line="240" w:lineRule="auto"/>
    </w:pPr>
    <w:tblPr>
      <w:tblStyleRowBandSize w:val="1"/>
      <w:tblStyleColBandSize w:val="1"/>
      <w:tblCellMar>
        <w:left w:w="115.0" w:type="dxa"/>
        <w:right w:w="115.0" w:type="dxa"/>
      </w:tblCellMar>
    </w:tblPr>
  </w:style>
  <w:style w:type="table" w:styleId="41" w:customStyle="1">
    <w:name w:val="41"/>
    <w:basedOn w:val="NormalTable2"/>
    <w:pPr>
      <w:spacing w:line="240" w:lineRule="auto"/>
    </w:pPr>
    <w:tblPr>
      <w:tblStyleRowBandSize w:val="1"/>
      <w:tblStyleColBandSize w:val="1"/>
      <w:tblCellMar>
        <w:left w:w="115.0" w:type="dxa"/>
        <w:right w:w="115.0" w:type="dxa"/>
      </w:tblCellMar>
    </w:tblPr>
  </w:style>
  <w:style w:type="table" w:styleId="40" w:customStyle="1">
    <w:name w:val="40"/>
    <w:basedOn w:val="NormalTable2"/>
    <w:pPr>
      <w:spacing w:line="240" w:lineRule="auto"/>
    </w:pPr>
    <w:tblPr>
      <w:tblStyleRowBandSize w:val="1"/>
      <w:tblStyleColBandSize w:val="1"/>
      <w:tblCellMar>
        <w:left w:w="115.0" w:type="dxa"/>
        <w:right w:w="115.0" w:type="dxa"/>
      </w:tblCellMar>
    </w:tblPr>
  </w:style>
  <w:style w:type="table" w:styleId="39" w:customStyle="1">
    <w:name w:val="39"/>
    <w:basedOn w:val="NormalTable2"/>
    <w:pPr>
      <w:spacing w:line="240" w:lineRule="auto"/>
    </w:pPr>
    <w:tblPr>
      <w:tblStyleRowBandSize w:val="1"/>
      <w:tblStyleColBandSize w:val="1"/>
      <w:tblCellMar>
        <w:left w:w="115.0" w:type="dxa"/>
        <w:right w:w="115.0" w:type="dxa"/>
      </w:tblCellMar>
    </w:tblPr>
  </w:style>
  <w:style w:type="table" w:styleId="38" w:customStyle="1">
    <w:name w:val="38"/>
    <w:basedOn w:val="NormalTable2"/>
    <w:pPr>
      <w:spacing w:line="240" w:lineRule="auto"/>
    </w:pPr>
    <w:tblPr>
      <w:tblStyleRowBandSize w:val="1"/>
      <w:tblStyleColBandSize w:val="1"/>
      <w:tblCellMar>
        <w:left w:w="115.0" w:type="dxa"/>
        <w:right w:w="115.0" w:type="dxa"/>
      </w:tblCellMar>
    </w:tblPr>
  </w:style>
  <w:style w:type="table" w:styleId="37" w:customStyle="1">
    <w:name w:val="37"/>
    <w:basedOn w:val="NormalTable2"/>
    <w:tblPr>
      <w:tblStyleRowBandSize w:val="1"/>
      <w:tblStyleColBandSize w:val="1"/>
      <w:tblCellMar>
        <w:top w:w="100.0" w:type="dxa"/>
        <w:left w:w="100.0" w:type="dxa"/>
        <w:bottom w:w="100.0" w:type="dxa"/>
        <w:right w:w="100.0" w:type="dxa"/>
      </w:tblCellMar>
    </w:tblPr>
  </w:style>
  <w:style w:type="table" w:styleId="36" w:customStyle="1">
    <w:name w:val="36"/>
    <w:basedOn w:val="NormalTable2"/>
    <w:pPr>
      <w:spacing w:line="240" w:lineRule="auto"/>
    </w:pPr>
    <w:tblPr>
      <w:tblStyleRowBandSize w:val="1"/>
      <w:tblStyleColBandSize w:val="1"/>
      <w:tblCellMar>
        <w:left w:w="115.0" w:type="dxa"/>
        <w:right w:w="115.0" w:type="dxa"/>
      </w:tblCellMar>
    </w:tblPr>
  </w:style>
  <w:style w:type="table" w:styleId="35" w:customStyle="1">
    <w:name w:val="35"/>
    <w:basedOn w:val="NormalTable2"/>
    <w:pPr>
      <w:spacing w:line="240" w:lineRule="auto"/>
    </w:pPr>
    <w:tblPr>
      <w:tblStyleRowBandSize w:val="1"/>
      <w:tblStyleColBandSize w:val="1"/>
      <w:tblCellMar>
        <w:left w:w="115.0" w:type="dxa"/>
        <w:right w:w="115.0" w:type="dxa"/>
      </w:tblCellMar>
    </w:tblPr>
  </w:style>
  <w:style w:type="table" w:styleId="34" w:customStyle="1">
    <w:name w:val="34"/>
    <w:basedOn w:val="NormalTable2"/>
    <w:pPr>
      <w:spacing w:line="240" w:lineRule="auto"/>
    </w:pPr>
    <w:tblPr>
      <w:tblStyleRowBandSize w:val="1"/>
      <w:tblStyleColBandSize w:val="1"/>
      <w:tblCellMar>
        <w:left w:w="115.0" w:type="dxa"/>
        <w:right w:w="115.0" w:type="dxa"/>
      </w:tblCellMar>
    </w:tblPr>
  </w:style>
  <w:style w:type="table" w:styleId="33" w:customStyle="1">
    <w:name w:val="33"/>
    <w:basedOn w:val="NormalTable2"/>
    <w:pPr>
      <w:spacing w:line="240" w:lineRule="auto"/>
    </w:pPr>
    <w:tblPr>
      <w:tblStyleRowBandSize w:val="1"/>
      <w:tblStyleColBandSize w:val="1"/>
      <w:tblCellMar>
        <w:left w:w="115.0" w:type="dxa"/>
        <w:right w:w="115.0" w:type="dxa"/>
      </w:tblCellMar>
    </w:tblPr>
  </w:style>
  <w:style w:type="table" w:styleId="32" w:customStyle="1">
    <w:name w:val="32"/>
    <w:basedOn w:val="NormalTable2"/>
    <w:pPr>
      <w:spacing w:line="240" w:lineRule="auto"/>
    </w:pPr>
    <w:tblPr>
      <w:tblStyleRowBandSize w:val="1"/>
      <w:tblStyleColBandSize w:val="1"/>
      <w:tblCellMar>
        <w:left w:w="115.0" w:type="dxa"/>
        <w:right w:w="115.0" w:type="dxa"/>
      </w:tblCellMar>
    </w:tblPr>
  </w:style>
  <w:style w:type="table" w:styleId="31" w:customStyle="1">
    <w:name w:val="31"/>
    <w:basedOn w:val="NormalTable2"/>
    <w:tblPr>
      <w:tblStyleRowBandSize w:val="1"/>
      <w:tblStyleColBandSize w:val="1"/>
      <w:tblCellMar>
        <w:top w:w="100.0" w:type="dxa"/>
        <w:left w:w="100.0" w:type="dxa"/>
        <w:bottom w:w="100.0" w:type="dxa"/>
        <w:right w:w="100.0" w:type="dxa"/>
      </w:tblCellMar>
    </w:tblPr>
  </w:style>
  <w:style w:type="table" w:styleId="30" w:customStyle="1">
    <w:name w:val="30"/>
    <w:basedOn w:val="NormalTable2"/>
    <w:pPr>
      <w:spacing w:line="240" w:lineRule="auto"/>
    </w:pPr>
    <w:tblPr>
      <w:tblStyleRowBandSize w:val="1"/>
      <w:tblStyleColBandSize w:val="1"/>
      <w:tblCellMar>
        <w:left w:w="115.0" w:type="dxa"/>
        <w:right w:w="115.0" w:type="dxa"/>
      </w:tblCellMar>
    </w:tblPr>
  </w:style>
  <w:style w:type="table" w:styleId="29" w:customStyle="1">
    <w:name w:val="29"/>
    <w:basedOn w:val="NormalTable2"/>
    <w:pPr>
      <w:spacing w:line="240" w:lineRule="auto"/>
    </w:pPr>
    <w:tblPr>
      <w:tblStyleRowBandSize w:val="1"/>
      <w:tblStyleColBandSize w:val="1"/>
      <w:tblCellMar>
        <w:left w:w="115.0" w:type="dxa"/>
        <w:right w:w="115.0" w:type="dxa"/>
      </w:tblCellMar>
    </w:tblPr>
  </w:style>
  <w:style w:type="table" w:styleId="28" w:customStyle="1">
    <w:name w:val="28"/>
    <w:basedOn w:val="NormalTable2"/>
    <w:pPr>
      <w:spacing w:line="240" w:lineRule="auto"/>
    </w:pPr>
    <w:tblPr>
      <w:tblStyleRowBandSize w:val="1"/>
      <w:tblStyleColBandSize w:val="1"/>
      <w:tblCellMar>
        <w:left w:w="115.0" w:type="dxa"/>
        <w:right w:w="115.0" w:type="dxa"/>
      </w:tblCellMar>
    </w:tblPr>
  </w:style>
  <w:style w:type="table" w:styleId="27" w:customStyle="1">
    <w:name w:val="27"/>
    <w:basedOn w:val="NormalTable2"/>
    <w:pPr>
      <w:spacing w:line="240" w:lineRule="auto"/>
    </w:pPr>
    <w:tblPr>
      <w:tblStyleRowBandSize w:val="1"/>
      <w:tblStyleColBandSize w:val="1"/>
      <w:tblCellMar>
        <w:left w:w="115.0" w:type="dxa"/>
        <w:right w:w="115.0" w:type="dxa"/>
      </w:tblCellMar>
    </w:tblPr>
  </w:style>
  <w:style w:type="table" w:styleId="26" w:customStyle="1">
    <w:name w:val="26"/>
    <w:basedOn w:val="NormalTable2"/>
    <w:pPr>
      <w:spacing w:line="240" w:lineRule="auto"/>
    </w:pPr>
    <w:tblPr>
      <w:tblStyleRowBandSize w:val="1"/>
      <w:tblStyleColBandSize w:val="1"/>
      <w:tblCellMar>
        <w:left w:w="115.0" w:type="dxa"/>
        <w:right w:w="115.0" w:type="dxa"/>
      </w:tblCellMar>
    </w:tblPr>
  </w:style>
  <w:style w:type="table" w:styleId="25" w:customStyle="1">
    <w:name w:val="25"/>
    <w:basedOn w:val="NormalTable2"/>
    <w:pPr>
      <w:spacing w:line="240" w:lineRule="auto"/>
    </w:pPr>
    <w:tblPr>
      <w:tblStyleRowBandSize w:val="1"/>
      <w:tblStyleColBandSize w:val="1"/>
      <w:tblCellMar>
        <w:left w:w="115.0" w:type="dxa"/>
        <w:right w:w="115.0" w:type="dxa"/>
      </w:tblCellMar>
    </w:tblPr>
  </w:style>
  <w:style w:type="table" w:styleId="24" w:customStyle="1">
    <w:name w:val="24"/>
    <w:basedOn w:val="NormalTable2"/>
    <w:pPr>
      <w:spacing w:line="240" w:lineRule="auto"/>
    </w:pPr>
    <w:tblPr>
      <w:tblStyleRowBandSize w:val="1"/>
      <w:tblStyleColBandSize w:val="1"/>
      <w:tblCellMar>
        <w:left w:w="115.0" w:type="dxa"/>
        <w:right w:w="115.0" w:type="dxa"/>
      </w:tblCellMar>
    </w:tblPr>
  </w:style>
  <w:style w:type="table" w:styleId="23" w:customStyle="1">
    <w:name w:val="23"/>
    <w:basedOn w:val="NormalTable2"/>
    <w:pPr>
      <w:spacing w:line="240" w:lineRule="auto"/>
    </w:pPr>
    <w:tblPr>
      <w:tblStyleRowBandSize w:val="1"/>
      <w:tblStyleColBandSize w:val="1"/>
      <w:tblCellMar>
        <w:left w:w="115.0" w:type="dxa"/>
        <w:right w:w="115.0" w:type="dxa"/>
      </w:tblCellMar>
    </w:tblPr>
  </w:style>
  <w:style w:type="table" w:styleId="22" w:customStyle="1">
    <w:name w:val="22"/>
    <w:basedOn w:val="NormalTable2"/>
    <w:pPr>
      <w:spacing w:line="240" w:lineRule="auto"/>
    </w:pPr>
    <w:tblPr>
      <w:tblStyleRowBandSize w:val="1"/>
      <w:tblStyleColBandSize w:val="1"/>
      <w:tblCellMar>
        <w:left w:w="115.0" w:type="dxa"/>
        <w:right w:w="115.0" w:type="dxa"/>
      </w:tblCellMar>
    </w:tblPr>
  </w:style>
  <w:style w:type="table" w:styleId="21" w:customStyle="1">
    <w:name w:val="21"/>
    <w:basedOn w:val="NormalTable2"/>
    <w:pPr>
      <w:spacing w:line="240" w:lineRule="auto"/>
    </w:pPr>
    <w:tblPr>
      <w:tblStyleRowBandSize w:val="1"/>
      <w:tblStyleColBandSize w:val="1"/>
      <w:tblCellMar>
        <w:left w:w="115.0" w:type="dxa"/>
        <w:right w:w="115.0" w:type="dxa"/>
      </w:tblCellMar>
    </w:tblPr>
  </w:style>
  <w:style w:type="table" w:styleId="20" w:customStyle="1">
    <w:name w:val="20"/>
    <w:basedOn w:val="NormalTable2"/>
    <w:pPr>
      <w:spacing w:line="240" w:lineRule="auto"/>
    </w:pPr>
    <w:tblPr>
      <w:tblStyleRowBandSize w:val="1"/>
      <w:tblStyleColBandSize w:val="1"/>
      <w:tblCellMar>
        <w:left w:w="115.0" w:type="dxa"/>
        <w:right w:w="115.0" w:type="dxa"/>
      </w:tblCellMar>
    </w:tblPr>
  </w:style>
  <w:style w:type="table" w:styleId="19" w:customStyle="1">
    <w:name w:val="19"/>
    <w:basedOn w:val="NormalTable2"/>
    <w:pPr>
      <w:spacing w:line="240" w:lineRule="auto"/>
    </w:pPr>
    <w:tblPr>
      <w:tblStyleRowBandSize w:val="1"/>
      <w:tblStyleColBandSize w:val="1"/>
      <w:tblCellMar>
        <w:left w:w="115.0" w:type="dxa"/>
        <w:right w:w="115.0" w:type="dxa"/>
      </w:tblCellMar>
    </w:tblPr>
  </w:style>
  <w:style w:type="table" w:styleId="18" w:customStyle="1">
    <w:name w:val="18"/>
    <w:basedOn w:val="NormalTable2"/>
    <w:pPr>
      <w:spacing w:line="240" w:lineRule="auto"/>
    </w:pPr>
    <w:tblPr>
      <w:tblStyleRowBandSize w:val="1"/>
      <w:tblStyleColBandSize w:val="1"/>
      <w:tblCellMar>
        <w:left w:w="115.0" w:type="dxa"/>
        <w:right w:w="115.0" w:type="dxa"/>
      </w:tblCellMar>
    </w:tblPr>
  </w:style>
  <w:style w:type="table" w:styleId="17" w:customStyle="1">
    <w:name w:val="17"/>
    <w:basedOn w:val="NormalTable2"/>
    <w:pPr>
      <w:spacing w:line="240" w:lineRule="auto"/>
    </w:pPr>
    <w:tblPr>
      <w:tblStyleRowBandSize w:val="1"/>
      <w:tblStyleColBandSize w:val="1"/>
      <w:tblCellMar>
        <w:left w:w="115.0" w:type="dxa"/>
        <w:right w:w="115.0" w:type="dxa"/>
      </w:tblCellMar>
    </w:tblPr>
  </w:style>
  <w:style w:type="character" w:styleId="Mencinsinresolver">
    <w:name w:val="Unresolved Mention"/>
    <w:basedOn w:val="Fuentedeprrafopredeter"/>
    <w:uiPriority w:val="99"/>
    <w:semiHidden w:val="1"/>
    <w:unhideWhenUsed w:val="1"/>
    <w:rsid w:val="00D86FB2"/>
    <w:rPr>
      <w:color w:val="605e5c"/>
      <w:shd w:color="auto" w:fill="e1dfdd" w:val="clear"/>
    </w:rPr>
  </w:style>
  <w:style w:type="table" w:styleId="16" w:customStyle="1">
    <w:name w:val="16"/>
    <w:basedOn w:val="TableNormal00"/>
    <w:pPr>
      <w:spacing w:line="240" w:lineRule="auto"/>
    </w:pPr>
    <w:tblPr>
      <w:tblStyleRowBandSize w:val="1"/>
      <w:tblStyleColBandSize w:val="1"/>
      <w:tblCellMar>
        <w:top w:w="100.0" w:type="dxa"/>
        <w:left w:w="115.0" w:type="dxa"/>
        <w:bottom w:w="100.0" w:type="dxa"/>
        <w:right w:w="115.0" w:type="dxa"/>
      </w:tblCellMar>
    </w:tblPr>
  </w:style>
  <w:style w:type="table" w:styleId="15" w:customStyle="1">
    <w:name w:val="15"/>
    <w:basedOn w:val="TableNormal00"/>
    <w:tblPr>
      <w:tblStyleRowBandSize w:val="1"/>
      <w:tblStyleColBandSize w:val="1"/>
      <w:tblCellMar>
        <w:left w:w="115.0" w:type="dxa"/>
        <w:right w:w="115.0" w:type="dxa"/>
      </w:tblCellMar>
    </w:tblPr>
  </w:style>
  <w:style w:type="table" w:styleId="14" w:customStyle="1">
    <w:name w:val="14"/>
    <w:basedOn w:val="TableNormal00"/>
    <w:pPr>
      <w:spacing w:line="240" w:lineRule="auto"/>
    </w:pPr>
    <w:tblPr>
      <w:tblStyleRowBandSize w:val="1"/>
      <w:tblStyleColBandSize w:val="1"/>
      <w:tblCellMar>
        <w:top w:w="100.0" w:type="dxa"/>
        <w:left w:w="115.0" w:type="dxa"/>
        <w:bottom w:w="100.0" w:type="dxa"/>
        <w:right w:w="115.0" w:type="dxa"/>
      </w:tblCellMar>
    </w:tblPr>
  </w:style>
  <w:style w:type="table" w:styleId="13" w:customStyle="1">
    <w:name w:val="13"/>
    <w:basedOn w:val="TableNormal00"/>
    <w:tblPr>
      <w:tblStyleRowBandSize w:val="1"/>
      <w:tblStyleColBandSize w:val="1"/>
      <w:tblCellMar>
        <w:left w:w="115.0" w:type="dxa"/>
        <w:right w:w="115.0" w:type="dxa"/>
      </w:tblCellMar>
    </w:tblPr>
  </w:style>
  <w:style w:type="paragraph" w:styleId="HTMLconformatoprevio">
    <w:name w:val="HTML Preformatted"/>
    <w:basedOn w:val="Normal1"/>
    <w:link w:val="HTMLconformatoprevioCar"/>
    <w:uiPriority w:val="99"/>
    <w:semiHidden w:val="1"/>
    <w:unhideWhenUsed w:val="1"/>
    <w:rsid w:val="00D56C47"/>
    <w:pPr>
      <w:spacing w:line="240" w:lineRule="auto"/>
    </w:pPr>
    <w:rPr>
      <w:rFonts w:ascii="Consolas" w:hAnsi="Consolas"/>
      <w:sz w:val="20"/>
      <w:szCs w:val="20"/>
    </w:rPr>
  </w:style>
  <w:style w:type="character" w:styleId="HTMLconformatoprevioCar" w:customStyle="1">
    <w:name w:val="HTML con formato previo Car"/>
    <w:basedOn w:val="Fuentedeprrafopredeter"/>
    <w:link w:val="HTMLconformatoprevio"/>
    <w:uiPriority w:val="99"/>
    <w:semiHidden w:val="1"/>
    <w:rsid w:val="00D56C47"/>
    <w:rPr>
      <w:rFonts w:ascii="Consolas" w:hAnsi="Consolas"/>
      <w:sz w:val="20"/>
      <w:szCs w:val="20"/>
    </w:rPr>
  </w:style>
  <w:style w:type="paragraph" w:styleId="Subtitle2" w:customStyle="1">
    <w:name w:val="Subtitle2"/>
    <w:basedOn w:val="Normal1"/>
    <w:next w:val="Normal1"/>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12" w:customStyle="1">
    <w:name w:val="12"/>
    <w:basedOn w:val="TableNormal0"/>
    <w:tblPr>
      <w:tblStyleRowBandSize w:val="1"/>
      <w:tblStyleColBandSize w:val="1"/>
      <w:tblCellMar>
        <w:left w:w="115.0" w:type="dxa"/>
        <w:right w:w="115.0" w:type="dxa"/>
      </w:tblCellMar>
    </w:tblPr>
  </w:style>
  <w:style w:type="table" w:styleId="11" w:customStyle="1">
    <w:name w:val="11"/>
    <w:basedOn w:val="TableNormal0"/>
    <w:tblPr>
      <w:tblStyleRowBandSize w:val="1"/>
      <w:tblStyleColBandSize w:val="1"/>
      <w:tblCellMar>
        <w:left w:w="115.0" w:type="dxa"/>
        <w:right w:w="115.0" w:type="dxa"/>
      </w:tblCellMar>
    </w:tblPr>
  </w:style>
  <w:style w:type="table" w:styleId="10" w:customStyle="1">
    <w:name w:val="10"/>
    <w:basedOn w:val="TableNormal0"/>
    <w:tblPr>
      <w:tblStyleRowBandSize w:val="1"/>
      <w:tblStyleColBandSize w:val="1"/>
      <w:tblCellMar>
        <w:top w:w="15.0" w:type="dxa"/>
        <w:left w:w="15.0" w:type="dxa"/>
        <w:bottom w:w="15.0" w:type="dxa"/>
        <w:right w:w="15.0" w:type="dxa"/>
      </w:tblCellMar>
    </w:tblPr>
  </w:style>
  <w:style w:type="table" w:styleId="9" w:customStyle="1">
    <w:name w:val="9"/>
    <w:basedOn w:val="TableNormal0"/>
    <w:tblPr>
      <w:tblStyleRowBandSize w:val="1"/>
      <w:tblStyleColBandSize w:val="1"/>
      <w:tblCellMar>
        <w:top w:w="15.0" w:type="dxa"/>
        <w:left w:w="15.0" w:type="dxa"/>
        <w:bottom w:w="15.0" w:type="dxa"/>
        <w:right w:w="15.0" w:type="dxa"/>
      </w:tblCellMar>
    </w:tblPr>
  </w:style>
  <w:style w:type="table" w:styleId="8" w:customStyle="1">
    <w:name w:val="8"/>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7" w:customStyle="1">
    <w:name w:val="7"/>
    <w:basedOn w:val="TableNormal0"/>
    <w:pPr>
      <w:spacing w:line="240" w:lineRule="auto"/>
    </w:pPr>
    <w:tblPr>
      <w:tblStyleRowBandSize w:val="1"/>
      <w:tblStyleColBandSize w:val="1"/>
      <w:tblCellMar>
        <w:top w:w="100.0" w:type="dxa"/>
        <w:left w:w="115.0" w:type="dxa"/>
        <w:bottom w:w="100.0" w:type="dxa"/>
        <w:right w:w="115.0" w:type="dxa"/>
      </w:tblCellMar>
    </w:tblPr>
  </w:style>
  <w:style w:type="paragraph" w:styleId="Subtitle3" w:customStyle="1">
    <w:name w:val="Subtitle3"/>
    <w:basedOn w:val="Normal1"/>
    <w:next w:val="Normal1"/>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6" w:customStyle="1">
    <w:name w:val="6"/>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5" w:customStyle="1">
    <w:name w:val="5"/>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4" w:customStyle="1">
    <w:name w:val="4"/>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3" w:customStyle="1">
    <w:name w:val="3"/>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2" w:customStyle="1">
    <w:name w:val="2"/>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1" w:customStyle="1">
    <w:name w:val="1"/>
    <w:basedOn w:val="TableNormal0"/>
    <w:pPr>
      <w:spacing w:line="240" w:lineRule="auto"/>
    </w:pPr>
    <w:tblPr>
      <w:tblStyleRowBandSize w:val="1"/>
      <w:tblStyleColBandSize w:val="1"/>
      <w:tblCellMar>
        <w:top w:w="100.0" w:type="dxa"/>
        <w:left w:w="115.0" w:type="dxa"/>
        <w:bottom w:w="100.0" w:type="dxa"/>
        <w:right w:w="115.0" w:type="dxa"/>
      </w:tblCellMar>
    </w:tblPr>
  </w:style>
  <w:style w:type="table" w:styleId="a" w:customStyle="1">
    <w:basedOn w:val="TableNormal0"/>
    <w:pPr>
      <w:spacing w:line="240" w:lineRule="auto"/>
    </w:pPr>
    <w:tblPr>
      <w:tblStyleRowBandSize w:val="1"/>
      <w:tblStyleColBandSize w:val="1"/>
      <w:tblCellMar>
        <w:left w:w="108.0" w:type="dxa"/>
        <w:right w:w="108.0" w:type="dxa"/>
      </w:tblCellMar>
    </w:tblPr>
  </w:style>
  <w:style w:type="table" w:styleId="a0" w:customStyle="1">
    <w:basedOn w:val="TableNormal0"/>
    <w:pPr>
      <w:spacing w:line="240" w:lineRule="auto"/>
    </w:pPr>
    <w:tblPr>
      <w:tblStyleRowBandSize w:val="1"/>
      <w:tblStyleColBandSize w:val="1"/>
      <w:tblCellMar>
        <w:left w:w="108.0" w:type="dxa"/>
        <w:right w:w="108.0" w:type="dxa"/>
      </w:tblCellMar>
    </w:tblPr>
  </w:style>
  <w:style w:type="table" w:styleId="a1" w:customStyle="1">
    <w:basedOn w:val="TableNormal0"/>
    <w:pPr>
      <w:spacing w:line="240" w:lineRule="auto"/>
    </w:pPr>
    <w:tblPr>
      <w:tblStyleRowBandSize w:val="1"/>
      <w:tblStyleColBandSize w:val="1"/>
      <w:tblCellMar>
        <w:left w:w="108.0" w:type="dxa"/>
        <w:right w:w="108.0" w:type="dxa"/>
      </w:tblCellMar>
    </w:tblPr>
  </w:style>
  <w:style w:type="table" w:styleId="a2" w:customStyle="1">
    <w:basedOn w:val="TableNormal0"/>
    <w:pPr>
      <w:spacing w:line="240" w:lineRule="auto"/>
    </w:pPr>
    <w:tblPr>
      <w:tblStyleRowBandSize w:val="1"/>
      <w:tblStyleColBandSize w:val="1"/>
      <w:tblCellMar>
        <w:left w:w="108.0" w:type="dxa"/>
        <w:right w:w="108.0" w:type="dxa"/>
      </w:tblCellMar>
    </w:tblPr>
  </w:style>
  <w:style w:type="table" w:styleId="a3" w:customStyle="1">
    <w:basedOn w:val="TableNormal0"/>
    <w:pPr>
      <w:spacing w:line="240" w:lineRule="auto"/>
    </w:pPr>
    <w:tblPr>
      <w:tblStyleRowBandSize w:val="1"/>
      <w:tblStyleColBandSize w:val="1"/>
      <w:tblCellMar>
        <w:left w:w="108.0" w:type="dxa"/>
        <w:right w:w="108.0" w:type="dxa"/>
      </w:tblCellMar>
    </w:tblPr>
  </w:style>
  <w:style w:type="table" w:styleId="a4" w:customStyle="1">
    <w:basedOn w:val="TableNormal0"/>
    <w:pPr>
      <w:spacing w:line="240" w:lineRule="auto"/>
    </w:pPr>
    <w:tblPr>
      <w:tblStyleRowBandSize w:val="1"/>
      <w:tblStyleColBandSize w:val="1"/>
      <w:tblCellMar>
        <w:left w:w="108.0" w:type="dxa"/>
        <w:right w:w="108.0" w:type="dxa"/>
      </w:tblCellMar>
    </w:tblPr>
  </w:style>
  <w:style w:type="table" w:styleId="a5" w:customStyle="1">
    <w:basedOn w:val="TableNormal0"/>
    <w:pPr>
      <w:spacing w:line="240" w:lineRule="auto"/>
    </w:pPr>
    <w:tblPr>
      <w:tblStyleRowBandSize w:val="1"/>
      <w:tblStyleColBandSize w:val="1"/>
      <w:tblCellMar>
        <w:left w:w="108.0" w:type="dxa"/>
        <w:right w:w="108.0" w:type="dxa"/>
      </w:tblCellMar>
    </w:tblPr>
  </w:style>
  <w:style w:type="table" w:styleId="a6" w:customStyle="1">
    <w:basedOn w:val="TableNormal0"/>
    <w:pPr>
      <w:spacing w:line="240" w:lineRule="auto"/>
    </w:pPr>
    <w:tblPr>
      <w:tblStyleRowBandSize w:val="1"/>
      <w:tblStyleColBandSize w:val="1"/>
      <w:tblCellMar>
        <w:left w:w="108.0" w:type="dxa"/>
        <w:right w:w="108.0" w:type="dxa"/>
      </w:tblCellMar>
    </w:tblPr>
  </w:style>
  <w:style w:type="table" w:styleId="a7" w:customStyle="1">
    <w:basedOn w:val="TableNormal0"/>
    <w:pPr>
      <w:spacing w:line="240" w:lineRule="auto"/>
    </w:pPr>
    <w:tblPr>
      <w:tblStyleRowBandSize w:val="1"/>
      <w:tblStyleColBandSize w:val="1"/>
      <w:tblCellMar>
        <w:left w:w="108.0" w:type="dxa"/>
        <w:right w:w="108.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Hr2psAF2H2OMEl63pvjWOfiXdA==">CgMxLjA4AHIhMTlzc21tYnhHbXc2elVGSi1oS05uZXBwLUVTUHZ4SFJ2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2024-12-28T18:10:00Z</dcterms:created>
  <dc:creator>Susana Tapia</dc:creator>
</cp:coreProperties>
</file>