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12" w:lineRule="auto"/>
        <w:jc w:val="center"/>
        <w:rPr>
          <w:b w:val="1"/>
          <w:bCs w:val="1"/>
        </w:rPr>
      </w:pPr>
      <w:r w:rsidDel="00000000" w:rsidR="00000000" w:rsidRPr="00000000">
        <w:rPr>
          <w:b w:val="1"/>
          <w:bCs w:val="1"/>
          <w:rtl w:val="0"/>
        </w:rPr>
        <w:t xml:space="preserve">Anexo 1. Formato para la Presentación de la Iniciativa</w:t>
      </w:r>
    </w:p>
    <w:p w:rsidR="00000000" w:rsidDel="00000000" w:rsidP="00000000" w:rsidRDefault="00000000" w:rsidRPr="00000000" w14:paraId="00000002">
      <w:pPr>
        <w:widowControl w:val="0"/>
        <w:spacing w:line="312" w:lineRule="auto"/>
        <w:jc w:val="center"/>
        <w:rPr>
          <w:b w:val="1"/>
          <w:bCs w:val="1"/>
        </w:rPr>
      </w:pPr>
      <w:r w:rsidDel="00000000" w:rsidR="00000000" w:rsidRPr="00000000">
        <w:rPr>
          <w:b w:val="1"/>
          <w:bCs w:val="1"/>
          <w:rtl w:val="0"/>
        </w:rPr>
        <w:t xml:space="preserve">Invitación Focalizada Idartes 2026 - Raíces creativas: redes y formación artística de comunidades negras y afrocolombiana residentes en Bogotá</w:t>
      </w:r>
    </w:p>
    <w:p w:rsidR="00000000" w:rsidDel="00000000" w:rsidP="00000000" w:rsidRDefault="00000000" w:rsidRPr="00000000" w14:paraId="00000003">
      <w:pPr>
        <w:widowControl w:val="0"/>
        <w:spacing w:line="312" w:lineRule="auto"/>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240" w:lineRule="auto"/>
        <w:jc w:val="both"/>
        <w:rPr>
          <w:color w:val="111111"/>
        </w:rPr>
      </w:pPr>
      <w:r w:rsidDel="00000000" w:rsidR="00000000" w:rsidRPr="00000000">
        <w:rPr>
          <w:color w:val="111111"/>
          <w:rtl w:val="0"/>
        </w:rPr>
        <w:t xml:space="preserve">Para comenzar en la definición de la planeación de cada etapa de esta invitación focalizada, debe tener en cuenta lo siguiente: </w:t>
      </w:r>
    </w:p>
    <w:p w:rsidR="00000000" w:rsidDel="00000000" w:rsidP="00000000" w:rsidRDefault="00000000" w:rsidRPr="00000000" w14:paraId="000000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40" w:lineRule="auto"/>
        <w:ind w:left="360" w:right="0" w:hanging="360"/>
        <w:jc w:val="both"/>
        <w:rPr>
          <w:rFonts w:ascii="Arial" w:cs="Arial" w:eastAsia="Arial" w:hAnsi="Arial"/>
          <w:b w:val="0"/>
          <w:bCs w:val="0"/>
          <w:i w:val="0"/>
          <w:iCs w:val="0"/>
          <w:smallCaps w:val="0"/>
          <w:strike w:val="0"/>
          <w:color w:val="111111"/>
          <w:sz w:val="22"/>
          <w:szCs w:val="22"/>
          <w:shd w:fill="auto" w:val="clear"/>
          <w:vertAlign w:val="baseline"/>
        </w:rPr>
      </w:pPr>
      <w:r w:rsidDel="00000000" w:rsidR="00000000" w:rsidRPr="00000000">
        <w:rPr>
          <w:rFonts w:ascii="Arial" w:cs="Arial" w:eastAsia="Arial" w:hAnsi="Arial"/>
          <w:b w:val="0"/>
          <w:bCs w:val="0"/>
          <w:i w:val="0"/>
          <w:iCs w:val="0"/>
          <w:smallCaps w:val="0"/>
          <w:strike w:val="0"/>
          <w:color w:val="111111"/>
          <w:sz w:val="22"/>
          <w:szCs w:val="22"/>
          <w:u w:val="none"/>
          <w:shd w:fill="auto" w:val="clear"/>
          <w:vertAlign w:val="baseline"/>
          <w:rtl w:val="0"/>
        </w:rPr>
        <w:t xml:space="preserve">Este formato debe ser diligenciado en su totalidad, conforme a lo establecido en las condiciones de participación de la invitación focalizada. Recomendamos leer detenidamente la convocatoria específica cuyo enlace se comparte en la carta de invitación antes de diligenciar el formulario. Proceda a diligenciar de acuerdo con lo presentado en los apartados de Descripción, Proceso de Verificación y Recomendación, ¿Quiénes no pueden participar? y Compromisos para la Ejecución, para asegurar un correcto diligenciamiento de este formato.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11111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Arial" w:cs="Arial" w:eastAsia="Arial" w:hAnsi="Arial"/>
          <w:b w:val="0"/>
          <w:bCs w:val="0"/>
          <w:i w:val="0"/>
          <w:iCs w:val="0"/>
          <w:smallCaps w:val="0"/>
          <w:strike w:val="0"/>
          <w:color w:val="111111"/>
          <w:sz w:val="22"/>
          <w:szCs w:val="22"/>
          <w:shd w:fill="auto" w:val="clear"/>
          <w:vertAlign w:val="baseline"/>
        </w:rPr>
      </w:pPr>
      <w:r w:rsidDel="00000000" w:rsidR="00000000" w:rsidRPr="00000000">
        <w:rPr>
          <w:rFonts w:ascii="Arial" w:cs="Arial" w:eastAsia="Arial" w:hAnsi="Arial"/>
          <w:b w:val="0"/>
          <w:bCs w:val="0"/>
          <w:i w:val="0"/>
          <w:iCs w:val="0"/>
          <w:smallCaps w:val="0"/>
          <w:strike w:val="0"/>
          <w:color w:val="111111"/>
          <w:sz w:val="22"/>
          <w:szCs w:val="22"/>
          <w:u w:val="none"/>
          <w:shd w:fill="auto" w:val="clear"/>
          <w:vertAlign w:val="baseline"/>
          <w:rtl w:val="0"/>
        </w:rPr>
        <w:t xml:space="preserve">Mantener la estructura del formato sin borrar, modificar o alterar los datos solicitados.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11111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Arial" w:cs="Arial" w:eastAsia="Arial" w:hAnsi="Arial"/>
          <w:b w:val="0"/>
          <w:bCs w:val="0"/>
          <w:i w:val="0"/>
          <w:iCs w:val="0"/>
          <w:smallCaps w:val="0"/>
          <w:strike w:val="0"/>
          <w:color w:val="111111"/>
          <w:sz w:val="22"/>
          <w:szCs w:val="22"/>
          <w:shd w:fill="auto" w:val="clear"/>
          <w:vertAlign w:val="baseline"/>
        </w:rPr>
      </w:pPr>
      <w:r w:rsidDel="00000000" w:rsidR="00000000" w:rsidRPr="00000000">
        <w:rPr>
          <w:rFonts w:ascii="Arial" w:cs="Arial" w:eastAsia="Arial" w:hAnsi="Arial"/>
          <w:b w:val="0"/>
          <w:bCs w:val="0"/>
          <w:i w:val="0"/>
          <w:iCs w:val="0"/>
          <w:smallCaps w:val="0"/>
          <w:strike w:val="0"/>
          <w:color w:val="111111"/>
          <w:sz w:val="22"/>
          <w:szCs w:val="22"/>
          <w:u w:val="none"/>
          <w:shd w:fill="auto" w:val="clear"/>
          <w:vertAlign w:val="baseline"/>
          <w:rtl w:val="0"/>
        </w:rPr>
        <w:t xml:space="preserve">Se debe evitar la duplicación de números telefónicos o direcciones de correo electrónico de contacto de las personas que conforman el equipo humano de la iniciativa integral en cada una de sus fases. Asimismo, es necesario verificar que los integrantes del equipo responsable del desarrollo de las fases no se repitan, con el fin de ampliar las oportunidades de participación que demanda el entorno comunitario.</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Arial" w:cs="Arial" w:eastAsia="Arial" w:hAnsi="Arial"/>
          <w:b w:val="0"/>
          <w:bCs w:val="0"/>
          <w:i w:val="0"/>
          <w:iCs w:val="0"/>
          <w:smallCaps w:val="0"/>
          <w:strike w:val="0"/>
          <w:color w:val="111111"/>
          <w:sz w:val="22"/>
          <w:szCs w:val="22"/>
          <w:shd w:fill="auto" w:val="clear"/>
          <w:vertAlign w:val="baseline"/>
        </w:rPr>
      </w:pPr>
      <w:r w:rsidDel="00000000" w:rsidR="00000000" w:rsidRPr="00000000">
        <w:rPr>
          <w:rFonts w:ascii="Arial" w:cs="Arial" w:eastAsia="Arial" w:hAnsi="Arial"/>
          <w:b w:val="0"/>
          <w:bCs w:val="0"/>
          <w:i w:val="0"/>
          <w:iCs w:val="0"/>
          <w:smallCaps w:val="0"/>
          <w:strike w:val="0"/>
          <w:color w:val="111111"/>
          <w:sz w:val="22"/>
          <w:szCs w:val="22"/>
          <w:u w:val="none"/>
          <w:shd w:fill="auto" w:val="clear"/>
          <w:vertAlign w:val="baseline"/>
          <w:rtl w:val="0"/>
        </w:rPr>
        <w:t xml:space="preserve">Tenga en cuenta que la información presentada en esta iniciativa será la base para el seguimiento, monitoreo y evaluación que realicen el equipo misional y administrativo del Idartes. Por lo tanto, asegúrese de que lo planeado y propuesto corresponda fielmente con lo que se ejecutará en términos de número de beneficiarios, cantidades, lugares y personas beneficiarias o asistentes.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11111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Recuerde que este formulario corresponde a la estructura del plan que se aplicará para la iniciativa integral vinculada a los productos </w:t>
      </w:r>
    </w:p>
    <w:p w:rsidR="00000000" w:rsidDel="00000000" w:rsidP="00000000" w:rsidRDefault="00000000" w:rsidRPr="00000000" w14:paraId="0000000E">
      <w:pPr>
        <w:ind w:left="720" w:firstLine="0"/>
        <w:jc w:val="both"/>
        <w:rPr>
          <w:color w:val="111111"/>
        </w:rPr>
      </w:pPr>
      <w:r w:rsidDel="00000000" w:rsidR="00000000" w:rsidRPr="00000000">
        <w:rPr>
          <w:rtl w:val="0"/>
        </w:rPr>
      </w:r>
    </w:p>
    <w:p w:rsidR="00000000" w:rsidDel="00000000" w:rsidP="00000000" w:rsidRDefault="00000000" w:rsidRPr="00000000" w14:paraId="0000000F">
      <w:pPr>
        <w:spacing w:after="240" w:before="240" w:lineRule="auto"/>
        <w:ind w:left="720" w:firstLine="0"/>
        <w:jc w:val="both"/>
        <w:rPr>
          <w:b w:val="1"/>
          <w:bCs w:val="1"/>
          <w:color w:val="111111"/>
        </w:rPr>
      </w:pPr>
      <w:r w:rsidDel="00000000" w:rsidR="00000000" w:rsidRPr="00000000">
        <w:rPr>
          <w:b w:val="1"/>
          <w:bCs w:val="1"/>
          <w:color w:val="111111"/>
          <w:rtl w:val="0"/>
        </w:rPr>
        <w:t xml:space="preserve">3.1.26 Estrategias de formación artística con enfoque diferencial étnico negro afrocolombiano dirigida para las comunidades negras afrocolombianas residentes en la ciudad concertadas con la instancia de representación legal del Distrito Capital.</w:t>
      </w:r>
    </w:p>
    <w:p w:rsidR="00000000" w:rsidDel="00000000" w:rsidP="00000000" w:rsidRDefault="00000000" w:rsidRPr="00000000" w14:paraId="00000010">
      <w:pPr>
        <w:spacing w:after="240" w:before="240" w:lineRule="auto"/>
        <w:ind w:left="720" w:firstLine="0"/>
        <w:jc w:val="both"/>
        <w:rPr>
          <w:b w:val="1"/>
          <w:bCs w:val="1"/>
          <w:color w:val="111111"/>
        </w:rPr>
      </w:pPr>
      <w:r w:rsidDel="00000000" w:rsidR="00000000" w:rsidRPr="00000000">
        <w:rPr>
          <w:color w:val="111111"/>
          <w:rtl w:val="0"/>
        </w:rPr>
        <w:t xml:space="preserve">Este producto hace referencia al diseño e implementación de dos (2) procesos formativos en artes que se realizan anualmente, orientados específicamente a las comunidades negras afrocolombianas que residen en la ciudad. Su enfoque diferencial reconoce y valora las prácticas artísticas propias en relación con expresiones culturales y saberes ancestrales de estas comunidades, promoviendo su fortalecimiento y visibilización. Cada proceso debe presentar en la iniciativa el desarrollo de contenidos, metodologías y formatos de formación que respondan a las necesidades, intereses y contextos específicos de las personas beneficiarias de las comunidades participantes. (</w:t>
      </w:r>
      <w:r w:rsidDel="00000000" w:rsidR="00000000" w:rsidRPr="00000000">
        <w:rPr>
          <w:rFonts w:ascii="Roboto" w:cs="Roboto" w:eastAsia="Roboto" w:hAnsi="Roboto"/>
          <w:b w:val="1"/>
          <w:bCs w:val="1"/>
          <w:rtl w:val="0"/>
        </w:rPr>
        <w:t xml:space="preserve">Fase 1. Arte en Clave Negra)</w:t>
      </w:r>
      <w:r w:rsidDel="00000000" w:rsidR="00000000" w:rsidRPr="00000000">
        <w:rPr>
          <w:rtl w:val="0"/>
        </w:rPr>
      </w:r>
    </w:p>
    <w:p w:rsidR="00000000" w:rsidDel="00000000" w:rsidP="00000000" w:rsidRDefault="00000000" w:rsidRPr="00000000" w14:paraId="00000011">
      <w:pPr>
        <w:ind w:left="1440" w:firstLine="0"/>
        <w:jc w:val="both"/>
        <w:rPr>
          <w:b w:val="1"/>
          <w:bCs w:val="1"/>
          <w:color w:val="111111"/>
        </w:rPr>
      </w:pPr>
      <w:r w:rsidDel="00000000" w:rsidR="00000000" w:rsidRPr="00000000">
        <w:rPr>
          <w:rtl w:val="0"/>
        </w:rPr>
      </w:r>
    </w:p>
    <w:p w:rsidR="00000000" w:rsidDel="00000000" w:rsidP="00000000" w:rsidRDefault="00000000" w:rsidRPr="00000000" w14:paraId="00000012">
      <w:pPr>
        <w:ind w:left="720" w:firstLine="0"/>
        <w:jc w:val="both"/>
        <w:rPr>
          <w:b w:val="1"/>
          <w:bCs w:val="1"/>
          <w:color w:val="111111"/>
        </w:rPr>
      </w:pPr>
      <w:r w:rsidDel="00000000" w:rsidR="00000000" w:rsidRPr="00000000">
        <w:rPr>
          <w:b w:val="1"/>
          <w:bCs w:val="1"/>
          <w:color w:val="111111"/>
          <w:rtl w:val="0"/>
        </w:rPr>
        <w:t xml:space="preserve">3.1.27 Proceso con enfoque diferencial étnico afrocolombiano de formación y desarrollo en redes colaborativas para las prácticas y expresiones artísticas de las comunidades negras y afrocolombianas residentes en Bogotá, en concertación con la instancia de representación legal del Distrito Capital.</w:t>
      </w:r>
    </w:p>
    <w:p w:rsidR="00000000" w:rsidDel="00000000" w:rsidP="00000000" w:rsidRDefault="00000000" w:rsidRPr="00000000" w14:paraId="00000013">
      <w:pPr>
        <w:ind w:left="1440" w:firstLine="0"/>
        <w:jc w:val="both"/>
        <w:rPr>
          <w:b w:val="1"/>
          <w:bCs w:val="1"/>
          <w:color w:val="111111"/>
        </w:rPr>
      </w:pPr>
      <w:r w:rsidDel="00000000" w:rsidR="00000000" w:rsidRPr="00000000">
        <w:rPr>
          <w:rtl w:val="0"/>
        </w:rPr>
      </w:r>
    </w:p>
    <w:p w:rsidR="00000000" w:rsidDel="00000000" w:rsidP="00000000" w:rsidRDefault="00000000" w:rsidRPr="00000000" w14:paraId="00000014">
      <w:pPr>
        <w:ind w:left="720" w:firstLine="0"/>
        <w:jc w:val="both"/>
        <w:rPr>
          <w:color w:val="111111"/>
        </w:rPr>
      </w:pPr>
      <w:r w:rsidDel="00000000" w:rsidR="00000000" w:rsidRPr="00000000">
        <w:rPr>
          <w:color w:val="111111"/>
          <w:rtl w:val="0"/>
        </w:rPr>
        <w:t xml:space="preserve">Este producto corresponde a un proceso en el que se reúne la información que dé cuenta de las redes colaborativas que articulan artistas, colectivos, gestores y organizaciones negras y afrocolombianas que, hoy en día, promueven el intercambio de conocimientos, la visibilización de prácticas y el fortalecimiento del tejido comunitario exclusivamente en torno al campo artístico</w:t>
      </w:r>
    </w:p>
    <w:p w:rsidR="00000000" w:rsidDel="00000000" w:rsidP="00000000" w:rsidRDefault="00000000" w:rsidRPr="00000000" w14:paraId="00000015">
      <w:pPr>
        <w:ind w:left="1440" w:firstLine="0"/>
        <w:jc w:val="both"/>
        <w:rPr>
          <w:color w:val="111111"/>
        </w:rPr>
      </w:pPr>
      <w:r w:rsidDel="00000000" w:rsidR="00000000" w:rsidRPr="00000000">
        <w:rPr>
          <w:rtl w:val="0"/>
        </w:rPr>
      </w:r>
    </w:p>
    <w:p w:rsidR="00000000" w:rsidDel="00000000" w:rsidP="00000000" w:rsidRDefault="00000000" w:rsidRPr="00000000" w14:paraId="00000016">
      <w:pPr>
        <w:ind w:left="720" w:firstLine="0"/>
        <w:jc w:val="both"/>
        <w:rPr>
          <w:color w:val="111111"/>
        </w:rPr>
      </w:pPr>
      <w:r w:rsidDel="00000000" w:rsidR="00000000" w:rsidRPr="00000000">
        <w:rPr>
          <w:color w:val="111111"/>
          <w:rtl w:val="0"/>
        </w:rPr>
        <w:t xml:space="preserve">Esta información será básica para que, en la siguiente vigencia, sea la base para desarrollar el producto asociado con el desarrollo de Estrategia de formación artística con enfoque diferencial étnico negro afrocolombiano dirigida para las comunidades negras afrocolombianas residentes en la ciudad, vigencia 2027 </w:t>
      </w:r>
      <w:r w:rsidDel="00000000" w:rsidR="00000000" w:rsidRPr="00000000">
        <w:rPr>
          <w:b w:val="1"/>
          <w:bCs w:val="1"/>
          <w:color w:val="111111"/>
          <w:rtl w:val="0"/>
        </w:rPr>
        <w:t xml:space="preserve">(Fase 2. AfroRed Bogotá)</w:t>
      </w:r>
      <w:r w:rsidDel="00000000" w:rsidR="00000000" w:rsidRPr="00000000">
        <w:rPr>
          <w:rtl w:val="0"/>
        </w:rPr>
      </w:r>
    </w:p>
    <w:p w:rsidR="00000000" w:rsidDel="00000000" w:rsidP="00000000" w:rsidRDefault="00000000" w:rsidRPr="00000000" w14:paraId="00000017">
      <w:pPr>
        <w:ind w:left="1440" w:firstLine="0"/>
        <w:jc w:val="both"/>
        <w:rPr>
          <w:color w:val="111111"/>
        </w:rPr>
      </w:pPr>
      <w:r w:rsidDel="00000000" w:rsidR="00000000" w:rsidRPr="00000000">
        <w:rPr>
          <w:rtl w:val="0"/>
        </w:rPr>
      </w:r>
    </w:p>
    <w:p w:rsidR="00000000" w:rsidDel="00000000" w:rsidP="00000000" w:rsidRDefault="00000000" w:rsidRPr="00000000" w14:paraId="00000018">
      <w:pPr>
        <w:ind w:left="1440" w:firstLine="0"/>
        <w:jc w:val="both"/>
        <w:rPr>
          <w:b w:val="1"/>
          <w:bCs w:val="1"/>
          <w:color w:val="111111"/>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111111"/>
          <w:sz w:val="22"/>
          <w:szCs w:val="22"/>
          <w:shd w:fill="auto" w:val="clear"/>
          <w:vertAlign w:val="baseline"/>
        </w:rPr>
      </w:pPr>
      <w:r w:rsidDel="00000000" w:rsidR="00000000" w:rsidRPr="00000000">
        <w:rPr>
          <w:rFonts w:ascii="Arial" w:cs="Arial" w:eastAsia="Arial" w:hAnsi="Arial"/>
          <w:b w:val="0"/>
          <w:bCs w:val="0"/>
          <w:i w:val="0"/>
          <w:iCs w:val="0"/>
          <w:smallCaps w:val="0"/>
          <w:strike w:val="0"/>
          <w:color w:val="111111"/>
          <w:sz w:val="22"/>
          <w:szCs w:val="22"/>
          <w:u w:val="none"/>
          <w:shd w:fill="auto" w:val="clear"/>
          <w:vertAlign w:val="baseline"/>
          <w:rtl w:val="0"/>
        </w:rPr>
        <w:t xml:space="preserve">La información proporcionada sobre las iniciativas y agrupaciones artísticas deberá ser de uso exclusivo para el Idartes y no podrá duplicarse en otros formatos del sector destinados al cumplimiento de productos concertados con recursos de otras entidades. Esta disposición obedece a que los datos reportados corresponden a metas específicas y no deben replicarse en informes de otras instituciones, con el fin de evitar la duplicidad de resultados e impactos.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111111"/>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111111"/>
          <w:sz w:val="22"/>
          <w:szCs w:val="22"/>
          <w:u w:val="none"/>
          <w:shd w:fill="auto" w:val="clear"/>
          <w:vertAlign w:val="baseline"/>
          <w:rtl w:val="0"/>
        </w:rPr>
        <w:t xml:space="preserve">Asimismo, se enfatiza que la redundancia de información podría generar observaciones durante procesos de auditoría, dado que esta situación es fácilmente verificable. Por ello, se exige que la información entregada sea única, transparente y ajustada a los lineamientos institucionales, garantizando la adecuada trazabilidad de los recursos públicos y la confiabilidad de los resultados reportados.</w:t>
      </w:r>
    </w:p>
    <w:p w:rsidR="00000000" w:rsidDel="00000000" w:rsidP="00000000" w:rsidRDefault="00000000" w:rsidRPr="00000000" w14:paraId="0000001B">
      <w:pPr>
        <w:jc w:val="both"/>
        <w:rPr>
          <w:color w:val="111111"/>
        </w:rPr>
      </w:pPr>
      <w:r w:rsidDel="00000000" w:rsidR="00000000" w:rsidRPr="00000000">
        <w:rPr>
          <w:rtl w:val="0"/>
        </w:rPr>
      </w:r>
    </w:p>
    <w:p w:rsidR="00000000" w:rsidDel="00000000" w:rsidP="00000000" w:rsidRDefault="00000000" w:rsidRPr="00000000" w14:paraId="0000001C">
      <w:pPr>
        <w:jc w:val="both"/>
        <w:rPr>
          <w:b w:val="1"/>
          <w:bCs w:val="1"/>
          <w:color w:val="111111"/>
        </w:rPr>
      </w:pPr>
      <w:r w:rsidDel="00000000" w:rsidR="00000000" w:rsidRPr="00000000">
        <w:rPr>
          <w:b w:val="1"/>
          <w:bCs w:val="1"/>
          <w:color w:val="111111"/>
          <w:rtl w:val="0"/>
        </w:rPr>
        <w:t xml:space="preserve">Declaración del representante de la comunidad</w:t>
      </w:r>
    </w:p>
    <w:p w:rsidR="00000000" w:rsidDel="00000000" w:rsidP="00000000" w:rsidRDefault="00000000" w:rsidRPr="00000000" w14:paraId="0000001D">
      <w:pPr>
        <w:jc w:val="both"/>
        <w:rPr>
          <w:color w:val="11111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280988</wp:posOffset>
                </wp:positionH>
                <wp:positionV relativeFrom="paragraph">
                  <wp:posOffset>103188</wp:posOffset>
                </wp:positionV>
                <wp:extent cx="2600325" cy="257175"/>
                <wp:effectExtent b="0" l="0" r="0" t="0"/>
                <wp:wrapNone/>
                <wp:docPr id="1978294471" name=""/>
                <a:graphic>
                  <a:graphicData uri="http://schemas.microsoft.com/office/word/2010/wordprocessingShape">
                    <wps:wsp>
                      <wps:cNvSpPr/>
                      <wps:cNvPr id="2" name="Shape 2"/>
                      <wps:spPr>
                        <a:xfrm>
                          <a:off x="4050600" y="3656175"/>
                          <a:ext cx="2590800" cy="247650"/>
                        </a:xfrm>
                        <a:prstGeom prst="rect">
                          <a:avLst/>
                        </a:prstGeom>
                        <a:solidFill>
                          <a:schemeClr val="lt1"/>
                        </a:solidFill>
                        <a:ln cap="flat" cmpd="sng" w="9525">
                          <a:solidFill>
                            <a:schemeClr val="dk1"/>
                          </a:solidFill>
                          <a:prstDash val="dot"/>
                          <a:round/>
                          <a:headEnd len="sm" w="sm" type="none"/>
                          <a:tailEnd len="sm" w="sm" type="none"/>
                        </a:ln>
                      </wps:spPr>
                      <wps:txbx>
                        <w:txbxContent>
                          <w:p w:rsidR="00000000" w:rsidDel="00000000" w:rsidP="00000000" w:rsidRDefault="00000000" w:rsidRPr="00000000">
                            <w:pPr>
                              <w:spacing w:after="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280988</wp:posOffset>
                </wp:positionH>
                <wp:positionV relativeFrom="paragraph">
                  <wp:posOffset>103188</wp:posOffset>
                </wp:positionV>
                <wp:extent cx="2600325" cy="257175"/>
                <wp:effectExtent b="0" l="0" r="0" t="0"/>
                <wp:wrapNone/>
                <wp:docPr id="197829447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600325" cy="257175"/>
                        </a:xfrm>
                        <a:prstGeom prst="rect"/>
                        <a:ln/>
                      </pic:spPr>
                    </pic:pic>
                  </a:graphicData>
                </a:graphic>
              </wp:anchor>
            </w:drawing>
          </mc:Fallback>
        </mc:AlternateContent>
      </w:r>
    </w:p>
    <w:p w:rsidR="00000000" w:rsidDel="00000000" w:rsidP="00000000" w:rsidRDefault="00000000" w:rsidRPr="00000000" w14:paraId="0000001E">
      <w:pPr>
        <w:jc w:val="both"/>
        <w:rPr>
          <w:color w:val="111111"/>
        </w:rPr>
      </w:pPr>
      <w:r w:rsidDel="00000000" w:rsidR="00000000" w:rsidRPr="00000000">
        <w:rPr>
          <w:color w:val="111111"/>
          <w:rtl w:val="0"/>
        </w:rPr>
        <w:t xml:space="preserve">Yo,                                                                         </w:t>
        <w:tab/>
        <w:t xml:space="preserve">en calidad de representante de la expresión organizativa de □ Comunidades Negras y/o □ Afrocolombianas, reconozco haber leído en su totalidad el Formato para la Presentación de la Iniciativa – Invitación focalizada Idartes 2026. Asimismo, manifiesto que avalo y me comprometo a cumplir con todos los deberes, requisitos y compromisos allí solicitados, incluyendo la entrega de informes, documentación, piezas comunicativas, registros audiovisuales, asistencia a acompañamientos, y demás disposiciones establecidas por el Idartes, en los tiempos establecidos por la invitación.</w:t>
      </w:r>
    </w:p>
    <w:p w:rsidR="00000000" w:rsidDel="00000000" w:rsidP="00000000" w:rsidRDefault="00000000" w:rsidRPr="00000000" w14:paraId="0000001F">
      <w:pPr>
        <w:jc w:val="both"/>
        <w:rPr>
          <w:color w:val="111111"/>
        </w:rPr>
      </w:pPr>
      <w:r w:rsidDel="00000000" w:rsidR="00000000" w:rsidRPr="00000000">
        <w:rPr>
          <w:rtl w:val="0"/>
        </w:rPr>
      </w:r>
    </w:p>
    <w:tbl>
      <w:tblPr>
        <w:tblStyle w:val="Table1"/>
        <w:tblW w:w="9046.000000000002" w:type="dxa"/>
        <w:jc w:val="left"/>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4536"/>
        <w:gridCol w:w="4483"/>
        <w:gridCol w:w="27"/>
        <w:tblGridChange w:id="0">
          <w:tblGrid>
            <w:gridCol w:w="4536"/>
            <w:gridCol w:w="4483"/>
            <w:gridCol w:w="27"/>
          </w:tblGrid>
        </w:tblGridChange>
      </w:tblGrid>
      <w:tr>
        <w:trPr>
          <w:cantSplit w:val="0"/>
          <w:trHeight w:val="96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0">
            <w:pPr>
              <w:jc w:val="both"/>
              <w:rPr>
                <w:b w:val="1"/>
                <w:bCs w:val="1"/>
                <w:color w:val="111111"/>
              </w:rPr>
            </w:pPr>
            <w:r w:rsidDel="00000000" w:rsidR="00000000" w:rsidRPr="00000000">
              <w:rPr>
                <w:b w:val="1"/>
                <w:bCs w:val="1"/>
                <w:color w:val="111111"/>
                <w:rtl w:val="0"/>
              </w:rPr>
              <w:t xml:space="preserve">Firma digital:</w:t>
            </w:r>
          </w:p>
        </w:tc>
        <w:tc>
          <w:tcPr>
            <w:tcBorders>
              <w:top w:color="000000" w:space="0" w:sz="0" w:val="nil"/>
              <w:left w:color="000000" w:space="0" w:sz="0" w:val="nil"/>
              <w:bottom w:color="000000" w:space="0" w:sz="4" w:val="dotted"/>
              <w:right w:color="000000" w:space="0" w:sz="0" w:val="nil"/>
            </w:tcBorders>
          </w:tcPr>
          <w:p w:rsidR="00000000" w:rsidDel="00000000" w:rsidP="00000000" w:rsidRDefault="00000000" w:rsidRPr="00000000" w14:paraId="00000021">
            <w:pPr>
              <w:jc w:val="both"/>
              <w:rPr>
                <w:b w:val="1"/>
                <w:bCs w:val="1"/>
                <w:color w:val="111111"/>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4" w:val="dotted"/>
              <w:right w:color="000000" w:space="0" w:sz="0" w:val="nil"/>
            </w:tcBorders>
          </w:tcPr>
          <w:p w:rsidR="00000000" w:rsidDel="00000000" w:rsidP="00000000" w:rsidRDefault="00000000" w:rsidRPr="00000000" w14:paraId="00000022">
            <w:pPr>
              <w:jc w:val="both"/>
              <w:rPr>
                <w:b w:val="1"/>
                <w:bCs w:val="1"/>
                <w:color w:val="111111"/>
              </w:rPr>
            </w:pPr>
            <w:r w:rsidDel="00000000" w:rsidR="00000000" w:rsidRPr="00000000">
              <w:rPr>
                <w:b w:val="1"/>
                <w:bCs w:val="1"/>
                <w:color w:val="111111"/>
                <w:rtl w:val="0"/>
              </w:rPr>
              <w:t xml:space="preserve">Nombre y apellidos del representante: </w:t>
            </w:r>
          </w:p>
          <w:p w:rsidR="00000000" w:rsidDel="00000000" w:rsidP="00000000" w:rsidRDefault="00000000" w:rsidRPr="00000000" w14:paraId="00000023">
            <w:pPr>
              <w:jc w:val="both"/>
              <w:rPr>
                <w:b w:val="1"/>
                <w:bCs w:val="1"/>
                <w:color w:val="111111"/>
              </w:rPr>
            </w:pPr>
            <w:r w:rsidDel="00000000" w:rsidR="00000000" w:rsidRPr="00000000">
              <w:rPr>
                <w:rtl w:val="0"/>
              </w:rPr>
            </w:r>
          </w:p>
          <w:p w:rsidR="00000000" w:rsidDel="00000000" w:rsidP="00000000" w:rsidRDefault="00000000" w:rsidRPr="00000000" w14:paraId="00000024">
            <w:pPr>
              <w:jc w:val="both"/>
              <w:rPr>
                <w:b w:val="1"/>
                <w:bCs w:val="1"/>
                <w:color w:val="111111"/>
              </w:rPr>
            </w:pPr>
            <w:r w:rsidDel="00000000" w:rsidR="00000000" w:rsidRPr="00000000">
              <w:rPr>
                <w:rtl w:val="0"/>
              </w:rPr>
            </w:r>
          </w:p>
          <w:p w:rsidR="00000000" w:rsidDel="00000000" w:rsidP="00000000" w:rsidRDefault="00000000" w:rsidRPr="00000000" w14:paraId="00000025">
            <w:pPr>
              <w:jc w:val="both"/>
              <w:rPr>
                <w:b w:val="1"/>
                <w:bCs w:val="1"/>
                <w:color w:val="111111"/>
              </w:rPr>
            </w:pPr>
            <w:r w:rsidDel="00000000" w:rsidR="00000000" w:rsidRPr="00000000">
              <w:rPr>
                <w:rtl w:val="0"/>
              </w:rPr>
            </w:r>
          </w:p>
        </w:tc>
        <w:tc>
          <w:tcPr>
            <w:gridSpan w:val="2"/>
            <w:tcBorders>
              <w:top w:color="000000" w:space="0" w:sz="4" w:val="dotted"/>
              <w:left w:color="000000" w:space="0" w:sz="0" w:val="nil"/>
              <w:bottom w:color="000000" w:space="0" w:sz="4" w:val="dotted"/>
              <w:right w:color="000000" w:space="0" w:sz="0" w:val="nil"/>
            </w:tcBorders>
          </w:tcPr>
          <w:p w:rsidR="00000000" w:rsidDel="00000000" w:rsidP="00000000" w:rsidRDefault="00000000" w:rsidRPr="00000000" w14:paraId="00000026">
            <w:pPr>
              <w:jc w:val="both"/>
              <w:rPr>
                <w:b w:val="1"/>
                <w:bCs w:val="1"/>
                <w:color w:val="111111"/>
              </w:rPr>
            </w:pPr>
            <w:r w:rsidDel="00000000" w:rsidR="00000000" w:rsidRPr="00000000">
              <w:rPr>
                <w:b w:val="1"/>
                <w:bCs w:val="1"/>
                <w:color w:val="111111"/>
                <w:rtl w:val="0"/>
              </w:rPr>
              <w:t xml:space="preserve">Documento y número de identificación:</w:t>
            </w:r>
          </w:p>
        </w:tc>
      </w:tr>
      <w:tr>
        <w:trPr>
          <w:cantSplit w:val="0"/>
          <w:trHeight w:val="950" w:hRule="atLeast"/>
          <w:tblHeader w:val="0"/>
        </w:trPr>
        <w:tc>
          <w:tcPr>
            <w:tcBorders>
              <w:top w:color="000000" w:space="0" w:sz="4" w:val="dotted"/>
              <w:left w:color="000000" w:space="0" w:sz="0" w:val="nil"/>
              <w:right w:color="000000" w:space="0" w:sz="0" w:val="nil"/>
            </w:tcBorders>
          </w:tcPr>
          <w:p w:rsidR="00000000" w:rsidDel="00000000" w:rsidP="00000000" w:rsidRDefault="00000000" w:rsidRPr="00000000" w14:paraId="00000028">
            <w:pPr>
              <w:jc w:val="both"/>
              <w:rPr>
                <w:b w:val="1"/>
                <w:bCs w:val="1"/>
                <w:color w:val="111111"/>
              </w:rPr>
            </w:pPr>
            <w:r w:rsidDel="00000000" w:rsidR="00000000" w:rsidRPr="00000000">
              <w:rPr>
                <w:b w:val="1"/>
                <w:bCs w:val="1"/>
                <w:color w:val="111111"/>
                <w:rtl w:val="0"/>
              </w:rPr>
              <w:t xml:space="preserve">Número celular de contacto:</w:t>
            </w:r>
          </w:p>
        </w:tc>
        <w:tc>
          <w:tcPr>
            <w:gridSpan w:val="2"/>
            <w:tcBorders>
              <w:top w:color="000000" w:space="0" w:sz="4" w:val="dotted"/>
              <w:left w:color="000000" w:space="0" w:sz="0" w:val="nil"/>
              <w:right w:color="000000" w:space="0" w:sz="0" w:val="nil"/>
            </w:tcBorders>
          </w:tcPr>
          <w:p w:rsidR="00000000" w:rsidDel="00000000" w:rsidP="00000000" w:rsidRDefault="00000000" w:rsidRPr="00000000" w14:paraId="00000029">
            <w:pPr>
              <w:jc w:val="both"/>
              <w:rPr>
                <w:b w:val="1"/>
                <w:bCs w:val="1"/>
                <w:color w:val="111111"/>
              </w:rPr>
            </w:pPr>
            <w:r w:rsidDel="00000000" w:rsidR="00000000" w:rsidRPr="00000000">
              <w:rPr>
                <w:b w:val="1"/>
                <w:bCs w:val="1"/>
                <w:color w:val="111111"/>
                <w:rtl w:val="0"/>
              </w:rPr>
              <w:t xml:space="preserve">Correo electrónico de la expresión organizativa:</w:t>
            </w:r>
          </w:p>
        </w:tc>
      </w:tr>
    </w:tbl>
    <w:p w:rsidR="00000000" w:rsidDel="00000000" w:rsidP="00000000" w:rsidRDefault="00000000" w:rsidRPr="00000000" w14:paraId="0000002B">
      <w:pPr>
        <w:jc w:val="both"/>
        <w:rPr>
          <w:color w:val="111111"/>
        </w:rPr>
      </w:pPr>
      <w:r w:rsidDel="00000000" w:rsidR="00000000" w:rsidRPr="00000000">
        <w:rPr>
          <w:rtl w:val="0"/>
        </w:rPr>
      </w:r>
    </w:p>
    <w:p w:rsidR="00000000" w:rsidDel="00000000" w:rsidP="00000000" w:rsidRDefault="00000000" w:rsidRPr="00000000" w14:paraId="0000002C">
      <w:pPr>
        <w:jc w:val="center"/>
        <w:rPr>
          <w:b w:val="1"/>
          <w:bCs w:val="1"/>
          <w:color w:val="111111"/>
        </w:rPr>
      </w:pPr>
      <w:r w:rsidDel="00000000" w:rsidR="00000000" w:rsidRPr="00000000">
        <w:rPr>
          <w:b w:val="1"/>
          <w:bCs w:val="1"/>
          <w:color w:val="111111"/>
          <w:rtl w:val="0"/>
        </w:rPr>
        <w:t xml:space="preserve">IDENTIFICACIÓN DE LA EXPRESIÓN ORGANIZATIVA DE COMUNIDADES NEGRAS, AFROCOLOMBIANA, RAIZAL Y PALENQUERA PARTICIPANTE Y POSTULANTE DE LA ESTRATEGIA EN EL MARCO DE LA INVITACIÓN FOCALIZADA</w:t>
      </w:r>
    </w:p>
    <w:p w:rsidR="00000000" w:rsidDel="00000000" w:rsidP="00000000" w:rsidRDefault="00000000" w:rsidRPr="00000000" w14:paraId="0000002D">
      <w:pPr>
        <w:jc w:val="center"/>
        <w:rPr>
          <w:b w:val="1"/>
          <w:bCs w:val="1"/>
          <w:color w:val="111111"/>
        </w:rPr>
      </w:pPr>
      <w:r w:rsidDel="00000000" w:rsidR="00000000" w:rsidRPr="00000000">
        <w:rPr>
          <w:rtl w:val="0"/>
        </w:rPr>
      </w:r>
    </w:p>
    <w:tbl>
      <w:tblPr>
        <w:tblStyle w:val="Table2"/>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9"/>
        <w:gridCol w:w="2255"/>
        <w:gridCol w:w="2729"/>
        <w:tblGridChange w:id="0">
          <w:tblGrid>
            <w:gridCol w:w="4509"/>
            <w:gridCol w:w="2255"/>
            <w:gridCol w:w="2729"/>
          </w:tblGrid>
        </w:tblGridChange>
      </w:tblGrid>
      <w:tr>
        <w:trPr>
          <w:cantSplit w:val="0"/>
          <w:tblHeader w:val="0"/>
        </w:trPr>
        <w:tc>
          <w:tcPr/>
          <w:p w:rsidR="00000000" w:rsidDel="00000000" w:rsidP="00000000" w:rsidRDefault="00000000" w:rsidRPr="00000000" w14:paraId="0000002E">
            <w:pPr>
              <w:spacing w:line="276" w:lineRule="auto"/>
              <w:jc w:val="both"/>
              <w:rPr>
                <w:b w:val="1"/>
                <w:bCs w:val="1"/>
                <w:color w:val="111111"/>
              </w:rPr>
            </w:pPr>
            <w:r w:rsidDel="00000000" w:rsidR="00000000" w:rsidRPr="00000000">
              <w:rPr>
                <w:b w:val="1"/>
                <w:bCs w:val="1"/>
                <w:color w:val="111111"/>
                <w:rtl w:val="0"/>
              </w:rPr>
              <w:t xml:space="preserve">Nombre de la organización o colectivo y su forma de </w:t>
            </w:r>
            <w:r w:rsidDel="00000000" w:rsidR="00000000" w:rsidRPr="00000000">
              <w:rPr>
                <w:b w:val="1"/>
                <w:bCs w:val="1"/>
                <w:color w:val="111111"/>
                <w:sz w:val="32"/>
                <w:szCs w:val="32"/>
                <w:rtl w:val="0"/>
              </w:rPr>
              <w:t xml:space="preserve">□ </w:t>
            </w:r>
            <w:r w:rsidDel="00000000" w:rsidR="00000000" w:rsidRPr="00000000">
              <w:rPr>
                <w:b w:val="1"/>
                <w:bCs w:val="1"/>
                <w:color w:val="111111"/>
                <w:rtl w:val="0"/>
              </w:rPr>
              <w:t xml:space="preserve">identificación legal o </w:t>
            </w:r>
            <w:r w:rsidDel="00000000" w:rsidR="00000000" w:rsidRPr="00000000">
              <w:rPr>
                <w:b w:val="1"/>
                <w:bCs w:val="1"/>
                <w:color w:val="111111"/>
                <w:sz w:val="32"/>
                <w:szCs w:val="32"/>
                <w:rtl w:val="0"/>
              </w:rPr>
              <w:t xml:space="preserve">□ </w:t>
            </w:r>
            <w:r w:rsidDel="00000000" w:rsidR="00000000" w:rsidRPr="00000000">
              <w:rPr>
                <w:b w:val="1"/>
                <w:bCs w:val="1"/>
                <w:color w:val="111111"/>
                <w:rtl w:val="0"/>
              </w:rPr>
              <w:t xml:space="preserve">comunitaria</w:t>
            </w:r>
          </w:p>
          <w:p w:rsidR="00000000" w:rsidDel="00000000" w:rsidP="00000000" w:rsidRDefault="00000000" w:rsidRPr="00000000" w14:paraId="0000002F">
            <w:pPr>
              <w:spacing w:line="276" w:lineRule="auto"/>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030">
            <w:pPr>
              <w:rPr>
                <w:b w:val="1"/>
                <w:bCs w:val="1"/>
                <w:color w:val="111111"/>
              </w:rPr>
            </w:pPr>
            <w:r w:rsidDel="00000000" w:rsidR="00000000" w:rsidRPr="00000000">
              <w:rPr>
                <w:rtl w:val="0"/>
              </w:rPr>
            </w:r>
          </w:p>
        </w:tc>
      </w:tr>
      <w:tr>
        <w:trPr>
          <w:cantSplit w:val="0"/>
          <w:tblHeader w:val="0"/>
        </w:trPr>
        <w:tc>
          <w:tcPr/>
          <w:p w:rsidR="00000000" w:rsidDel="00000000" w:rsidP="00000000" w:rsidRDefault="00000000" w:rsidRPr="00000000" w14:paraId="00000032">
            <w:pPr>
              <w:spacing w:line="276" w:lineRule="auto"/>
              <w:jc w:val="both"/>
              <w:rPr>
                <w:b w:val="1"/>
                <w:bCs w:val="1"/>
                <w:color w:val="111111"/>
              </w:rPr>
            </w:pPr>
            <w:r w:rsidDel="00000000" w:rsidR="00000000" w:rsidRPr="00000000">
              <w:rPr>
                <w:b w:val="1"/>
                <w:bCs w:val="1"/>
                <w:color w:val="111111"/>
                <w:rtl w:val="0"/>
              </w:rPr>
              <w:t xml:space="preserve">Tipo de expresión organizativa</w:t>
            </w:r>
          </w:p>
          <w:p w:rsidR="00000000" w:rsidDel="00000000" w:rsidP="00000000" w:rsidRDefault="00000000" w:rsidRPr="00000000" w14:paraId="00000033">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034">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Asociación</w:t>
            </w:r>
          </w:p>
          <w:p w:rsidR="00000000" w:rsidDel="00000000" w:rsidP="00000000" w:rsidRDefault="00000000" w:rsidRPr="00000000" w14:paraId="00000035">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Colectivo</w:t>
            </w:r>
          </w:p>
          <w:p w:rsidR="00000000" w:rsidDel="00000000" w:rsidP="00000000" w:rsidRDefault="00000000" w:rsidRPr="00000000" w14:paraId="00000036">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Agrupación cultural</w:t>
            </w:r>
          </w:p>
          <w:p w:rsidR="00000000" w:rsidDel="00000000" w:rsidP="00000000" w:rsidRDefault="00000000" w:rsidRPr="00000000" w14:paraId="00000037">
            <w:pPr>
              <w:rPr>
                <w:color w:val="111111"/>
              </w:rPr>
            </w:pPr>
            <w:r w:rsidDel="00000000" w:rsidR="00000000" w:rsidRPr="00000000">
              <w:rPr>
                <w:b w:val="1"/>
                <w:bCs w:val="1"/>
                <w:color w:val="111111"/>
                <w:sz w:val="32"/>
                <w:szCs w:val="32"/>
                <w:rtl w:val="0"/>
              </w:rPr>
              <w:t xml:space="preserve">□</w:t>
            </w:r>
            <w:r w:rsidDel="00000000" w:rsidR="00000000" w:rsidRPr="00000000">
              <w:rPr>
                <w:color w:val="111111"/>
                <w:rtl w:val="0"/>
              </w:rPr>
              <w:t xml:space="preserve"> Consejo comunitario</w:t>
            </w:r>
          </w:p>
          <w:p w:rsidR="00000000" w:rsidDel="00000000" w:rsidP="00000000" w:rsidRDefault="00000000" w:rsidRPr="00000000" w14:paraId="00000038">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Organización de base</w:t>
            </w:r>
          </w:p>
          <w:p w:rsidR="00000000" w:rsidDel="00000000" w:rsidP="00000000" w:rsidRDefault="00000000" w:rsidRPr="00000000" w14:paraId="00000039">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Fundación</w:t>
            </w:r>
          </w:p>
          <w:p w:rsidR="00000000" w:rsidDel="00000000" w:rsidP="00000000" w:rsidRDefault="00000000" w:rsidRPr="00000000" w14:paraId="0000003A">
            <w:pPr>
              <w:spacing w:after="240" w:lineRule="auto"/>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Otra</w:t>
            </w:r>
          </w:p>
        </w:tc>
      </w:tr>
      <w:tr>
        <w:trPr>
          <w:cantSplit w:val="0"/>
          <w:tblHeader w:val="0"/>
        </w:trPr>
        <w:tc>
          <w:tcPr>
            <w:vMerge w:val="restart"/>
          </w:tcPr>
          <w:p w:rsidR="00000000" w:rsidDel="00000000" w:rsidP="00000000" w:rsidRDefault="00000000" w:rsidRPr="00000000" w14:paraId="0000003C">
            <w:pPr>
              <w:spacing w:line="276" w:lineRule="auto"/>
              <w:jc w:val="both"/>
              <w:rPr>
                <w:b w:val="1"/>
                <w:bCs w:val="1"/>
                <w:color w:val="111111"/>
              </w:rPr>
            </w:pPr>
            <w:r w:rsidDel="00000000" w:rsidR="00000000" w:rsidRPr="00000000">
              <w:rPr>
                <w:b w:val="1"/>
                <w:bCs w:val="1"/>
                <w:color w:val="111111"/>
                <w:rtl w:val="0"/>
              </w:rPr>
              <w:t xml:space="preserve">Representante legal o vocero designado y datos de contacto.</w:t>
            </w:r>
          </w:p>
          <w:p w:rsidR="00000000" w:rsidDel="00000000" w:rsidP="00000000" w:rsidRDefault="00000000" w:rsidRPr="00000000" w14:paraId="0000003D">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03E">
            <w:pPr>
              <w:rPr>
                <w:b w:val="1"/>
                <w:bCs w:val="1"/>
                <w:color w:val="111111"/>
                <w:sz w:val="32"/>
                <w:szCs w:val="32"/>
              </w:rPr>
            </w:pPr>
            <w:r w:rsidDel="00000000" w:rsidR="00000000" w:rsidRPr="00000000">
              <w:rPr>
                <w:rtl w:val="0"/>
              </w:rPr>
            </w:r>
          </w:p>
          <w:p w:rsidR="00000000" w:rsidDel="00000000" w:rsidP="00000000" w:rsidRDefault="00000000" w:rsidRPr="00000000" w14:paraId="0000003F">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042">
            <w:pPr>
              <w:jc w:val="both"/>
              <w:rPr>
                <w:color w:val="111111"/>
              </w:rPr>
            </w:pPr>
            <w:r w:rsidDel="00000000" w:rsidR="00000000" w:rsidRPr="00000000">
              <w:rPr>
                <w:color w:val="111111"/>
                <w:rtl w:val="0"/>
              </w:rPr>
              <w:t xml:space="preserve">Dirección física de la expresión organizativa:</w:t>
            </w:r>
          </w:p>
        </w:tc>
        <w:tc>
          <w:tcPr/>
          <w:p w:rsidR="00000000" w:rsidDel="00000000" w:rsidP="00000000" w:rsidRDefault="00000000" w:rsidRPr="00000000" w14:paraId="00000043">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045">
            <w:pPr>
              <w:jc w:val="both"/>
              <w:rPr>
                <w:color w:val="111111"/>
              </w:rPr>
            </w:pPr>
            <w:r w:rsidDel="00000000" w:rsidR="00000000" w:rsidRPr="00000000">
              <w:rPr>
                <w:rFonts w:ascii="Roboto" w:cs="Roboto" w:eastAsia="Roboto" w:hAnsi="Roboto"/>
                <w:color w:val="000000"/>
                <w:rtl w:val="0"/>
              </w:rPr>
              <w:t xml:space="preserve">Localidad:</w:t>
            </w:r>
            <w:r w:rsidDel="00000000" w:rsidR="00000000" w:rsidRPr="00000000">
              <w:rPr>
                <w:rtl w:val="0"/>
              </w:rPr>
            </w:r>
          </w:p>
        </w:tc>
        <w:tc>
          <w:tcPr/>
          <w:p w:rsidR="00000000" w:rsidDel="00000000" w:rsidP="00000000" w:rsidRDefault="00000000" w:rsidRPr="00000000" w14:paraId="00000046">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048">
            <w:pPr>
              <w:jc w:val="both"/>
              <w:rPr>
                <w:color w:val="111111"/>
              </w:rPr>
            </w:pPr>
            <w:r w:rsidDel="00000000" w:rsidR="00000000" w:rsidRPr="00000000">
              <w:rPr>
                <w:rFonts w:ascii="Roboto" w:cs="Roboto" w:eastAsia="Roboto" w:hAnsi="Roboto"/>
                <w:color w:val="000000"/>
                <w:rtl w:val="0"/>
              </w:rPr>
              <w:t xml:space="preserve">UPZ:</w:t>
            </w:r>
            <w:r w:rsidDel="00000000" w:rsidR="00000000" w:rsidRPr="00000000">
              <w:rPr>
                <w:rtl w:val="0"/>
              </w:rPr>
            </w:r>
          </w:p>
        </w:tc>
        <w:tc>
          <w:tcPr/>
          <w:p w:rsidR="00000000" w:rsidDel="00000000" w:rsidP="00000000" w:rsidRDefault="00000000" w:rsidRPr="00000000" w14:paraId="00000049">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04B">
            <w:pPr>
              <w:jc w:val="both"/>
              <w:rPr>
                <w:color w:val="111111"/>
              </w:rPr>
            </w:pPr>
            <w:r w:rsidDel="00000000" w:rsidR="00000000" w:rsidRPr="00000000">
              <w:rPr>
                <w:rFonts w:ascii="Roboto" w:cs="Roboto" w:eastAsia="Roboto" w:hAnsi="Roboto"/>
                <w:color w:val="000000"/>
                <w:rtl w:val="0"/>
              </w:rPr>
              <w:t xml:space="preserve">Barrio:</w:t>
            </w:r>
            <w:r w:rsidDel="00000000" w:rsidR="00000000" w:rsidRPr="00000000">
              <w:rPr>
                <w:rtl w:val="0"/>
              </w:rPr>
            </w:r>
          </w:p>
        </w:tc>
        <w:tc>
          <w:tcPr/>
          <w:p w:rsidR="00000000" w:rsidDel="00000000" w:rsidP="00000000" w:rsidRDefault="00000000" w:rsidRPr="00000000" w14:paraId="0000004C">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04E">
            <w:pPr>
              <w:jc w:val="both"/>
              <w:rPr>
                <w:b w:val="1"/>
                <w:bCs w:val="1"/>
                <w:color w:val="111111"/>
                <w:sz w:val="32"/>
                <w:szCs w:val="32"/>
              </w:rPr>
            </w:pPr>
            <w:r w:rsidDel="00000000" w:rsidR="00000000" w:rsidRPr="00000000">
              <w:rPr>
                <w:color w:val="111111"/>
                <w:rtl w:val="0"/>
              </w:rPr>
              <w:t xml:space="preserve">Correo electrónico:</w:t>
            </w:r>
            <w:r w:rsidDel="00000000" w:rsidR="00000000" w:rsidRPr="00000000">
              <w:rPr>
                <w:rtl w:val="0"/>
              </w:rPr>
            </w:r>
          </w:p>
        </w:tc>
        <w:tc>
          <w:tcPr/>
          <w:p w:rsidR="00000000" w:rsidDel="00000000" w:rsidP="00000000" w:rsidRDefault="00000000" w:rsidRPr="00000000" w14:paraId="0000004F">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051">
            <w:pPr>
              <w:jc w:val="both"/>
              <w:rPr>
                <w:b w:val="1"/>
                <w:bCs w:val="1"/>
                <w:color w:val="111111"/>
                <w:sz w:val="32"/>
                <w:szCs w:val="32"/>
              </w:rPr>
            </w:pPr>
            <w:r w:rsidDel="00000000" w:rsidR="00000000" w:rsidRPr="00000000">
              <w:rPr>
                <w:color w:val="111111"/>
                <w:rtl w:val="0"/>
              </w:rPr>
              <w:t xml:space="preserve">Número de celular:</w:t>
            </w:r>
            <w:r w:rsidDel="00000000" w:rsidR="00000000" w:rsidRPr="00000000">
              <w:rPr>
                <w:rtl w:val="0"/>
              </w:rPr>
            </w:r>
          </w:p>
        </w:tc>
        <w:tc>
          <w:tcPr/>
          <w:p w:rsidR="00000000" w:rsidDel="00000000" w:rsidP="00000000" w:rsidRDefault="00000000" w:rsidRPr="00000000" w14:paraId="00000052">
            <w:pPr>
              <w:rPr>
                <w:b w:val="1"/>
                <w:bCs w:val="1"/>
                <w:color w:val="111111"/>
                <w:sz w:val="32"/>
                <w:szCs w:val="32"/>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53">
            <w:pPr>
              <w:jc w:val="center"/>
              <w:rPr>
                <w:b w:val="1"/>
                <w:bCs w:val="1"/>
                <w:color w:val="111111"/>
                <w:sz w:val="32"/>
                <w:szCs w:val="32"/>
              </w:rPr>
            </w:pPr>
            <w:r w:rsidDel="00000000" w:rsidR="00000000" w:rsidRPr="00000000">
              <w:rPr>
                <w:b w:val="1"/>
                <w:bCs w:val="1"/>
                <w:color w:val="111111"/>
                <w:rtl w:val="0"/>
              </w:rPr>
              <w:t xml:space="preserve">Trayectoria y experiencia cultural</w:t>
            </w:r>
            <w:r w:rsidDel="00000000" w:rsidR="00000000" w:rsidRPr="00000000">
              <w:rPr>
                <w:rtl w:val="0"/>
              </w:rPr>
            </w:r>
          </w:p>
        </w:tc>
      </w:tr>
      <w:tr>
        <w:trPr>
          <w:cantSplit w:val="0"/>
          <w:tblHeader w:val="0"/>
        </w:trPr>
        <w:tc>
          <w:tcPr/>
          <w:p w:rsidR="00000000" w:rsidDel="00000000" w:rsidP="00000000" w:rsidRDefault="00000000" w:rsidRPr="00000000" w14:paraId="00000056">
            <w:pPr>
              <w:jc w:val="both"/>
              <w:rPr>
                <w:b w:val="1"/>
                <w:bCs w:val="1"/>
                <w:color w:val="111111"/>
              </w:rPr>
            </w:pPr>
            <w:r w:rsidDel="00000000" w:rsidR="00000000" w:rsidRPr="00000000">
              <w:rPr>
                <w:b w:val="1"/>
                <w:bCs w:val="1"/>
                <w:color w:val="111111"/>
                <w:rtl w:val="0"/>
              </w:rPr>
              <w:t xml:space="preserve">Años de existencia</w:t>
            </w:r>
          </w:p>
        </w:tc>
        <w:tc>
          <w:tcPr>
            <w:gridSpan w:val="2"/>
          </w:tcPr>
          <w:p w:rsidR="00000000" w:rsidDel="00000000" w:rsidP="00000000" w:rsidRDefault="00000000" w:rsidRPr="00000000" w14:paraId="00000057">
            <w:pPr>
              <w:rPr>
                <w:b w:val="1"/>
                <w:bCs w:val="1"/>
                <w:color w:val="11111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59">
            <w:pPr>
              <w:spacing w:line="276" w:lineRule="auto"/>
              <w:jc w:val="both"/>
              <w:rPr>
                <w:b w:val="1"/>
                <w:bCs w:val="1"/>
                <w:color w:val="111111"/>
              </w:rPr>
            </w:pPr>
            <w:r w:rsidDel="00000000" w:rsidR="00000000" w:rsidRPr="00000000">
              <w:rPr>
                <w:b w:val="1"/>
                <w:bCs w:val="1"/>
                <w:color w:val="111111"/>
                <w:rtl w:val="0"/>
              </w:rPr>
              <w:t xml:space="preserve">Principales proyectos o actividades realizadas en los últimos 5 años</w:t>
            </w:r>
          </w:p>
          <w:p w:rsidR="00000000" w:rsidDel="00000000" w:rsidP="00000000" w:rsidRDefault="00000000" w:rsidRPr="00000000" w14:paraId="0000005A">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05B">
            <w:pPr>
              <w:rPr>
                <w:b w:val="1"/>
                <w:bCs w:val="1"/>
                <w:color w:val="11111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5D">
            <w:pPr>
              <w:jc w:val="both"/>
              <w:rPr>
                <w:b w:val="1"/>
                <w:bCs w:val="1"/>
                <w:color w:val="111111"/>
              </w:rPr>
            </w:pPr>
            <w:r w:rsidDel="00000000" w:rsidR="00000000" w:rsidRPr="00000000">
              <w:rPr>
                <w:b w:val="1"/>
                <w:bCs w:val="1"/>
                <w:color w:val="111111"/>
                <w:rtl w:val="0"/>
              </w:rPr>
              <w:t xml:space="preserve">Ámbito de acción</w:t>
            </w:r>
          </w:p>
        </w:tc>
        <w:tc>
          <w:tcPr>
            <w:gridSpan w:val="2"/>
          </w:tcPr>
          <w:p w:rsidR="00000000" w:rsidDel="00000000" w:rsidP="00000000" w:rsidRDefault="00000000" w:rsidRPr="00000000" w14:paraId="0000005E">
            <w:pPr>
              <w:rPr>
                <w:color w:val="111111"/>
              </w:rPr>
            </w:pPr>
            <w:r w:rsidDel="00000000" w:rsidR="00000000" w:rsidRPr="00000000">
              <w:rPr>
                <w:color w:val="111111"/>
                <w:sz w:val="32"/>
                <w:szCs w:val="32"/>
                <w:rtl w:val="0"/>
              </w:rPr>
              <w:t xml:space="preserve">□ </w:t>
            </w:r>
            <w:r w:rsidDel="00000000" w:rsidR="00000000" w:rsidRPr="00000000">
              <w:rPr>
                <w:color w:val="111111"/>
                <w:rtl w:val="0"/>
              </w:rPr>
              <w:t xml:space="preserve">Local</w:t>
            </w:r>
          </w:p>
          <w:p w:rsidR="00000000" w:rsidDel="00000000" w:rsidP="00000000" w:rsidRDefault="00000000" w:rsidRPr="00000000" w14:paraId="0000005F">
            <w:pPr>
              <w:rPr>
                <w:color w:val="111111"/>
              </w:rPr>
            </w:pPr>
            <w:r w:rsidDel="00000000" w:rsidR="00000000" w:rsidRPr="00000000">
              <w:rPr>
                <w:color w:val="111111"/>
                <w:sz w:val="32"/>
                <w:szCs w:val="32"/>
                <w:rtl w:val="0"/>
              </w:rPr>
              <w:t xml:space="preserve">□ </w:t>
            </w:r>
            <w:r w:rsidDel="00000000" w:rsidR="00000000" w:rsidRPr="00000000">
              <w:rPr>
                <w:color w:val="111111"/>
                <w:rtl w:val="0"/>
              </w:rPr>
              <w:t xml:space="preserve">Distrital</w:t>
            </w:r>
          </w:p>
          <w:p w:rsidR="00000000" w:rsidDel="00000000" w:rsidP="00000000" w:rsidRDefault="00000000" w:rsidRPr="00000000" w14:paraId="00000060">
            <w:pPr>
              <w:rPr>
                <w:color w:val="111111"/>
              </w:rPr>
            </w:pPr>
            <w:r w:rsidDel="00000000" w:rsidR="00000000" w:rsidRPr="00000000">
              <w:rPr>
                <w:color w:val="111111"/>
                <w:sz w:val="32"/>
                <w:szCs w:val="32"/>
                <w:rtl w:val="0"/>
              </w:rPr>
              <w:t xml:space="preserve">□ </w:t>
            </w:r>
            <w:r w:rsidDel="00000000" w:rsidR="00000000" w:rsidRPr="00000000">
              <w:rPr>
                <w:color w:val="111111"/>
                <w:rtl w:val="0"/>
              </w:rPr>
              <w:t xml:space="preserve">Nacional</w:t>
            </w:r>
          </w:p>
          <w:p w:rsidR="00000000" w:rsidDel="00000000" w:rsidP="00000000" w:rsidRDefault="00000000" w:rsidRPr="00000000" w14:paraId="00000061">
            <w:pPr>
              <w:rPr>
                <w:b w:val="1"/>
                <w:bCs w:val="1"/>
                <w:color w:val="111111"/>
                <w:sz w:val="32"/>
                <w:szCs w:val="32"/>
              </w:rPr>
            </w:pPr>
            <w:r w:rsidDel="00000000" w:rsidR="00000000" w:rsidRPr="00000000">
              <w:rPr>
                <w:color w:val="111111"/>
                <w:sz w:val="32"/>
                <w:szCs w:val="32"/>
                <w:rtl w:val="0"/>
              </w:rPr>
              <w:t xml:space="preserve">□ </w:t>
            </w:r>
            <w:r w:rsidDel="00000000" w:rsidR="00000000" w:rsidRPr="00000000">
              <w:rPr>
                <w:color w:val="111111"/>
                <w:rtl w:val="0"/>
              </w:rPr>
              <w:t xml:space="preserve">Internacional</w:t>
            </w:r>
            <w:r w:rsidDel="00000000" w:rsidR="00000000" w:rsidRPr="00000000">
              <w:rPr>
                <w:rtl w:val="0"/>
              </w:rPr>
            </w:r>
          </w:p>
        </w:tc>
      </w:tr>
      <w:tr>
        <w:trPr>
          <w:cantSplit w:val="0"/>
          <w:tblHeader w:val="0"/>
        </w:trPr>
        <w:tc>
          <w:tcPr/>
          <w:p w:rsidR="00000000" w:rsidDel="00000000" w:rsidP="00000000" w:rsidRDefault="00000000" w:rsidRPr="00000000" w14:paraId="00000063">
            <w:pPr>
              <w:spacing w:line="276" w:lineRule="auto"/>
              <w:jc w:val="both"/>
              <w:rPr>
                <w:b w:val="1"/>
                <w:bCs w:val="1"/>
                <w:color w:val="111111"/>
              </w:rPr>
            </w:pPr>
            <w:r w:rsidDel="00000000" w:rsidR="00000000" w:rsidRPr="00000000">
              <w:rPr>
                <w:b w:val="1"/>
                <w:bCs w:val="1"/>
                <w:color w:val="111111"/>
                <w:rtl w:val="0"/>
              </w:rPr>
              <w:t xml:space="preserve">Número de integrantes y roles dentro de la organización</w:t>
            </w:r>
          </w:p>
          <w:p w:rsidR="00000000" w:rsidDel="00000000" w:rsidP="00000000" w:rsidRDefault="00000000" w:rsidRPr="00000000" w14:paraId="00000064">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065">
            <w:pPr>
              <w:rPr>
                <w:b w:val="1"/>
                <w:bCs w:val="1"/>
                <w:color w:val="111111"/>
              </w:rPr>
            </w:pPr>
            <w:r w:rsidDel="00000000" w:rsidR="00000000" w:rsidRPr="00000000">
              <w:rPr>
                <w:rtl w:val="0"/>
              </w:rPr>
            </w:r>
          </w:p>
        </w:tc>
      </w:tr>
      <w:tr>
        <w:trPr>
          <w:cantSplit w:val="0"/>
          <w:tblHeader w:val="0"/>
        </w:trPr>
        <w:tc>
          <w:tcPr/>
          <w:p w:rsidR="00000000" w:rsidDel="00000000" w:rsidP="00000000" w:rsidRDefault="00000000" w:rsidRPr="00000000" w14:paraId="00000067">
            <w:pPr>
              <w:spacing w:line="276" w:lineRule="auto"/>
              <w:jc w:val="both"/>
              <w:rPr>
                <w:b w:val="1"/>
                <w:bCs w:val="1"/>
                <w:color w:val="111111"/>
              </w:rPr>
            </w:pPr>
            <w:r w:rsidDel="00000000" w:rsidR="00000000" w:rsidRPr="00000000">
              <w:rPr>
                <w:b w:val="1"/>
                <w:bCs w:val="1"/>
                <w:color w:val="111111"/>
                <w:rtl w:val="0"/>
              </w:rPr>
              <w:t xml:space="preserve">Relación con instancias de representación de la comunidades negras y afrocolombianas del Distrito Capital o con organizaciones comunitarias reconocidas.</w:t>
            </w:r>
          </w:p>
          <w:p w:rsidR="00000000" w:rsidDel="00000000" w:rsidP="00000000" w:rsidRDefault="00000000" w:rsidRPr="00000000" w14:paraId="00000068">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069">
            <w:pPr>
              <w:rPr>
                <w:b w:val="1"/>
                <w:bCs w:val="1"/>
                <w:color w:val="111111"/>
              </w:rPr>
            </w:pPr>
            <w:r w:rsidDel="00000000" w:rsidR="00000000" w:rsidRPr="00000000">
              <w:rPr>
                <w:rtl w:val="0"/>
              </w:rPr>
            </w:r>
          </w:p>
        </w:tc>
      </w:tr>
    </w:tbl>
    <w:p w:rsidR="00000000" w:rsidDel="00000000" w:rsidP="00000000" w:rsidRDefault="00000000" w:rsidRPr="00000000" w14:paraId="0000006B">
      <w:pPr>
        <w:jc w:val="center"/>
        <w:rPr>
          <w:b w:val="1"/>
          <w:bCs w:val="1"/>
          <w:color w:val="111111"/>
        </w:rPr>
      </w:pP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rtl w:val="0"/>
        </w:rPr>
      </w:r>
    </w:p>
    <w:p w:rsidR="00000000" w:rsidDel="00000000" w:rsidP="00000000" w:rsidRDefault="00000000" w:rsidRPr="00000000" w14:paraId="0000006D">
      <w:pPr>
        <w:rPr>
          <w:b w:val="1"/>
          <w:bCs w:val="1"/>
          <w:color w:val="111111"/>
        </w:rPr>
      </w:pPr>
      <w:r w:rsidDel="00000000" w:rsidR="00000000" w:rsidRPr="00000000">
        <w:rPr>
          <w:b w:val="1"/>
          <w:bCs w:val="1"/>
          <w:color w:val="111111"/>
          <w:rtl w:val="0"/>
        </w:rPr>
        <w:t xml:space="preserve">¿En cuáles localidades de Bogotá desarrolla su trabajo o tiene presencia la organización, y cuáles son los principales espacios o comunidades con las que interactúa?</w:t>
      </w:r>
    </w:p>
    <w:p w:rsidR="00000000" w:rsidDel="00000000" w:rsidP="00000000" w:rsidRDefault="00000000" w:rsidRPr="00000000" w14:paraId="0000006E">
      <w:pPr>
        <w:rPr>
          <w:b w:val="1"/>
          <w:bCs w:val="1"/>
        </w:rPr>
      </w:pPr>
      <w:r w:rsidDel="00000000" w:rsidR="00000000" w:rsidRPr="00000000">
        <w:rPr>
          <w:rtl w:val="0"/>
        </w:rPr>
      </w:r>
    </w:p>
    <w:tbl>
      <w:tblPr>
        <w:tblStyle w:val="Table3"/>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3"/>
        <w:gridCol w:w="1815"/>
        <w:gridCol w:w="1814"/>
        <w:gridCol w:w="1815"/>
        <w:gridCol w:w="2236"/>
        <w:tblGridChange w:id="0">
          <w:tblGrid>
            <w:gridCol w:w="1813"/>
            <w:gridCol w:w="1815"/>
            <w:gridCol w:w="1814"/>
            <w:gridCol w:w="1815"/>
            <w:gridCol w:w="2236"/>
          </w:tblGrid>
        </w:tblGridChange>
      </w:tblGrid>
      <w:tr>
        <w:trPr>
          <w:cantSplit w:val="0"/>
          <w:trHeight w:val="1223" w:hRule="atLeast"/>
          <w:tblHeader w:val="0"/>
        </w:trPr>
        <w:tc>
          <w:tcPr/>
          <w:p w:rsidR="00000000" w:rsidDel="00000000" w:rsidP="00000000" w:rsidRDefault="00000000" w:rsidRPr="00000000" w14:paraId="0000006F">
            <w:pPr>
              <w:widowControl w:val="0"/>
              <w:jc w:val="center"/>
              <w:rPr>
                <w:b w:val="1"/>
                <w:bCs w:val="1"/>
                <w:sz w:val="20"/>
                <w:szCs w:val="20"/>
              </w:rPr>
            </w:pPr>
            <w:r w:rsidDel="00000000" w:rsidR="00000000" w:rsidRPr="00000000">
              <w:rPr>
                <w:b w:val="1"/>
                <w:bCs w:val="1"/>
                <w:sz w:val="20"/>
                <w:szCs w:val="20"/>
                <w:rtl w:val="0"/>
              </w:rPr>
              <w:t xml:space="preserve">Dirección física</w:t>
            </w:r>
          </w:p>
          <w:p w:rsidR="00000000" w:rsidDel="00000000" w:rsidP="00000000" w:rsidRDefault="00000000" w:rsidRPr="00000000" w14:paraId="00000070">
            <w:pPr>
              <w:widowControl w:val="0"/>
              <w:jc w:val="center"/>
              <w:rPr>
                <w:b w:val="1"/>
                <w:bCs w:val="1"/>
                <w:sz w:val="20"/>
                <w:szCs w:val="20"/>
              </w:rPr>
            </w:pPr>
            <w:r w:rsidDel="00000000" w:rsidR="00000000" w:rsidRPr="00000000">
              <w:rPr>
                <w:rtl w:val="0"/>
              </w:rPr>
            </w:r>
          </w:p>
          <w:p w:rsidR="00000000" w:rsidDel="00000000" w:rsidP="00000000" w:rsidRDefault="00000000" w:rsidRPr="00000000" w14:paraId="00000071">
            <w:pPr>
              <w:widowControl w:val="0"/>
              <w:jc w:val="center"/>
              <w:rPr>
                <w:sz w:val="16"/>
                <w:szCs w:val="16"/>
              </w:rPr>
            </w:pPr>
            <w:r w:rsidDel="00000000" w:rsidR="00000000" w:rsidRPr="00000000">
              <w:rPr>
                <w:sz w:val="16"/>
                <w:szCs w:val="16"/>
                <w:rtl w:val="0"/>
              </w:rPr>
              <w:t xml:space="preserve">Calle, carrera, número, apartamento o casa.</w:t>
            </w:r>
          </w:p>
          <w:p w:rsidR="00000000" w:rsidDel="00000000" w:rsidP="00000000" w:rsidRDefault="00000000" w:rsidRPr="00000000" w14:paraId="00000072">
            <w:pPr>
              <w:widowControl w:val="0"/>
              <w:jc w:val="center"/>
              <w:rPr>
                <w:sz w:val="16"/>
                <w:szCs w:val="16"/>
              </w:rPr>
            </w:pPr>
            <w:r w:rsidDel="00000000" w:rsidR="00000000" w:rsidRPr="00000000">
              <w:rPr>
                <w:sz w:val="16"/>
                <w:szCs w:val="16"/>
                <w:rtl w:val="0"/>
              </w:rPr>
              <w:t xml:space="preserve">Referencia adicional (si aplica).</w:t>
            </w:r>
          </w:p>
          <w:p w:rsidR="00000000" w:rsidDel="00000000" w:rsidP="00000000" w:rsidRDefault="00000000" w:rsidRPr="00000000" w14:paraId="00000073">
            <w:pPr>
              <w:widowControl w:val="0"/>
              <w:jc w:val="center"/>
              <w:rPr>
                <w:b w:val="1"/>
                <w:bCs w:val="1"/>
                <w:sz w:val="20"/>
                <w:szCs w:val="20"/>
              </w:rPr>
            </w:pPr>
            <w:r w:rsidDel="00000000" w:rsidR="00000000" w:rsidRPr="00000000">
              <w:rPr>
                <w:rtl w:val="0"/>
              </w:rPr>
            </w:r>
          </w:p>
        </w:tc>
        <w:tc>
          <w:tcPr/>
          <w:p w:rsidR="00000000" w:rsidDel="00000000" w:rsidP="00000000" w:rsidRDefault="00000000" w:rsidRPr="00000000" w14:paraId="00000074">
            <w:pPr>
              <w:widowControl w:val="0"/>
              <w:jc w:val="center"/>
              <w:rPr>
                <w:b w:val="1"/>
                <w:bCs w:val="1"/>
                <w:sz w:val="20"/>
                <w:szCs w:val="20"/>
              </w:rPr>
            </w:pPr>
            <w:r w:rsidDel="00000000" w:rsidR="00000000" w:rsidRPr="00000000">
              <w:rPr>
                <w:b w:val="1"/>
                <w:bCs w:val="1"/>
                <w:sz w:val="20"/>
                <w:szCs w:val="20"/>
                <w:rtl w:val="0"/>
              </w:rPr>
              <w:t xml:space="preserve">Localidad de residencia</w:t>
            </w:r>
          </w:p>
          <w:p w:rsidR="00000000" w:rsidDel="00000000" w:rsidP="00000000" w:rsidRDefault="00000000" w:rsidRPr="00000000" w14:paraId="00000075">
            <w:pPr>
              <w:widowControl w:val="0"/>
              <w:jc w:val="center"/>
              <w:rPr>
                <w:sz w:val="16"/>
                <w:szCs w:val="16"/>
              </w:rPr>
            </w:pPr>
            <w:r w:rsidDel="00000000" w:rsidR="00000000" w:rsidRPr="00000000">
              <w:rPr>
                <w:rtl w:val="0"/>
              </w:rPr>
            </w:r>
          </w:p>
          <w:p w:rsidR="00000000" w:rsidDel="00000000" w:rsidP="00000000" w:rsidRDefault="00000000" w:rsidRPr="00000000" w14:paraId="00000076">
            <w:pPr>
              <w:widowControl w:val="0"/>
              <w:jc w:val="center"/>
              <w:rPr>
                <w:b w:val="1"/>
                <w:bCs w:val="1"/>
                <w:sz w:val="20"/>
                <w:szCs w:val="20"/>
              </w:rPr>
            </w:pPr>
            <w:r w:rsidDel="00000000" w:rsidR="00000000" w:rsidRPr="00000000">
              <w:rPr>
                <w:sz w:val="16"/>
                <w:szCs w:val="16"/>
                <w:rtl w:val="0"/>
              </w:rPr>
              <w:t xml:space="preserve">Nombre de la localidad en Bogotá (ejemplo: Suba, Kennedy, Bosa).</w:t>
            </w:r>
            <w:r w:rsidDel="00000000" w:rsidR="00000000" w:rsidRPr="00000000">
              <w:rPr>
                <w:rtl w:val="0"/>
              </w:rPr>
            </w:r>
          </w:p>
        </w:tc>
        <w:tc>
          <w:tcPr/>
          <w:p w:rsidR="00000000" w:rsidDel="00000000" w:rsidP="00000000" w:rsidRDefault="00000000" w:rsidRPr="00000000" w14:paraId="00000077">
            <w:pPr>
              <w:widowControl w:val="0"/>
              <w:jc w:val="center"/>
              <w:rPr>
                <w:b w:val="1"/>
                <w:bCs w:val="1"/>
                <w:sz w:val="20"/>
                <w:szCs w:val="20"/>
              </w:rPr>
            </w:pPr>
            <w:r w:rsidDel="00000000" w:rsidR="00000000" w:rsidRPr="00000000">
              <w:rPr>
                <w:b w:val="1"/>
                <w:bCs w:val="1"/>
                <w:sz w:val="20"/>
                <w:szCs w:val="20"/>
                <w:rtl w:val="0"/>
              </w:rPr>
              <w:t xml:space="preserve">UPZ (Unidad de Planeamiento Zonal)</w:t>
            </w:r>
          </w:p>
          <w:p w:rsidR="00000000" w:rsidDel="00000000" w:rsidP="00000000" w:rsidRDefault="00000000" w:rsidRPr="00000000" w14:paraId="00000078">
            <w:pPr>
              <w:widowControl w:val="0"/>
              <w:jc w:val="center"/>
              <w:rPr>
                <w:sz w:val="16"/>
                <w:szCs w:val="16"/>
              </w:rPr>
            </w:pPr>
            <w:r w:rsidDel="00000000" w:rsidR="00000000" w:rsidRPr="00000000">
              <w:rPr>
                <w:rtl w:val="0"/>
              </w:rPr>
            </w:r>
          </w:p>
          <w:p w:rsidR="00000000" w:rsidDel="00000000" w:rsidP="00000000" w:rsidRDefault="00000000" w:rsidRPr="00000000" w14:paraId="00000079">
            <w:pPr>
              <w:widowControl w:val="0"/>
              <w:jc w:val="center"/>
              <w:rPr>
                <w:b w:val="1"/>
                <w:bCs w:val="1"/>
                <w:sz w:val="20"/>
                <w:szCs w:val="20"/>
              </w:rPr>
            </w:pPr>
            <w:r w:rsidDel="00000000" w:rsidR="00000000" w:rsidRPr="00000000">
              <w:rPr>
                <w:sz w:val="16"/>
                <w:szCs w:val="16"/>
                <w:rtl w:val="0"/>
              </w:rPr>
              <w:t xml:space="preserve">Código y nombre de la UPZ correspondiente</w:t>
            </w:r>
            <w:r w:rsidDel="00000000" w:rsidR="00000000" w:rsidRPr="00000000">
              <w:rPr>
                <w:rtl w:val="0"/>
              </w:rPr>
            </w:r>
          </w:p>
        </w:tc>
        <w:tc>
          <w:tcPr/>
          <w:p w:rsidR="00000000" w:rsidDel="00000000" w:rsidP="00000000" w:rsidRDefault="00000000" w:rsidRPr="00000000" w14:paraId="0000007A">
            <w:pPr>
              <w:widowControl w:val="0"/>
              <w:jc w:val="center"/>
              <w:rPr>
                <w:b w:val="1"/>
                <w:bCs w:val="1"/>
                <w:sz w:val="20"/>
                <w:szCs w:val="20"/>
              </w:rPr>
            </w:pPr>
            <w:r w:rsidDel="00000000" w:rsidR="00000000" w:rsidRPr="00000000">
              <w:rPr>
                <w:b w:val="1"/>
                <w:bCs w:val="1"/>
                <w:sz w:val="20"/>
                <w:szCs w:val="20"/>
                <w:rtl w:val="0"/>
              </w:rPr>
              <w:t xml:space="preserve">Barrio</w:t>
            </w:r>
          </w:p>
          <w:p w:rsidR="00000000" w:rsidDel="00000000" w:rsidP="00000000" w:rsidRDefault="00000000" w:rsidRPr="00000000" w14:paraId="0000007B">
            <w:pPr>
              <w:widowControl w:val="0"/>
              <w:jc w:val="center"/>
              <w:rPr>
                <w:b w:val="1"/>
                <w:bCs w:val="1"/>
                <w:sz w:val="20"/>
                <w:szCs w:val="20"/>
              </w:rPr>
            </w:pPr>
            <w:r w:rsidDel="00000000" w:rsidR="00000000" w:rsidRPr="00000000">
              <w:rPr>
                <w:rtl w:val="0"/>
              </w:rPr>
            </w:r>
          </w:p>
          <w:p w:rsidR="00000000" w:rsidDel="00000000" w:rsidP="00000000" w:rsidRDefault="00000000" w:rsidRPr="00000000" w14:paraId="0000007C">
            <w:pPr>
              <w:widowControl w:val="0"/>
              <w:jc w:val="center"/>
              <w:rPr>
                <w:b w:val="1"/>
                <w:bCs w:val="1"/>
                <w:sz w:val="20"/>
                <w:szCs w:val="20"/>
              </w:rPr>
            </w:pPr>
            <w:r w:rsidDel="00000000" w:rsidR="00000000" w:rsidRPr="00000000">
              <w:rPr>
                <w:sz w:val="16"/>
                <w:szCs w:val="16"/>
                <w:rtl w:val="0"/>
              </w:rPr>
              <w:t xml:space="preserve">Nombre oficial del barrio según cartografía distrital.</w:t>
            </w:r>
            <w:r w:rsidDel="00000000" w:rsidR="00000000" w:rsidRPr="00000000">
              <w:rPr>
                <w:rtl w:val="0"/>
              </w:rPr>
            </w:r>
          </w:p>
        </w:tc>
        <w:tc>
          <w:tcPr/>
          <w:p w:rsidR="00000000" w:rsidDel="00000000" w:rsidP="00000000" w:rsidRDefault="00000000" w:rsidRPr="00000000" w14:paraId="0000007D">
            <w:pPr>
              <w:widowControl w:val="0"/>
              <w:jc w:val="center"/>
              <w:rPr>
                <w:b w:val="1"/>
                <w:bCs w:val="1"/>
                <w:sz w:val="20"/>
                <w:szCs w:val="20"/>
              </w:rPr>
            </w:pPr>
            <w:r w:rsidDel="00000000" w:rsidR="00000000" w:rsidRPr="00000000">
              <w:rPr>
                <w:b w:val="1"/>
                <w:bCs w:val="1"/>
                <w:sz w:val="20"/>
                <w:szCs w:val="20"/>
                <w:rtl w:val="0"/>
              </w:rPr>
              <w:t xml:space="preserve">Espacio urbano</w:t>
            </w:r>
          </w:p>
          <w:p w:rsidR="00000000" w:rsidDel="00000000" w:rsidP="00000000" w:rsidRDefault="00000000" w:rsidRPr="00000000" w14:paraId="0000007E">
            <w:pPr>
              <w:widowControl w:val="0"/>
              <w:jc w:val="center"/>
              <w:rPr>
                <w:b w:val="1"/>
                <w:bCs w:val="1"/>
                <w:sz w:val="20"/>
                <w:szCs w:val="20"/>
              </w:rPr>
            </w:pPr>
            <w:r w:rsidDel="00000000" w:rsidR="00000000" w:rsidRPr="00000000">
              <w:rPr>
                <w:rtl w:val="0"/>
              </w:rPr>
            </w:r>
          </w:p>
          <w:p w:rsidR="00000000" w:rsidDel="00000000" w:rsidP="00000000" w:rsidRDefault="00000000" w:rsidRPr="00000000" w14:paraId="0000007F">
            <w:pPr>
              <w:widowControl w:val="0"/>
              <w:jc w:val="center"/>
              <w:rPr>
                <w:b w:val="1"/>
                <w:bCs w:val="1"/>
                <w:sz w:val="20"/>
                <w:szCs w:val="20"/>
              </w:rPr>
            </w:pPr>
            <w:r w:rsidDel="00000000" w:rsidR="00000000" w:rsidRPr="00000000">
              <w:rPr>
                <w:sz w:val="16"/>
                <w:szCs w:val="16"/>
                <w:rtl w:val="0"/>
              </w:rPr>
              <w:t xml:space="preserve">Tipo de espacio donde se ubica la comunidad (ejemplo: conjunto residencial, barrio tradicional, asentamiento, sector comercial, espacio comunitario).</w:t>
            </w: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80">
            <w:pPr>
              <w:widowControl w:val="0"/>
              <w:jc w:val="center"/>
              <w:rPr>
                <w:sz w:val="18"/>
                <w:szCs w:val="18"/>
              </w:rPr>
            </w:pPr>
            <w:r w:rsidDel="00000000" w:rsidR="00000000" w:rsidRPr="00000000">
              <w:rPr>
                <w:b w:val="1"/>
                <w:bCs w:val="1"/>
                <w:sz w:val="18"/>
                <w:szCs w:val="18"/>
                <w:rtl w:val="0"/>
              </w:rPr>
              <w:t xml:space="preserve">Ejemplo:</w:t>
            </w:r>
            <w:r w:rsidDel="00000000" w:rsidR="00000000" w:rsidRPr="00000000">
              <w:rPr>
                <w:sz w:val="18"/>
                <w:szCs w:val="18"/>
                <w:rtl w:val="0"/>
              </w:rPr>
              <w:t xml:space="preserve"> Calle 123 #45-67</w:t>
            </w:r>
          </w:p>
        </w:tc>
        <w:tc>
          <w:tcPr/>
          <w:p w:rsidR="00000000" w:rsidDel="00000000" w:rsidP="00000000" w:rsidRDefault="00000000" w:rsidRPr="00000000" w14:paraId="00000081">
            <w:pPr>
              <w:widowControl w:val="0"/>
              <w:jc w:val="center"/>
              <w:rPr>
                <w:sz w:val="18"/>
                <w:szCs w:val="18"/>
              </w:rPr>
            </w:pPr>
            <w:r w:rsidDel="00000000" w:rsidR="00000000" w:rsidRPr="00000000">
              <w:rPr>
                <w:sz w:val="18"/>
                <w:szCs w:val="18"/>
                <w:rtl w:val="0"/>
              </w:rPr>
              <w:t xml:space="preserve">Suba</w:t>
            </w:r>
          </w:p>
        </w:tc>
        <w:tc>
          <w:tcPr/>
          <w:p w:rsidR="00000000" w:rsidDel="00000000" w:rsidP="00000000" w:rsidRDefault="00000000" w:rsidRPr="00000000" w14:paraId="00000082">
            <w:pPr>
              <w:widowControl w:val="0"/>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083">
            <w:pPr>
              <w:widowControl w:val="0"/>
              <w:jc w:val="center"/>
              <w:rPr>
                <w:sz w:val="18"/>
                <w:szCs w:val="18"/>
              </w:rPr>
            </w:pPr>
            <w:r w:rsidDel="00000000" w:rsidR="00000000" w:rsidRPr="00000000">
              <w:rPr>
                <w:sz w:val="18"/>
                <w:szCs w:val="18"/>
                <w:rtl w:val="0"/>
              </w:rPr>
              <w:t xml:space="preserve">Tibabuyes</w:t>
            </w:r>
          </w:p>
        </w:tc>
        <w:tc>
          <w:tcPr/>
          <w:p w:rsidR="00000000" w:rsidDel="00000000" w:rsidP="00000000" w:rsidRDefault="00000000" w:rsidRPr="00000000" w14:paraId="00000084">
            <w:pPr>
              <w:widowControl w:val="0"/>
              <w:jc w:val="center"/>
              <w:rPr>
                <w:sz w:val="18"/>
                <w:szCs w:val="18"/>
              </w:rPr>
            </w:pPr>
            <w:r w:rsidDel="00000000" w:rsidR="00000000" w:rsidRPr="00000000">
              <w:rPr>
                <w:sz w:val="18"/>
                <w:szCs w:val="18"/>
                <w:rtl w:val="0"/>
              </w:rPr>
              <w:t xml:space="preserve">Casa de Afro</w:t>
            </w:r>
          </w:p>
        </w:tc>
      </w:tr>
      <w:tr>
        <w:trPr>
          <w:cantSplit w:val="0"/>
          <w:trHeight w:val="264" w:hRule="atLeast"/>
          <w:tblHeader w:val="0"/>
        </w:trPr>
        <w:tc>
          <w:tcPr/>
          <w:p w:rsidR="00000000" w:rsidDel="00000000" w:rsidP="00000000" w:rsidRDefault="00000000" w:rsidRPr="00000000" w14:paraId="00000085">
            <w:pPr>
              <w:widowControl w:val="0"/>
              <w:jc w:val="center"/>
              <w:rPr>
                <w:b w:val="1"/>
                <w:bCs w:val="1"/>
              </w:rPr>
            </w:pPr>
            <w:r w:rsidDel="00000000" w:rsidR="00000000" w:rsidRPr="00000000">
              <w:rPr>
                <w:rtl w:val="0"/>
              </w:rPr>
            </w:r>
          </w:p>
        </w:tc>
        <w:tc>
          <w:tcPr/>
          <w:p w:rsidR="00000000" w:rsidDel="00000000" w:rsidP="00000000" w:rsidRDefault="00000000" w:rsidRPr="00000000" w14:paraId="00000086">
            <w:pPr>
              <w:widowControl w:val="0"/>
              <w:jc w:val="center"/>
              <w:rPr>
                <w:b w:val="1"/>
                <w:bCs w:val="1"/>
              </w:rPr>
            </w:pPr>
            <w:r w:rsidDel="00000000" w:rsidR="00000000" w:rsidRPr="00000000">
              <w:rPr>
                <w:rtl w:val="0"/>
              </w:rPr>
            </w:r>
          </w:p>
        </w:tc>
        <w:tc>
          <w:tcPr/>
          <w:p w:rsidR="00000000" w:rsidDel="00000000" w:rsidP="00000000" w:rsidRDefault="00000000" w:rsidRPr="00000000" w14:paraId="00000087">
            <w:pPr>
              <w:widowControl w:val="0"/>
              <w:jc w:val="center"/>
              <w:rPr>
                <w:b w:val="1"/>
                <w:bCs w:val="1"/>
              </w:rPr>
            </w:pPr>
            <w:r w:rsidDel="00000000" w:rsidR="00000000" w:rsidRPr="00000000">
              <w:rPr>
                <w:rtl w:val="0"/>
              </w:rPr>
            </w:r>
          </w:p>
        </w:tc>
        <w:tc>
          <w:tcPr/>
          <w:p w:rsidR="00000000" w:rsidDel="00000000" w:rsidP="00000000" w:rsidRDefault="00000000" w:rsidRPr="00000000" w14:paraId="00000088">
            <w:pPr>
              <w:widowControl w:val="0"/>
              <w:jc w:val="center"/>
              <w:rPr>
                <w:b w:val="1"/>
                <w:bCs w:val="1"/>
              </w:rPr>
            </w:pPr>
            <w:r w:rsidDel="00000000" w:rsidR="00000000" w:rsidRPr="00000000">
              <w:rPr>
                <w:rtl w:val="0"/>
              </w:rPr>
            </w:r>
          </w:p>
        </w:tc>
        <w:tc>
          <w:tcPr/>
          <w:p w:rsidR="00000000" w:rsidDel="00000000" w:rsidP="00000000" w:rsidRDefault="00000000" w:rsidRPr="00000000" w14:paraId="00000089">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8A">
            <w:pPr>
              <w:widowControl w:val="0"/>
              <w:jc w:val="center"/>
              <w:rPr>
                <w:b w:val="1"/>
                <w:bCs w:val="1"/>
              </w:rPr>
            </w:pPr>
            <w:r w:rsidDel="00000000" w:rsidR="00000000" w:rsidRPr="00000000">
              <w:rPr>
                <w:rtl w:val="0"/>
              </w:rPr>
            </w:r>
          </w:p>
        </w:tc>
        <w:tc>
          <w:tcPr/>
          <w:p w:rsidR="00000000" w:rsidDel="00000000" w:rsidP="00000000" w:rsidRDefault="00000000" w:rsidRPr="00000000" w14:paraId="0000008B">
            <w:pPr>
              <w:widowControl w:val="0"/>
              <w:jc w:val="center"/>
              <w:rPr>
                <w:b w:val="1"/>
                <w:bCs w:val="1"/>
              </w:rPr>
            </w:pPr>
            <w:r w:rsidDel="00000000" w:rsidR="00000000" w:rsidRPr="00000000">
              <w:rPr>
                <w:rtl w:val="0"/>
              </w:rPr>
            </w:r>
          </w:p>
        </w:tc>
        <w:tc>
          <w:tcPr/>
          <w:p w:rsidR="00000000" w:rsidDel="00000000" w:rsidP="00000000" w:rsidRDefault="00000000" w:rsidRPr="00000000" w14:paraId="0000008C">
            <w:pPr>
              <w:widowControl w:val="0"/>
              <w:jc w:val="center"/>
              <w:rPr>
                <w:b w:val="1"/>
                <w:bCs w:val="1"/>
              </w:rPr>
            </w:pPr>
            <w:r w:rsidDel="00000000" w:rsidR="00000000" w:rsidRPr="00000000">
              <w:rPr>
                <w:rtl w:val="0"/>
              </w:rPr>
            </w:r>
          </w:p>
        </w:tc>
        <w:tc>
          <w:tcPr/>
          <w:p w:rsidR="00000000" w:rsidDel="00000000" w:rsidP="00000000" w:rsidRDefault="00000000" w:rsidRPr="00000000" w14:paraId="0000008D">
            <w:pPr>
              <w:widowControl w:val="0"/>
              <w:jc w:val="center"/>
              <w:rPr>
                <w:b w:val="1"/>
                <w:bCs w:val="1"/>
              </w:rPr>
            </w:pPr>
            <w:r w:rsidDel="00000000" w:rsidR="00000000" w:rsidRPr="00000000">
              <w:rPr>
                <w:rtl w:val="0"/>
              </w:rPr>
            </w:r>
          </w:p>
        </w:tc>
        <w:tc>
          <w:tcPr/>
          <w:p w:rsidR="00000000" w:rsidDel="00000000" w:rsidP="00000000" w:rsidRDefault="00000000" w:rsidRPr="00000000" w14:paraId="0000008E">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8F">
            <w:pPr>
              <w:widowControl w:val="0"/>
              <w:jc w:val="center"/>
              <w:rPr>
                <w:b w:val="1"/>
                <w:bCs w:val="1"/>
              </w:rPr>
            </w:pPr>
            <w:r w:rsidDel="00000000" w:rsidR="00000000" w:rsidRPr="00000000">
              <w:rPr>
                <w:rtl w:val="0"/>
              </w:rPr>
            </w:r>
          </w:p>
        </w:tc>
        <w:tc>
          <w:tcPr/>
          <w:p w:rsidR="00000000" w:rsidDel="00000000" w:rsidP="00000000" w:rsidRDefault="00000000" w:rsidRPr="00000000" w14:paraId="00000090">
            <w:pPr>
              <w:widowControl w:val="0"/>
              <w:jc w:val="center"/>
              <w:rPr>
                <w:b w:val="1"/>
                <w:bCs w:val="1"/>
              </w:rPr>
            </w:pPr>
            <w:r w:rsidDel="00000000" w:rsidR="00000000" w:rsidRPr="00000000">
              <w:rPr>
                <w:rtl w:val="0"/>
              </w:rPr>
            </w:r>
          </w:p>
        </w:tc>
        <w:tc>
          <w:tcPr/>
          <w:p w:rsidR="00000000" w:rsidDel="00000000" w:rsidP="00000000" w:rsidRDefault="00000000" w:rsidRPr="00000000" w14:paraId="00000091">
            <w:pPr>
              <w:widowControl w:val="0"/>
              <w:jc w:val="center"/>
              <w:rPr>
                <w:b w:val="1"/>
                <w:bCs w:val="1"/>
              </w:rPr>
            </w:pPr>
            <w:r w:rsidDel="00000000" w:rsidR="00000000" w:rsidRPr="00000000">
              <w:rPr>
                <w:rtl w:val="0"/>
              </w:rPr>
            </w:r>
          </w:p>
        </w:tc>
        <w:tc>
          <w:tcPr/>
          <w:p w:rsidR="00000000" w:rsidDel="00000000" w:rsidP="00000000" w:rsidRDefault="00000000" w:rsidRPr="00000000" w14:paraId="00000092">
            <w:pPr>
              <w:widowControl w:val="0"/>
              <w:jc w:val="center"/>
              <w:rPr>
                <w:b w:val="1"/>
                <w:bCs w:val="1"/>
              </w:rPr>
            </w:pPr>
            <w:r w:rsidDel="00000000" w:rsidR="00000000" w:rsidRPr="00000000">
              <w:rPr>
                <w:rtl w:val="0"/>
              </w:rPr>
            </w:r>
          </w:p>
        </w:tc>
        <w:tc>
          <w:tcPr/>
          <w:p w:rsidR="00000000" w:rsidDel="00000000" w:rsidP="00000000" w:rsidRDefault="00000000" w:rsidRPr="00000000" w14:paraId="00000093">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94">
            <w:pPr>
              <w:widowControl w:val="0"/>
              <w:jc w:val="center"/>
              <w:rPr>
                <w:b w:val="1"/>
                <w:bCs w:val="1"/>
              </w:rPr>
            </w:pPr>
            <w:r w:rsidDel="00000000" w:rsidR="00000000" w:rsidRPr="00000000">
              <w:rPr>
                <w:rtl w:val="0"/>
              </w:rPr>
            </w:r>
          </w:p>
        </w:tc>
        <w:tc>
          <w:tcPr/>
          <w:p w:rsidR="00000000" w:rsidDel="00000000" w:rsidP="00000000" w:rsidRDefault="00000000" w:rsidRPr="00000000" w14:paraId="00000095">
            <w:pPr>
              <w:widowControl w:val="0"/>
              <w:jc w:val="center"/>
              <w:rPr>
                <w:b w:val="1"/>
                <w:bCs w:val="1"/>
              </w:rPr>
            </w:pPr>
            <w:r w:rsidDel="00000000" w:rsidR="00000000" w:rsidRPr="00000000">
              <w:rPr>
                <w:rtl w:val="0"/>
              </w:rPr>
            </w:r>
          </w:p>
        </w:tc>
        <w:tc>
          <w:tcPr/>
          <w:p w:rsidR="00000000" w:rsidDel="00000000" w:rsidP="00000000" w:rsidRDefault="00000000" w:rsidRPr="00000000" w14:paraId="00000096">
            <w:pPr>
              <w:widowControl w:val="0"/>
              <w:jc w:val="center"/>
              <w:rPr>
                <w:b w:val="1"/>
                <w:bCs w:val="1"/>
              </w:rPr>
            </w:pPr>
            <w:r w:rsidDel="00000000" w:rsidR="00000000" w:rsidRPr="00000000">
              <w:rPr>
                <w:rtl w:val="0"/>
              </w:rPr>
            </w:r>
          </w:p>
        </w:tc>
        <w:tc>
          <w:tcPr/>
          <w:p w:rsidR="00000000" w:rsidDel="00000000" w:rsidP="00000000" w:rsidRDefault="00000000" w:rsidRPr="00000000" w14:paraId="00000097">
            <w:pPr>
              <w:widowControl w:val="0"/>
              <w:jc w:val="center"/>
              <w:rPr>
                <w:b w:val="1"/>
                <w:bCs w:val="1"/>
              </w:rPr>
            </w:pPr>
            <w:r w:rsidDel="00000000" w:rsidR="00000000" w:rsidRPr="00000000">
              <w:rPr>
                <w:rtl w:val="0"/>
              </w:rPr>
            </w:r>
          </w:p>
        </w:tc>
        <w:tc>
          <w:tcPr/>
          <w:p w:rsidR="00000000" w:rsidDel="00000000" w:rsidP="00000000" w:rsidRDefault="00000000" w:rsidRPr="00000000" w14:paraId="00000098">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99">
            <w:pPr>
              <w:widowControl w:val="0"/>
              <w:jc w:val="center"/>
              <w:rPr>
                <w:b w:val="1"/>
                <w:bCs w:val="1"/>
              </w:rPr>
            </w:pPr>
            <w:r w:rsidDel="00000000" w:rsidR="00000000" w:rsidRPr="00000000">
              <w:rPr>
                <w:rtl w:val="0"/>
              </w:rPr>
            </w:r>
          </w:p>
        </w:tc>
        <w:tc>
          <w:tcPr/>
          <w:p w:rsidR="00000000" w:rsidDel="00000000" w:rsidP="00000000" w:rsidRDefault="00000000" w:rsidRPr="00000000" w14:paraId="0000009A">
            <w:pPr>
              <w:widowControl w:val="0"/>
              <w:jc w:val="center"/>
              <w:rPr>
                <w:b w:val="1"/>
                <w:bCs w:val="1"/>
              </w:rPr>
            </w:pPr>
            <w:r w:rsidDel="00000000" w:rsidR="00000000" w:rsidRPr="00000000">
              <w:rPr>
                <w:rtl w:val="0"/>
              </w:rPr>
            </w:r>
          </w:p>
        </w:tc>
        <w:tc>
          <w:tcPr/>
          <w:p w:rsidR="00000000" w:rsidDel="00000000" w:rsidP="00000000" w:rsidRDefault="00000000" w:rsidRPr="00000000" w14:paraId="0000009B">
            <w:pPr>
              <w:widowControl w:val="0"/>
              <w:jc w:val="center"/>
              <w:rPr>
                <w:b w:val="1"/>
                <w:bCs w:val="1"/>
              </w:rPr>
            </w:pPr>
            <w:r w:rsidDel="00000000" w:rsidR="00000000" w:rsidRPr="00000000">
              <w:rPr>
                <w:rtl w:val="0"/>
              </w:rPr>
            </w:r>
          </w:p>
        </w:tc>
        <w:tc>
          <w:tcPr/>
          <w:p w:rsidR="00000000" w:rsidDel="00000000" w:rsidP="00000000" w:rsidRDefault="00000000" w:rsidRPr="00000000" w14:paraId="0000009C">
            <w:pPr>
              <w:widowControl w:val="0"/>
              <w:jc w:val="center"/>
              <w:rPr>
                <w:b w:val="1"/>
                <w:bCs w:val="1"/>
              </w:rPr>
            </w:pPr>
            <w:r w:rsidDel="00000000" w:rsidR="00000000" w:rsidRPr="00000000">
              <w:rPr>
                <w:rtl w:val="0"/>
              </w:rPr>
            </w:r>
          </w:p>
        </w:tc>
        <w:tc>
          <w:tcPr/>
          <w:p w:rsidR="00000000" w:rsidDel="00000000" w:rsidP="00000000" w:rsidRDefault="00000000" w:rsidRPr="00000000" w14:paraId="0000009D">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9E">
            <w:pPr>
              <w:widowControl w:val="0"/>
              <w:jc w:val="center"/>
              <w:rPr>
                <w:b w:val="1"/>
                <w:bCs w:val="1"/>
              </w:rPr>
            </w:pPr>
            <w:r w:rsidDel="00000000" w:rsidR="00000000" w:rsidRPr="00000000">
              <w:rPr>
                <w:rtl w:val="0"/>
              </w:rPr>
            </w:r>
          </w:p>
        </w:tc>
        <w:tc>
          <w:tcPr/>
          <w:p w:rsidR="00000000" w:rsidDel="00000000" w:rsidP="00000000" w:rsidRDefault="00000000" w:rsidRPr="00000000" w14:paraId="0000009F">
            <w:pPr>
              <w:widowControl w:val="0"/>
              <w:jc w:val="center"/>
              <w:rPr>
                <w:b w:val="1"/>
                <w:bCs w:val="1"/>
              </w:rPr>
            </w:pPr>
            <w:r w:rsidDel="00000000" w:rsidR="00000000" w:rsidRPr="00000000">
              <w:rPr>
                <w:rtl w:val="0"/>
              </w:rPr>
            </w:r>
          </w:p>
        </w:tc>
        <w:tc>
          <w:tcPr/>
          <w:p w:rsidR="00000000" w:rsidDel="00000000" w:rsidP="00000000" w:rsidRDefault="00000000" w:rsidRPr="00000000" w14:paraId="000000A0">
            <w:pPr>
              <w:widowControl w:val="0"/>
              <w:jc w:val="center"/>
              <w:rPr>
                <w:b w:val="1"/>
                <w:bCs w:val="1"/>
              </w:rPr>
            </w:pPr>
            <w:r w:rsidDel="00000000" w:rsidR="00000000" w:rsidRPr="00000000">
              <w:rPr>
                <w:rtl w:val="0"/>
              </w:rPr>
            </w:r>
          </w:p>
        </w:tc>
        <w:tc>
          <w:tcPr/>
          <w:p w:rsidR="00000000" w:rsidDel="00000000" w:rsidP="00000000" w:rsidRDefault="00000000" w:rsidRPr="00000000" w14:paraId="000000A1">
            <w:pPr>
              <w:widowControl w:val="0"/>
              <w:jc w:val="center"/>
              <w:rPr>
                <w:b w:val="1"/>
                <w:bCs w:val="1"/>
              </w:rPr>
            </w:pPr>
            <w:r w:rsidDel="00000000" w:rsidR="00000000" w:rsidRPr="00000000">
              <w:rPr>
                <w:rtl w:val="0"/>
              </w:rPr>
            </w:r>
          </w:p>
        </w:tc>
        <w:tc>
          <w:tcPr/>
          <w:p w:rsidR="00000000" w:rsidDel="00000000" w:rsidP="00000000" w:rsidRDefault="00000000" w:rsidRPr="00000000" w14:paraId="000000A2">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A3">
            <w:pPr>
              <w:widowControl w:val="0"/>
              <w:jc w:val="center"/>
              <w:rPr>
                <w:b w:val="1"/>
                <w:bCs w:val="1"/>
              </w:rPr>
            </w:pPr>
            <w:r w:rsidDel="00000000" w:rsidR="00000000" w:rsidRPr="00000000">
              <w:rPr>
                <w:rtl w:val="0"/>
              </w:rPr>
            </w:r>
          </w:p>
        </w:tc>
        <w:tc>
          <w:tcPr/>
          <w:p w:rsidR="00000000" w:rsidDel="00000000" w:rsidP="00000000" w:rsidRDefault="00000000" w:rsidRPr="00000000" w14:paraId="000000A4">
            <w:pPr>
              <w:widowControl w:val="0"/>
              <w:jc w:val="center"/>
              <w:rPr>
                <w:b w:val="1"/>
                <w:bCs w:val="1"/>
              </w:rPr>
            </w:pPr>
            <w:r w:rsidDel="00000000" w:rsidR="00000000" w:rsidRPr="00000000">
              <w:rPr>
                <w:rtl w:val="0"/>
              </w:rPr>
            </w:r>
          </w:p>
        </w:tc>
        <w:tc>
          <w:tcPr/>
          <w:p w:rsidR="00000000" w:rsidDel="00000000" w:rsidP="00000000" w:rsidRDefault="00000000" w:rsidRPr="00000000" w14:paraId="000000A5">
            <w:pPr>
              <w:widowControl w:val="0"/>
              <w:jc w:val="center"/>
              <w:rPr>
                <w:b w:val="1"/>
                <w:bCs w:val="1"/>
              </w:rPr>
            </w:pPr>
            <w:r w:rsidDel="00000000" w:rsidR="00000000" w:rsidRPr="00000000">
              <w:rPr>
                <w:rtl w:val="0"/>
              </w:rPr>
            </w:r>
          </w:p>
        </w:tc>
        <w:tc>
          <w:tcPr/>
          <w:p w:rsidR="00000000" w:rsidDel="00000000" w:rsidP="00000000" w:rsidRDefault="00000000" w:rsidRPr="00000000" w14:paraId="000000A6">
            <w:pPr>
              <w:widowControl w:val="0"/>
              <w:jc w:val="center"/>
              <w:rPr>
                <w:b w:val="1"/>
                <w:bCs w:val="1"/>
              </w:rPr>
            </w:pPr>
            <w:r w:rsidDel="00000000" w:rsidR="00000000" w:rsidRPr="00000000">
              <w:rPr>
                <w:rtl w:val="0"/>
              </w:rPr>
            </w:r>
          </w:p>
        </w:tc>
        <w:tc>
          <w:tcPr/>
          <w:p w:rsidR="00000000" w:rsidDel="00000000" w:rsidP="00000000" w:rsidRDefault="00000000" w:rsidRPr="00000000" w14:paraId="000000A7">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0A8">
            <w:pPr>
              <w:widowControl w:val="0"/>
              <w:jc w:val="center"/>
              <w:rPr>
                <w:b w:val="1"/>
                <w:bCs w:val="1"/>
              </w:rPr>
            </w:pPr>
            <w:r w:rsidDel="00000000" w:rsidR="00000000" w:rsidRPr="00000000">
              <w:rPr>
                <w:rtl w:val="0"/>
              </w:rPr>
            </w:r>
          </w:p>
        </w:tc>
        <w:tc>
          <w:tcPr/>
          <w:p w:rsidR="00000000" w:rsidDel="00000000" w:rsidP="00000000" w:rsidRDefault="00000000" w:rsidRPr="00000000" w14:paraId="000000A9">
            <w:pPr>
              <w:widowControl w:val="0"/>
              <w:jc w:val="center"/>
              <w:rPr>
                <w:b w:val="1"/>
                <w:bCs w:val="1"/>
              </w:rPr>
            </w:pPr>
            <w:r w:rsidDel="00000000" w:rsidR="00000000" w:rsidRPr="00000000">
              <w:rPr>
                <w:rtl w:val="0"/>
              </w:rPr>
            </w:r>
          </w:p>
        </w:tc>
        <w:tc>
          <w:tcPr/>
          <w:p w:rsidR="00000000" w:rsidDel="00000000" w:rsidP="00000000" w:rsidRDefault="00000000" w:rsidRPr="00000000" w14:paraId="000000AA">
            <w:pPr>
              <w:widowControl w:val="0"/>
              <w:jc w:val="center"/>
              <w:rPr>
                <w:b w:val="1"/>
                <w:bCs w:val="1"/>
              </w:rPr>
            </w:pPr>
            <w:r w:rsidDel="00000000" w:rsidR="00000000" w:rsidRPr="00000000">
              <w:rPr>
                <w:rtl w:val="0"/>
              </w:rPr>
            </w:r>
          </w:p>
        </w:tc>
        <w:tc>
          <w:tcPr/>
          <w:p w:rsidR="00000000" w:rsidDel="00000000" w:rsidP="00000000" w:rsidRDefault="00000000" w:rsidRPr="00000000" w14:paraId="000000AB">
            <w:pPr>
              <w:widowControl w:val="0"/>
              <w:jc w:val="center"/>
              <w:rPr>
                <w:b w:val="1"/>
                <w:bCs w:val="1"/>
              </w:rPr>
            </w:pPr>
            <w:r w:rsidDel="00000000" w:rsidR="00000000" w:rsidRPr="00000000">
              <w:rPr>
                <w:rtl w:val="0"/>
              </w:rPr>
            </w:r>
          </w:p>
        </w:tc>
        <w:tc>
          <w:tcPr/>
          <w:p w:rsidR="00000000" w:rsidDel="00000000" w:rsidP="00000000" w:rsidRDefault="00000000" w:rsidRPr="00000000" w14:paraId="000000AC">
            <w:pPr>
              <w:widowControl w:val="0"/>
              <w:jc w:val="center"/>
              <w:rPr>
                <w:b w:val="1"/>
                <w:bCs w:val="1"/>
              </w:rPr>
            </w:pPr>
            <w:r w:rsidDel="00000000" w:rsidR="00000000" w:rsidRPr="00000000">
              <w:rPr>
                <w:rtl w:val="0"/>
              </w:rPr>
            </w:r>
          </w:p>
        </w:tc>
      </w:tr>
      <w:tr>
        <w:trPr>
          <w:cantSplit w:val="0"/>
          <w:trHeight w:val="264" w:hRule="atLeast"/>
          <w:tblHeader w:val="0"/>
        </w:trPr>
        <w:tc>
          <w:tcPr>
            <w:gridSpan w:val="5"/>
          </w:tcPr>
          <w:p w:rsidR="00000000" w:rsidDel="00000000" w:rsidP="00000000" w:rsidRDefault="00000000" w:rsidRPr="00000000" w14:paraId="000000AD">
            <w:pPr>
              <w:ind w:right="-76"/>
              <w:jc w:val="both"/>
              <w:rPr>
                <w:i w:val="1"/>
                <w:iCs w:val="1"/>
                <w:sz w:val="16"/>
                <w:szCs w:val="16"/>
              </w:rPr>
            </w:pPr>
            <w:r w:rsidDel="00000000" w:rsidR="00000000" w:rsidRPr="00000000">
              <w:rPr>
                <w:i w:val="1"/>
                <w:iCs w:val="1"/>
                <w:sz w:val="16"/>
                <w:szCs w:val="16"/>
                <w:rtl w:val="0"/>
              </w:rPr>
              <w:t xml:space="preserve">Incluya filas adicionales si requiere agregar más datos de ubicación geográfica donde se ubican los espacios y comunidades negras y afrocolombianas en contexto urbano.</w:t>
            </w:r>
          </w:p>
        </w:tc>
      </w:tr>
    </w:tbl>
    <w:p w:rsidR="00000000" w:rsidDel="00000000" w:rsidP="00000000" w:rsidRDefault="00000000" w:rsidRPr="00000000" w14:paraId="000000B2">
      <w:pP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B3">
      <w:pP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B4">
      <w:pPr>
        <w:rPr>
          <w:rFonts w:ascii="Montserrat" w:cs="Montserrat" w:eastAsia="Montserrat" w:hAnsi="Montserrat"/>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Fase 1. Arte en Clave Negra </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B7">
      <w:pPr>
        <w:widowControl w:val="0"/>
        <w:numPr>
          <w:ilvl w:val="1"/>
          <w:numId w:val="1"/>
        </w:numPr>
        <w:pBdr>
          <w:top w:space="0" w:sz="0" w:val="nil"/>
          <w:left w:space="0" w:sz="0" w:val="nil"/>
          <w:bottom w:space="0" w:sz="0" w:val="nil"/>
          <w:right w:space="0" w:sz="0" w:val="nil"/>
          <w:between w:space="0" w:sz="0" w:val="nil"/>
        </w:pBdr>
        <w:ind w:left="375" w:hanging="375"/>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Proceso Formativo 1:</w:t>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ind w:left="375" w:firstLine="0"/>
        <w:jc w:val="both"/>
        <w:rPr>
          <w:rFonts w:ascii="Roboto" w:cs="Roboto" w:eastAsia="Roboto" w:hAnsi="Roboto"/>
          <w:b w:val="1"/>
          <w:bCs w:val="1"/>
          <w:color w:val="000000"/>
        </w:rPr>
      </w:pPr>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1.1.1 Información básica</w:t>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4"/>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9"/>
        <w:gridCol w:w="5125"/>
        <w:tblGridChange w:id="0">
          <w:tblGrid>
            <w:gridCol w:w="4509"/>
            <w:gridCol w:w="5125"/>
          </w:tblGrid>
        </w:tblGridChange>
      </w:tblGrid>
      <w:tr>
        <w:trPr>
          <w:cantSplit w:val="0"/>
          <w:tblHeader w:val="0"/>
        </w:trPr>
        <w:tc>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Nombre del proceso:</w:t>
            </w:r>
          </w:p>
          <w:p w:rsidR="00000000" w:rsidDel="00000000" w:rsidP="00000000" w:rsidRDefault="00000000" w:rsidRPr="00000000" w14:paraId="000000BC">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0BD">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Disciplina(s) artística(s):</w:t>
            </w:r>
          </w:p>
          <w:p w:rsidR="00000000" w:rsidDel="00000000" w:rsidP="00000000" w:rsidRDefault="00000000" w:rsidRPr="00000000" w14:paraId="000000BF">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0C0">
            <w:pPr>
              <w:widowControl w:val="0"/>
              <w:rPr/>
            </w:pPr>
            <w:sdt>
              <w:sdtPr>
                <w:id w:val="1743272626"/>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Música</w:t>
              <w:br w:type="textWrapping"/>
              <w:t xml:space="preserve"> </w:t>
            </w:r>
            <w:sdt>
              <w:sdtPr>
                <w:id w:val="1970775513"/>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Danza</w:t>
              <w:br w:type="textWrapping"/>
              <w:t xml:space="preserve"> </w:t>
            </w:r>
            <w:sdt>
              <w:sdtPr>
                <w:id w:val="1319153545"/>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Oralidad</w:t>
              <w:br w:type="textWrapping"/>
              <w:t xml:space="preserve"> </w:t>
            </w:r>
            <w:sdt>
              <w:sdtPr>
                <w:id w:val="-1831070611"/>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Teatro</w:t>
              <w:br w:type="textWrapping"/>
              <w:t xml:space="preserve"> </w:t>
            </w:r>
            <w:sdt>
              <w:sdtPr>
                <w:id w:val="-433091718"/>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Artes aplicadas</w:t>
              <w:br w:type="textWrapping"/>
              <w:t xml:space="preserve"> </w:t>
            </w:r>
            <w:sdt>
              <w:sdtPr>
                <w:id w:val="-1991786649"/>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Otra (especificar): ____________</w:t>
            </w:r>
          </w:p>
          <w:p w:rsidR="00000000" w:rsidDel="00000000" w:rsidP="00000000" w:rsidRDefault="00000000" w:rsidRPr="00000000" w14:paraId="000000C1">
            <w:pPr>
              <w:widowControl w:val="0"/>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C2">
            <w:pPr>
              <w:spacing w:after="240" w:before="240" w:lineRule="auto"/>
              <w:rPr>
                <w:b w:val="1"/>
                <w:bCs w:val="1"/>
                <w:color w:val="111111"/>
              </w:rPr>
            </w:pPr>
            <w:r w:rsidDel="00000000" w:rsidR="00000000" w:rsidRPr="00000000">
              <w:rPr>
                <w:b w:val="1"/>
                <w:bCs w:val="1"/>
                <w:color w:val="111111"/>
                <w:rtl w:val="0"/>
              </w:rPr>
              <w:t xml:space="preserve">Duración estimada:</w:t>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jc w:val="both"/>
              <w:rPr>
                <w:i w:val="1"/>
                <w:iCs w:val="1"/>
                <w:color w:val="111111"/>
              </w:rPr>
            </w:pPr>
            <w:r w:rsidDel="00000000" w:rsidR="00000000" w:rsidRPr="00000000">
              <w:rPr>
                <w:i w:val="1"/>
                <w:iCs w:val="1"/>
                <w:color w:val="111111"/>
                <w:rtl w:val="0"/>
              </w:rPr>
              <w:t xml:space="preserve">La información dispuesta debe ser coherente con la propuesta de cronograma</w:t>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i w:val="1"/>
                <w:iCs w:val="1"/>
                <w:color w:val="111111"/>
                <w:rtl w:val="0"/>
              </w:rPr>
              <w:t xml:space="preserve">.</w:t>
            </w:r>
            <w:r w:rsidDel="00000000" w:rsidR="00000000" w:rsidRPr="00000000">
              <w:rPr>
                <w:rtl w:val="0"/>
              </w:rPr>
            </w:r>
          </w:p>
        </w:tc>
        <w:tc>
          <w:tcPr/>
          <w:p w:rsidR="00000000" w:rsidDel="00000000" w:rsidP="00000000" w:rsidRDefault="00000000" w:rsidRPr="00000000" w14:paraId="000000C5">
            <w:pPr>
              <w:widowControl w:val="0"/>
              <w:rPr>
                <w:rFonts w:ascii="Quattrocento Sans" w:cs="Quattrocento Sans" w:eastAsia="Quattrocento Sans" w:hAnsi="Quattrocento Sans"/>
              </w:rPr>
            </w:pPr>
            <w:r w:rsidDel="00000000" w:rsidR="00000000" w:rsidRPr="00000000">
              <w:rPr>
                <w:rtl w:val="0"/>
              </w:rPr>
            </w:r>
          </w:p>
        </w:tc>
      </w:tr>
      <w:tr>
        <w:trPr>
          <w:cantSplit w:val="0"/>
          <w:tblHeader w:val="0"/>
        </w:trPr>
        <w:tc>
          <w:tcPr/>
          <w:p w:rsidR="00000000" w:rsidDel="00000000" w:rsidP="00000000" w:rsidRDefault="00000000" w:rsidRPr="00000000" w14:paraId="000000C6">
            <w:pPr>
              <w:spacing w:after="240" w:before="240" w:lineRule="auto"/>
              <w:rPr>
                <w:b w:val="1"/>
                <w:bCs w:val="1"/>
                <w:color w:val="111111"/>
              </w:rPr>
            </w:pPr>
            <w:r w:rsidDel="00000000" w:rsidR="00000000" w:rsidRPr="00000000">
              <w:rPr>
                <w:b w:val="1"/>
                <w:bCs w:val="1"/>
                <w:color w:val="111111"/>
                <w:rtl w:val="0"/>
              </w:rPr>
              <w:t xml:space="preserve">Fecha propuesta para el desarrollo del proceso artístico:</w:t>
            </w:r>
          </w:p>
        </w:tc>
        <w:tc>
          <w:tcPr/>
          <w:p w:rsidR="00000000" w:rsidDel="00000000" w:rsidP="00000000" w:rsidRDefault="00000000" w:rsidRPr="00000000" w14:paraId="000000C7">
            <w:pPr>
              <w:widowControl w:val="0"/>
              <w:rPr>
                <w:rFonts w:ascii="Quattrocento Sans" w:cs="Quattrocento Sans" w:eastAsia="Quattrocento Sans" w:hAnsi="Quattrocento Sans"/>
              </w:rPr>
            </w:pPr>
            <w:r w:rsidDel="00000000" w:rsidR="00000000" w:rsidRPr="00000000">
              <w:rPr>
                <w:rtl w:val="0"/>
              </w:rPr>
            </w:r>
          </w:p>
        </w:tc>
      </w:tr>
      <w:tr>
        <w:trPr>
          <w:cantSplit w:val="0"/>
          <w:tblHeader w:val="0"/>
        </w:trPr>
        <w:tc>
          <w:tcPr/>
          <w:p w:rsidR="00000000" w:rsidDel="00000000" w:rsidP="00000000" w:rsidRDefault="00000000" w:rsidRPr="00000000" w14:paraId="000000C8">
            <w:pPr>
              <w:spacing w:after="240" w:before="240" w:lineRule="auto"/>
              <w:rPr>
                <w:b w:val="1"/>
                <w:bCs w:val="1"/>
                <w:color w:val="111111"/>
              </w:rPr>
            </w:pPr>
            <w:r w:rsidDel="00000000" w:rsidR="00000000" w:rsidRPr="00000000">
              <w:rPr>
                <w:rFonts w:ascii="Roboto" w:cs="Roboto" w:eastAsia="Roboto" w:hAnsi="Roboto"/>
                <w:b w:val="1"/>
                <w:bCs w:val="1"/>
                <w:rtl w:val="0"/>
              </w:rPr>
              <w:t xml:space="preserve">Lugar(es) de ejecución (necesariamente a desarrollar en Bogotá)</w:t>
            </w:r>
            <w:r w:rsidDel="00000000" w:rsidR="00000000" w:rsidRPr="00000000">
              <w:rPr>
                <w:rtl w:val="0"/>
              </w:rPr>
            </w:r>
          </w:p>
        </w:tc>
        <w:tc>
          <w:tcPr/>
          <w:p w:rsidR="00000000" w:rsidDel="00000000" w:rsidP="00000000" w:rsidRDefault="00000000" w:rsidRPr="00000000" w14:paraId="000000C9">
            <w:pPr>
              <w:widowControl w:val="0"/>
              <w:rPr>
                <w:rFonts w:ascii="Quattrocento Sans" w:cs="Quattrocento Sans" w:eastAsia="Quattrocento Sans" w:hAnsi="Quattrocento Sans"/>
              </w:rPr>
            </w:pPr>
            <w:r w:rsidDel="00000000" w:rsidR="00000000" w:rsidRPr="00000000">
              <w:rPr>
                <w:rtl w:val="0"/>
              </w:rPr>
            </w:r>
          </w:p>
        </w:tc>
      </w:tr>
    </w:tbl>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bookmarkStart w:colFirst="0" w:colLast="0" w:name="_heading=h.lrmdm2p592br" w:id="0"/>
      <w:bookmarkEnd w:id="0"/>
      <w:r w:rsidDel="00000000" w:rsidR="00000000" w:rsidRPr="00000000">
        <w:rPr>
          <w:rFonts w:ascii="Roboto" w:cs="Roboto" w:eastAsia="Roboto" w:hAnsi="Roboto"/>
          <w:b w:val="1"/>
          <w:bCs w:val="1"/>
          <w:color w:val="000000"/>
          <w:rtl w:val="0"/>
        </w:rPr>
        <w:t xml:space="preserve">1.1.2 </w:t>
      </w:r>
      <w:r w:rsidDel="00000000" w:rsidR="00000000" w:rsidRPr="00000000">
        <w:rPr>
          <w:rFonts w:ascii="Roboto" w:cs="Roboto" w:eastAsia="Roboto" w:hAnsi="Roboto"/>
          <w:b w:val="1"/>
          <w:bCs w:val="1"/>
          <w:rtl w:val="0"/>
        </w:rPr>
        <w:t xml:space="preserve">Población beneficiaria (número, edades, procedencia):</w:t>
      </w:r>
    </w:p>
    <w:p w:rsidR="00000000" w:rsidDel="00000000" w:rsidP="00000000" w:rsidRDefault="00000000" w:rsidRPr="00000000" w14:paraId="000000CD">
      <w:pPr>
        <w:jc w:val="both"/>
        <w:rPr>
          <w:rFonts w:ascii="Roboto" w:cs="Roboto" w:eastAsia="Roboto" w:hAnsi="Roboto"/>
        </w:rPr>
      </w:pPr>
      <w:r w:rsidDel="00000000" w:rsidR="00000000" w:rsidRPr="00000000">
        <w:rPr>
          <w:rtl w:val="0"/>
        </w:rPr>
      </w:r>
    </w:p>
    <w:p w:rsidR="00000000" w:rsidDel="00000000" w:rsidP="00000000" w:rsidRDefault="00000000" w:rsidRPr="00000000" w14:paraId="000000CE">
      <w:pPr>
        <w:jc w:val="both"/>
        <w:rPr>
          <w:rFonts w:ascii="Roboto" w:cs="Roboto" w:eastAsia="Roboto" w:hAnsi="Roboto"/>
        </w:rPr>
      </w:pPr>
      <w:r w:rsidDel="00000000" w:rsidR="00000000" w:rsidRPr="00000000">
        <w:rPr>
          <w:rFonts w:ascii="Roboto" w:cs="Roboto" w:eastAsia="Roboto" w:hAnsi="Roboto"/>
          <w:rtl w:val="0"/>
        </w:rPr>
        <w:t xml:space="preserve">Proyecte el número estimado de participantes en el proceso de creación artística, teniendo en cuenta el perfil poblacional y las características diferenciales de los participantes:</w:t>
      </w:r>
    </w:p>
    <w:p w:rsidR="00000000" w:rsidDel="00000000" w:rsidP="00000000" w:rsidRDefault="00000000" w:rsidRPr="00000000" w14:paraId="000000CF">
      <w:pPr>
        <w:jc w:val="both"/>
        <w:rPr>
          <w:rFonts w:ascii="Roboto" w:cs="Roboto" w:eastAsia="Roboto" w:hAnsi="Roboto"/>
        </w:rPr>
      </w:pPr>
      <w:r w:rsidDel="00000000" w:rsidR="00000000" w:rsidRPr="00000000">
        <w:rPr>
          <w:rtl w:val="0"/>
        </w:rPr>
      </w:r>
    </w:p>
    <w:tbl>
      <w:tblPr>
        <w:tblStyle w:val="Table5"/>
        <w:tblW w:w="9503.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34"/>
        <w:gridCol w:w="311"/>
        <w:gridCol w:w="745"/>
        <w:gridCol w:w="924"/>
        <w:gridCol w:w="791"/>
        <w:gridCol w:w="390"/>
        <w:gridCol w:w="528"/>
        <w:gridCol w:w="797"/>
        <w:gridCol w:w="420"/>
        <w:gridCol w:w="343"/>
        <w:gridCol w:w="886"/>
        <w:gridCol w:w="690"/>
        <w:gridCol w:w="230"/>
        <w:gridCol w:w="1214"/>
        <w:tblGridChange w:id="0">
          <w:tblGrid>
            <w:gridCol w:w="1234"/>
            <w:gridCol w:w="311"/>
            <w:gridCol w:w="745"/>
            <w:gridCol w:w="924"/>
            <w:gridCol w:w="791"/>
            <w:gridCol w:w="390"/>
            <w:gridCol w:w="528"/>
            <w:gridCol w:w="797"/>
            <w:gridCol w:w="420"/>
            <w:gridCol w:w="343"/>
            <w:gridCol w:w="886"/>
            <w:gridCol w:w="690"/>
            <w:gridCol w:w="230"/>
            <w:gridCol w:w="1214"/>
          </w:tblGrid>
        </w:tblGridChange>
      </w:tblGrid>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0D0">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MUJERES PARTICIPANTES</w:t>
            </w:r>
            <w:r w:rsidDel="00000000" w:rsidR="00000000" w:rsidRPr="00000000">
              <w:rPr>
                <w:rtl w:val="0"/>
              </w:rPr>
            </w:r>
          </w:p>
        </w:tc>
        <w:tc>
          <w:tcPr>
            <w:gridSpan w:val="4"/>
          </w:tcPr>
          <w:p w:rsidR="00000000" w:rsidDel="00000000" w:rsidP="00000000" w:rsidRDefault="00000000" w:rsidRPr="00000000" w14:paraId="000000D3">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HOMBRES PARTICIPANTES</w:t>
            </w:r>
            <w:r w:rsidDel="00000000" w:rsidR="00000000" w:rsidRPr="00000000">
              <w:rPr>
                <w:rtl w:val="0"/>
              </w:rPr>
            </w:r>
          </w:p>
        </w:tc>
        <w:tc>
          <w:tcPr>
            <w:gridSpan w:val="4"/>
          </w:tcPr>
          <w:p w:rsidR="00000000" w:rsidDel="00000000" w:rsidP="00000000" w:rsidRDefault="00000000" w:rsidRPr="00000000" w14:paraId="000000D7">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INTERSEXUALES PARTICIPANTES</w:t>
            </w:r>
            <w:r w:rsidDel="00000000" w:rsidR="00000000" w:rsidRPr="00000000">
              <w:rPr>
                <w:rtl w:val="0"/>
              </w:rPr>
            </w:r>
          </w:p>
        </w:tc>
        <w:tc>
          <w:tcPr>
            <w:gridSpan w:val="3"/>
          </w:tcPr>
          <w:p w:rsidR="00000000" w:rsidDel="00000000" w:rsidP="00000000" w:rsidRDefault="00000000" w:rsidRPr="00000000" w14:paraId="000000DB">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TOTAL DE PERSONAS PARTICIPANTES</w:t>
            </w: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0DE">
            <w:pPr>
              <w:jc w:val="center"/>
              <w:rPr>
                <w:rFonts w:ascii="Roboto" w:cs="Roboto" w:eastAsia="Roboto" w:hAnsi="Roboto"/>
                <w:b w:val="1"/>
                <w:bCs w:val="1"/>
              </w:rPr>
            </w:pPr>
            <w:r w:rsidDel="00000000" w:rsidR="00000000" w:rsidRPr="00000000">
              <w:rPr>
                <w:rtl w:val="0"/>
              </w:rPr>
            </w:r>
          </w:p>
        </w:tc>
        <w:tc>
          <w:tcPr>
            <w:gridSpan w:val="4"/>
          </w:tcPr>
          <w:p w:rsidR="00000000" w:rsidDel="00000000" w:rsidP="00000000" w:rsidRDefault="00000000" w:rsidRPr="00000000" w14:paraId="000000E1">
            <w:pPr>
              <w:jc w:val="center"/>
              <w:rPr>
                <w:rFonts w:ascii="Roboto" w:cs="Roboto" w:eastAsia="Roboto" w:hAnsi="Roboto"/>
                <w:b w:val="1"/>
                <w:bCs w:val="1"/>
              </w:rPr>
            </w:pPr>
            <w:r w:rsidDel="00000000" w:rsidR="00000000" w:rsidRPr="00000000">
              <w:rPr>
                <w:rtl w:val="0"/>
              </w:rPr>
            </w:r>
          </w:p>
        </w:tc>
        <w:tc>
          <w:tcPr>
            <w:gridSpan w:val="4"/>
          </w:tcPr>
          <w:p w:rsidR="00000000" w:rsidDel="00000000" w:rsidP="00000000" w:rsidRDefault="00000000" w:rsidRPr="00000000" w14:paraId="000000E5">
            <w:pPr>
              <w:jc w:val="center"/>
              <w:rPr>
                <w:rFonts w:ascii="Roboto" w:cs="Roboto" w:eastAsia="Roboto" w:hAnsi="Roboto"/>
                <w:b w:val="1"/>
                <w:bCs w:val="1"/>
              </w:rPr>
            </w:pPr>
            <w:r w:rsidDel="00000000" w:rsidR="00000000" w:rsidRPr="00000000">
              <w:rPr>
                <w:rtl w:val="0"/>
              </w:rPr>
            </w:r>
          </w:p>
        </w:tc>
        <w:tc>
          <w:tcPr>
            <w:gridSpan w:val="3"/>
          </w:tcPr>
          <w:p w:rsidR="00000000" w:rsidDel="00000000" w:rsidP="00000000" w:rsidRDefault="00000000" w:rsidRPr="00000000" w14:paraId="000000E9">
            <w:pPr>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0EC">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PERSONAS PARTICIPANTES SEGÚN PERTENENCIA ÉTNICA</w:t>
            </w:r>
            <w:r w:rsidDel="00000000" w:rsidR="00000000" w:rsidRPr="00000000">
              <w:rPr>
                <w:rtl w:val="0"/>
              </w:rPr>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0FA">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Rrom</w:t>
            </w:r>
          </w:p>
        </w:tc>
        <w:tc>
          <w:tcPr>
            <w:gridSpan w:val="2"/>
          </w:tcPr>
          <w:p w:rsidR="00000000" w:rsidDel="00000000" w:rsidP="00000000" w:rsidRDefault="00000000" w:rsidRPr="00000000" w14:paraId="000000FC">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Indígena</w:t>
            </w:r>
          </w:p>
        </w:tc>
        <w:tc>
          <w:tcPr>
            <w:gridSpan w:val="2"/>
          </w:tcPr>
          <w:p w:rsidR="00000000" w:rsidDel="00000000" w:rsidP="00000000" w:rsidRDefault="00000000" w:rsidRPr="00000000" w14:paraId="000000FE">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Comunidad Negra</w:t>
            </w:r>
          </w:p>
        </w:tc>
        <w:tc>
          <w:tcPr>
            <w:gridSpan w:val="2"/>
          </w:tcPr>
          <w:p w:rsidR="00000000" w:rsidDel="00000000" w:rsidP="00000000" w:rsidRDefault="00000000" w:rsidRPr="00000000" w14:paraId="00000100">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Afrocolombiano</w:t>
            </w:r>
          </w:p>
        </w:tc>
        <w:tc>
          <w:tcPr>
            <w:gridSpan w:val="2"/>
          </w:tcPr>
          <w:p w:rsidR="00000000" w:rsidDel="00000000" w:rsidP="00000000" w:rsidRDefault="00000000" w:rsidRPr="00000000" w14:paraId="00000102">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Palenquero</w:t>
            </w:r>
          </w:p>
        </w:tc>
        <w:tc>
          <w:tcPr>
            <w:gridSpan w:val="2"/>
          </w:tcPr>
          <w:p w:rsidR="00000000" w:rsidDel="00000000" w:rsidP="00000000" w:rsidRDefault="00000000" w:rsidRPr="00000000" w14:paraId="00000104">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Raizal</w:t>
            </w:r>
          </w:p>
        </w:tc>
        <w:tc>
          <w:tcPr>
            <w:gridSpan w:val="2"/>
          </w:tcPr>
          <w:p w:rsidR="00000000" w:rsidDel="00000000" w:rsidP="00000000" w:rsidRDefault="00000000" w:rsidRPr="00000000" w14:paraId="00000106">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Sin pertenencia étnica</w:t>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108">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0A">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0C">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0E">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10">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12">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14">
            <w:pPr>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116">
            <w:pPr>
              <w:tabs>
                <w:tab w:val="left" w:leader="none" w:pos="6284"/>
              </w:tabs>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PERSONAS SEGÚN GRUPO ETARIO</w:t>
            </w:r>
            <w:r w:rsidDel="00000000" w:rsidR="00000000" w:rsidRPr="00000000">
              <w:rPr>
                <w:rtl w:val="0"/>
              </w:rPr>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124">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Primera Infancia entre 10 mes y 5 años</w:t>
            </w:r>
          </w:p>
        </w:tc>
        <w:tc>
          <w:tcPr>
            <w:gridSpan w:val="2"/>
          </w:tcPr>
          <w:p w:rsidR="00000000" w:rsidDel="00000000" w:rsidP="00000000" w:rsidRDefault="00000000" w:rsidRPr="00000000" w14:paraId="00000126">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Infancia 6 -12 años</w:t>
            </w:r>
          </w:p>
        </w:tc>
        <w:tc>
          <w:tcPr>
            <w:gridSpan w:val="2"/>
          </w:tcPr>
          <w:p w:rsidR="00000000" w:rsidDel="00000000" w:rsidP="00000000" w:rsidRDefault="00000000" w:rsidRPr="00000000" w14:paraId="00000128">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Adolescencia 13-17 años</w:t>
            </w:r>
          </w:p>
        </w:tc>
        <w:tc>
          <w:tcPr>
            <w:gridSpan w:val="2"/>
          </w:tcPr>
          <w:p w:rsidR="00000000" w:rsidDel="00000000" w:rsidP="00000000" w:rsidRDefault="00000000" w:rsidRPr="00000000" w14:paraId="0000012A">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Juventud 18-28 años</w:t>
            </w:r>
          </w:p>
        </w:tc>
        <w:tc>
          <w:tcPr>
            <w:gridSpan w:val="2"/>
          </w:tcPr>
          <w:p w:rsidR="00000000" w:rsidDel="00000000" w:rsidP="00000000" w:rsidRDefault="00000000" w:rsidRPr="00000000" w14:paraId="0000012C">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Personas Adultas 29-59 años</w:t>
            </w:r>
          </w:p>
        </w:tc>
        <w:tc>
          <w:tcPr>
            <w:gridSpan w:val="2"/>
          </w:tcPr>
          <w:p w:rsidR="00000000" w:rsidDel="00000000" w:rsidP="00000000" w:rsidRDefault="00000000" w:rsidRPr="00000000" w14:paraId="0000012E">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Personas Mayores &gt;60 años</w:t>
            </w:r>
          </w:p>
        </w:tc>
        <w:tc>
          <w:tcPr>
            <w:gridSpan w:val="2"/>
          </w:tcPr>
          <w:p w:rsidR="00000000" w:rsidDel="00000000" w:rsidP="00000000" w:rsidRDefault="00000000" w:rsidRPr="00000000" w14:paraId="00000130">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de personas sin grupo etario definido</w:t>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132">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134">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136">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138">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13A">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13C">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13E">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140">
            <w:pPr>
              <w:tabs>
                <w:tab w:val="left" w:leader="none" w:pos="6284"/>
              </w:tabs>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POR TIPO DE DISCAPACIDAD DESAGREGADA</w:t>
            </w:r>
            <w:r w:rsidDel="00000000" w:rsidR="00000000" w:rsidRPr="00000000">
              <w:rPr>
                <w:rtl w:val="0"/>
              </w:rPr>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14E">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física</w:t>
            </w:r>
          </w:p>
        </w:tc>
        <w:tc>
          <w:tcPr>
            <w:gridSpan w:val="2"/>
          </w:tcPr>
          <w:p w:rsidR="00000000" w:rsidDel="00000000" w:rsidP="00000000" w:rsidRDefault="00000000" w:rsidRPr="00000000" w14:paraId="0000014F">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auditiva</w:t>
            </w:r>
          </w:p>
        </w:tc>
        <w:tc>
          <w:tcPr>
            <w:gridSpan w:val="2"/>
          </w:tcPr>
          <w:p w:rsidR="00000000" w:rsidDel="00000000" w:rsidP="00000000" w:rsidRDefault="00000000" w:rsidRPr="00000000" w14:paraId="00000151">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visual</w:t>
            </w:r>
          </w:p>
        </w:tc>
        <w:tc>
          <w:tcPr>
            <w:gridSpan w:val="2"/>
          </w:tcPr>
          <w:p w:rsidR="00000000" w:rsidDel="00000000" w:rsidP="00000000" w:rsidRDefault="00000000" w:rsidRPr="00000000" w14:paraId="00000153">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psicosocial</w:t>
            </w:r>
          </w:p>
        </w:tc>
        <w:tc>
          <w:tcPr>
            <w:gridSpan w:val="2"/>
          </w:tcPr>
          <w:p w:rsidR="00000000" w:rsidDel="00000000" w:rsidP="00000000" w:rsidRDefault="00000000" w:rsidRPr="00000000" w14:paraId="00000155">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múltiple</w:t>
            </w:r>
          </w:p>
        </w:tc>
        <w:tc>
          <w:tcPr>
            <w:gridSpan w:val="2"/>
          </w:tcPr>
          <w:p w:rsidR="00000000" w:rsidDel="00000000" w:rsidP="00000000" w:rsidRDefault="00000000" w:rsidRPr="00000000" w14:paraId="00000157">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cognitiva</w:t>
            </w:r>
          </w:p>
        </w:tc>
        <w:tc>
          <w:tcPr>
            <w:gridSpan w:val="2"/>
          </w:tcPr>
          <w:p w:rsidR="00000000" w:rsidDel="00000000" w:rsidP="00000000" w:rsidRDefault="00000000" w:rsidRPr="00000000" w14:paraId="00000159">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sordo - ceguera</w:t>
            </w:r>
          </w:p>
        </w:tc>
        <w:tc>
          <w:tcPr/>
          <w:p w:rsidR="00000000" w:rsidDel="00000000" w:rsidP="00000000" w:rsidRDefault="00000000" w:rsidRPr="00000000" w14:paraId="0000015B">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especifica capacidad</w:t>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15C">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5D">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5F">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61">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63">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65">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167">
            <w:pPr>
              <w:tabs>
                <w:tab w:val="left" w:leader="none" w:pos="6284"/>
              </w:tabs>
              <w:jc w:val="center"/>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169">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16A">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POR PROCEDENCIA GEOGRÁFICA O RESIDENCIA DE LOS BENEFICIARIOS</w:t>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178">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Localidad</w:t>
            </w:r>
          </w:p>
        </w:tc>
        <w:tc>
          <w:tcPr>
            <w:gridSpan w:val="6"/>
          </w:tcPr>
          <w:p w:rsidR="00000000" w:rsidDel="00000000" w:rsidP="00000000" w:rsidRDefault="00000000" w:rsidRPr="00000000" w14:paraId="0000017B">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UPZ</w:t>
            </w:r>
          </w:p>
        </w:tc>
        <w:tc>
          <w:tcPr>
            <w:gridSpan w:val="5"/>
          </w:tcPr>
          <w:p w:rsidR="00000000" w:rsidDel="00000000" w:rsidP="00000000" w:rsidRDefault="00000000" w:rsidRPr="00000000" w14:paraId="00000181">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Barrio</w:t>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186">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189">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18F">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194">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197">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19D">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1A2">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1A5">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1AB">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1B0">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1B3">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1B9">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BE">
            <w:pPr>
              <w:tabs>
                <w:tab w:val="left" w:leader="none" w:pos="6284"/>
              </w:tabs>
              <w:rPr>
                <w:rFonts w:ascii="Roboto" w:cs="Roboto" w:eastAsia="Roboto" w:hAnsi="Roboto"/>
                <w:i w:val="1"/>
                <w:iCs w:val="1"/>
              </w:rPr>
            </w:pPr>
            <w:r w:rsidDel="00000000" w:rsidR="00000000" w:rsidRPr="00000000">
              <w:rPr>
                <w:rFonts w:ascii="Roboto" w:cs="Roboto" w:eastAsia="Roboto" w:hAnsi="Roboto"/>
                <w:i w:val="1"/>
                <w:iCs w:val="1"/>
                <w:rtl w:val="0"/>
              </w:rPr>
              <w:t xml:space="preserve">Agregue las filas que necesiten para informar la procedencia geográfica de los beneficiarios</w:t>
            </w:r>
          </w:p>
        </w:tc>
      </w:tr>
    </w:tbl>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1.1.3 Metodología propuesta:</w:t>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D0">
      <w:pPr>
        <w:widowControl w:val="0"/>
        <w:numPr>
          <w:ilvl w:val="0"/>
          <w:numId w:val="8"/>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Pertinencia cultural y enfoque diferencial</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6"/>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incorpora la metodología las tradiciones, narrativas, estéticas y saberes propios de las comunidades negras–afrocolombianas?</w:t>
            </w:r>
          </w:p>
        </w:tc>
        <w:tc>
          <w:tcPr/>
          <w:p w:rsidR="00000000" w:rsidDel="00000000" w:rsidP="00000000" w:rsidRDefault="00000000" w:rsidRPr="00000000" w14:paraId="000001D3">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referentes culturales o líderes comunitarios respaldan su diseño?</w:t>
            </w:r>
          </w:p>
        </w:tc>
        <w:tc>
          <w:tcPr/>
          <w:p w:rsidR="00000000" w:rsidDel="00000000" w:rsidP="00000000" w:rsidRDefault="00000000" w:rsidRPr="00000000" w14:paraId="000001D5">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se garantiza el respeto por expresiones espirituales, rituales y simbólicas en la práctica artística propuesta?</w:t>
            </w:r>
          </w:p>
        </w:tc>
        <w:tc>
          <w:tcPr/>
          <w:p w:rsidR="00000000" w:rsidDel="00000000" w:rsidP="00000000" w:rsidRDefault="00000000" w:rsidRPr="00000000" w14:paraId="000001D7">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D9">
      <w:pPr>
        <w:widowControl w:val="0"/>
        <w:numPr>
          <w:ilvl w:val="0"/>
          <w:numId w:val="8"/>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Participación y concertación comunitaria</w:t>
      </w:r>
    </w:p>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7"/>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¿De qué manera la comunidad ha participado en la construcción de la metodología?</w:t>
            </w:r>
          </w:p>
          <w:p w:rsidR="00000000" w:rsidDel="00000000" w:rsidP="00000000" w:rsidRDefault="00000000" w:rsidRPr="00000000" w14:paraId="000001DC">
            <w:pPr>
              <w:widowControl w:val="0"/>
              <w:spacing w:after="240" w:before="240" w:lineRule="auto"/>
              <w:jc w:val="both"/>
              <w:rPr>
                <w:rFonts w:ascii="Roboto" w:cs="Roboto" w:eastAsia="Roboto" w:hAnsi="Roboto"/>
              </w:rPr>
            </w:pPr>
            <w:r w:rsidDel="00000000" w:rsidR="00000000" w:rsidRPr="00000000">
              <w:rPr>
                <w:rtl w:val="0"/>
              </w:rPr>
            </w:r>
          </w:p>
        </w:tc>
        <w:tc>
          <w:tcPr/>
          <w:p w:rsidR="00000000" w:rsidDel="00000000" w:rsidP="00000000" w:rsidRDefault="00000000" w:rsidRPr="00000000" w14:paraId="000001DD">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mecanismos prevé para la toma de decisiones compartida y la retroalimentación durante el proceso?</w:t>
            </w:r>
          </w:p>
        </w:tc>
        <w:tc>
          <w:tcPr/>
          <w:p w:rsidR="00000000" w:rsidDel="00000000" w:rsidP="00000000" w:rsidRDefault="00000000" w:rsidRPr="00000000" w14:paraId="000001DF">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E1">
      <w:pPr>
        <w:widowControl w:val="0"/>
        <w:numPr>
          <w:ilvl w:val="0"/>
          <w:numId w:val="8"/>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Estructura pedagógica y contenidos</w:t>
      </w:r>
    </w:p>
    <w:tbl>
      <w:tblPr>
        <w:tblStyle w:val="Table8"/>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1E2">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¿Cuáles son las fases o módulos de formación, y qué objetivos específicos tiene cada uno?</w:t>
            </w:r>
          </w:p>
        </w:tc>
        <w:tc>
          <w:tcPr/>
          <w:p w:rsidR="00000000" w:rsidDel="00000000" w:rsidP="00000000" w:rsidRDefault="00000000" w:rsidRPr="00000000" w14:paraId="000001E3">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prácticas artísticas se priorizan y con qué criterios?</w:t>
            </w:r>
          </w:p>
        </w:tc>
        <w:tc>
          <w:tcPr/>
          <w:p w:rsidR="00000000" w:rsidDel="00000000" w:rsidP="00000000" w:rsidRDefault="00000000" w:rsidRPr="00000000" w14:paraId="000001E5">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se articulan saberes tradicionales y técnicas contemporáneas?</w:t>
            </w:r>
          </w:p>
        </w:tc>
        <w:tc>
          <w:tcPr/>
          <w:p w:rsidR="00000000" w:rsidDel="00000000" w:rsidP="00000000" w:rsidRDefault="00000000" w:rsidRPr="00000000" w14:paraId="000001E7">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¿Se incluyen estrategias para la transmisión intergeneracional del conocimiento?</w:t>
            </w:r>
          </w:p>
        </w:tc>
        <w:tc>
          <w:tcPr/>
          <w:p w:rsidR="00000000" w:rsidDel="00000000" w:rsidP="00000000" w:rsidRDefault="00000000" w:rsidRPr="00000000" w14:paraId="000001E9">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EB">
      <w:pPr>
        <w:widowControl w:val="0"/>
        <w:numPr>
          <w:ilvl w:val="0"/>
          <w:numId w:val="8"/>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Metodología de enseñanza-aprendizaje</w:t>
      </w:r>
    </w:p>
    <w:tbl>
      <w:tblPr>
        <w:tblStyle w:val="Table9"/>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métodos se utilizarán (talleres vivenciales, laboratorios creativos, círculos de palabra, trabajo de campo, etc.)?</w:t>
            </w:r>
          </w:p>
          <w:p w:rsidR="00000000" w:rsidDel="00000000" w:rsidP="00000000" w:rsidRDefault="00000000" w:rsidRPr="00000000" w14:paraId="000001ED">
            <w:pPr>
              <w:widowControl w:val="0"/>
              <w:spacing w:before="240" w:lineRule="auto"/>
              <w:jc w:val="both"/>
              <w:rPr>
                <w:rFonts w:ascii="Roboto" w:cs="Roboto" w:eastAsia="Roboto" w:hAnsi="Roboto"/>
              </w:rPr>
            </w:pPr>
            <w:r w:rsidDel="00000000" w:rsidR="00000000" w:rsidRPr="00000000">
              <w:rPr>
                <w:rtl w:val="0"/>
              </w:rPr>
            </w:r>
          </w:p>
        </w:tc>
        <w:tc>
          <w:tcPr/>
          <w:p w:rsidR="00000000" w:rsidDel="00000000" w:rsidP="00000000" w:rsidRDefault="00000000" w:rsidRPr="00000000" w14:paraId="000001EE">
            <w:pPr>
              <w:widowControl w:val="0"/>
              <w:spacing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EF">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se adaptan las actividades a diferentes edades, géneros y niveles de experiencia artística?</w:t>
            </w:r>
          </w:p>
          <w:p w:rsidR="00000000" w:rsidDel="00000000" w:rsidP="00000000" w:rsidRDefault="00000000" w:rsidRPr="00000000" w14:paraId="000001F0">
            <w:pPr>
              <w:widowControl w:val="0"/>
              <w:spacing w:before="240" w:lineRule="auto"/>
              <w:jc w:val="both"/>
              <w:rPr>
                <w:rFonts w:ascii="Roboto" w:cs="Roboto" w:eastAsia="Roboto" w:hAnsi="Roboto"/>
              </w:rPr>
            </w:pPr>
            <w:r w:rsidDel="00000000" w:rsidR="00000000" w:rsidRPr="00000000">
              <w:rPr>
                <w:rtl w:val="0"/>
              </w:rPr>
            </w:r>
          </w:p>
        </w:tc>
        <w:tc>
          <w:tcPr/>
          <w:p w:rsidR="00000000" w:rsidDel="00000000" w:rsidP="00000000" w:rsidRDefault="00000000" w:rsidRPr="00000000" w14:paraId="000001F1">
            <w:pPr>
              <w:widowControl w:val="0"/>
              <w:spacing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spacing w:before="24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F3">
      <w:pPr>
        <w:widowControl w:val="0"/>
        <w:numPr>
          <w:ilvl w:val="0"/>
          <w:numId w:val="8"/>
        </w:numPr>
        <w:pBdr>
          <w:top w:space="0" w:sz="0" w:val="nil"/>
          <w:left w:space="0" w:sz="0" w:val="nil"/>
          <w:bottom w:space="0" w:sz="0" w:val="nil"/>
          <w:right w:space="0" w:sz="0" w:val="nil"/>
          <w:between w:space="0" w:sz="0" w:val="nil"/>
        </w:pBdr>
        <w:spacing w:before="240" w:lineRule="auto"/>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Accesibilidad y condiciones de participación</w:t>
      </w:r>
    </w:p>
    <w:tbl>
      <w:tblPr>
        <w:tblStyle w:val="Table10"/>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spacing w:line="276" w:lineRule="auto"/>
              <w:jc w:val="both"/>
              <w:rPr>
                <w:rFonts w:ascii="Roboto" w:cs="Roboto" w:eastAsia="Roboto" w:hAnsi="Roboto"/>
              </w:rPr>
            </w:pPr>
            <w:r w:rsidDel="00000000" w:rsidR="00000000" w:rsidRPr="00000000">
              <w:rPr>
                <w:rFonts w:ascii="Roboto" w:cs="Roboto" w:eastAsia="Roboto" w:hAnsi="Roboto"/>
                <w:rtl w:val="0"/>
              </w:rPr>
              <w:t xml:space="preserve">¿Cómo se asegura que las sesiones sean accesibles en horarios, ubicación y condiciones logísticas para la comunidad?</w:t>
            </w:r>
          </w:p>
          <w:p w:rsidR="00000000" w:rsidDel="00000000" w:rsidP="00000000" w:rsidRDefault="00000000" w:rsidRPr="00000000" w14:paraId="000001F5">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1F6">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F8">
      <w:pPr>
        <w:widowControl w:val="0"/>
        <w:numPr>
          <w:ilvl w:val="0"/>
          <w:numId w:val="8"/>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Proyección</w:t>
      </w:r>
    </w:p>
    <w:tbl>
      <w:tblPr>
        <w:tblStyle w:val="Table11"/>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spacing w:line="276" w:lineRule="auto"/>
              <w:jc w:val="both"/>
              <w:rPr>
                <w:rFonts w:ascii="Roboto" w:cs="Roboto" w:eastAsia="Roboto" w:hAnsi="Roboto"/>
              </w:rPr>
            </w:pPr>
            <w:r w:rsidDel="00000000" w:rsidR="00000000" w:rsidRPr="00000000">
              <w:rPr>
                <w:rFonts w:ascii="Roboto" w:cs="Roboto" w:eastAsia="Roboto" w:hAnsi="Roboto"/>
                <w:rtl w:val="0"/>
              </w:rPr>
              <w:t xml:space="preserve">¿Se proponen redes, alianzas o planes de circulación para las creaciones producidas?</w:t>
            </w:r>
          </w:p>
          <w:p w:rsidR="00000000" w:rsidDel="00000000" w:rsidP="00000000" w:rsidRDefault="00000000" w:rsidRPr="00000000" w14:paraId="000001FA">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1FB">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1.1.4 Contenidos formativos:</w:t>
      </w:r>
    </w:p>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1FF">
      <w:pPr>
        <w:widowControl w:val="0"/>
        <w:numPr>
          <w:ilvl w:val="0"/>
          <w:numId w:val="9"/>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Pertinencia cultural</w:t>
      </w:r>
    </w:p>
    <w:tbl>
      <w:tblPr>
        <w:tblStyle w:val="Table12"/>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200">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referentes culturales, históricos y artísticos afrocolombianos se incluyen en los contenidos?</w:t>
            </w:r>
          </w:p>
        </w:tc>
        <w:tc>
          <w:tcPr/>
          <w:p w:rsidR="00000000" w:rsidDel="00000000" w:rsidP="00000000" w:rsidRDefault="00000000" w:rsidRPr="00000000" w14:paraId="00000201">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02">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¿Cómo se integran saberes, prácticas y expresiones propias de las comunidades negras de la ciudad y de sus territorios de origen?</w:t>
            </w:r>
          </w:p>
        </w:tc>
        <w:tc>
          <w:tcPr/>
          <w:p w:rsidR="00000000" w:rsidDel="00000000" w:rsidP="00000000" w:rsidRDefault="00000000" w:rsidRPr="00000000" w14:paraId="00000203">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04">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¿Se abordan elementos de memoria, oralidad, espiritualidad o simbología afrocolombiana?</w:t>
            </w:r>
          </w:p>
        </w:tc>
        <w:tc>
          <w:tcPr/>
          <w:p w:rsidR="00000000" w:rsidDel="00000000" w:rsidP="00000000" w:rsidRDefault="00000000" w:rsidRPr="00000000" w14:paraId="00000205">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206">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07">
      <w:pPr>
        <w:widowControl w:val="0"/>
        <w:numPr>
          <w:ilvl w:val="0"/>
          <w:numId w:val="9"/>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Estructura y alcance</w:t>
      </w:r>
    </w:p>
    <w:tbl>
      <w:tblPr>
        <w:tblStyle w:val="Table13"/>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208">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¿Cuáles son los módulos o unidades temáticas y qué objetivos específicos tiene cada uno?</w:t>
            </w:r>
          </w:p>
        </w:tc>
        <w:tc>
          <w:tcPr/>
          <w:p w:rsidR="00000000" w:rsidDel="00000000" w:rsidP="00000000" w:rsidRDefault="00000000" w:rsidRPr="00000000" w14:paraId="00000209">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0A">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¿Cómo se articula la formación técnica/artística con la formación en identidad, derechos culturales y participación?</w:t>
            </w:r>
          </w:p>
        </w:tc>
        <w:tc>
          <w:tcPr/>
          <w:p w:rsidR="00000000" w:rsidDel="00000000" w:rsidP="00000000" w:rsidRDefault="00000000" w:rsidRPr="00000000" w14:paraId="0000020B">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0C">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nivel de profundidad tienen los contenidos (iniciación, intermedio, avanzado) y cómo se adaptan a distintos perfiles de participantes?</w:t>
            </w:r>
          </w:p>
        </w:tc>
        <w:tc>
          <w:tcPr/>
          <w:p w:rsidR="00000000" w:rsidDel="00000000" w:rsidP="00000000" w:rsidRDefault="00000000" w:rsidRPr="00000000" w14:paraId="0000020D">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0F">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1.1.5 Redes y Aliados</w:t>
      </w:r>
    </w:p>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11">
      <w:pPr>
        <w:widowControl w:val="0"/>
        <w:numPr>
          <w:ilvl w:val="0"/>
          <w:numId w:val="10"/>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Artistas, colectivos y organizaciones vinculadas:</w:t>
      </w:r>
    </w:p>
    <w:p w:rsidR="00000000" w:rsidDel="00000000" w:rsidP="00000000" w:rsidRDefault="00000000" w:rsidRPr="00000000" w14:paraId="00000212">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14"/>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4"/>
        <w:gridCol w:w="2340"/>
        <w:gridCol w:w="2780"/>
        <w:tblGridChange w:id="0">
          <w:tblGrid>
            <w:gridCol w:w="4514"/>
            <w:gridCol w:w="2340"/>
            <w:gridCol w:w="2780"/>
          </w:tblGrid>
        </w:tblGridChange>
      </w:tblGrid>
      <w:tr>
        <w:trPr>
          <w:cantSplit w:val="0"/>
          <w:tblHeader w:val="0"/>
        </w:trPr>
        <w:tc>
          <w:tcPr/>
          <w:p w:rsidR="00000000" w:rsidDel="00000000" w:rsidP="00000000" w:rsidRDefault="00000000" w:rsidRPr="00000000" w14:paraId="00000213">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Nombre completo del artista, colectivo u organización:</w:t>
            </w:r>
          </w:p>
        </w:tc>
        <w:tc>
          <w:tcPr>
            <w:gridSpan w:val="2"/>
          </w:tcPr>
          <w:p w:rsidR="00000000" w:rsidDel="00000000" w:rsidP="00000000" w:rsidRDefault="00000000" w:rsidRPr="00000000" w14:paraId="00000214">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16">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Tipo de actor: </w:t>
            </w:r>
          </w:p>
        </w:tc>
        <w:tc>
          <w:tcPr>
            <w:gridSpan w:val="2"/>
          </w:tcPr>
          <w:p w:rsidR="00000000" w:rsidDel="00000000" w:rsidP="00000000" w:rsidRDefault="00000000" w:rsidRPr="00000000" w14:paraId="00000217">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 ] Artista individual </w:t>
            </w:r>
          </w:p>
          <w:p w:rsidR="00000000" w:rsidDel="00000000" w:rsidP="00000000" w:rsidRDefault="00000000" w:rsidRPr="00000000" w14:paraId="00000218">
            <w:pPr>
              <w:widowControl w:val="0"/>
              <w:jc w:val="both"/>
              <w:rPr>
                <w:rFonts w:ascii="Roboto" w:cs="Roboto" w:eastAsia="Roboto" w:hAnsi="Roboto"/>
              </w:rPr>
            </w:pPr>
            <w:r w:rsidDel="00000000" w:rsidR="00000000" w:rsidRPr="00000000">
              <w:rPr>
                <w:rFonts w:ascii="Roboto" w:cs="Roboto" w:eastAsia="Roboto" w:hAnsi="Roboto"/>
                <w:rtl w:val="0"/>
              </w:rPr>
              <w:t xml:space="preserve">[ ] Colectivo artístico</w:t>
            </w:r>
          </w:p>
          <w:p w:rsidR="00000000" w:rsidDel="00000000" w:rsidP="00000000" w:rsidRDefault="00000000" w:rsidRPr="00000000" w14:paraId="00000219">
            <w:pPr>
              <w:widowControl w:val="0"/>
              <w:jc w:val="both"/>
              <w:rPr>
                <w:rFonts w:ascii="Roboto" w:cs="Roboto" w:eastAsia="Roboto" w:hAnsi="Roboto"/>
              </w:rPr>
            </w:pPr>
            <w:r w:rsidDel="00000000" w:rsidR="00000000" w:rsidRPr="00000000">
              <w:rPr>
                <w:rFonts w:ascii="Roboto" w:cs="Roboto" w:eastAsia="Roboto" w:hAnsi="Roboto"/>
                <w:rtl w:val="0"/>
              </w:rPr>
              <w:t xml:space="preserve">[ ] Organización artística</w:t>
            </w:r>
          </w:p>
          <w:p w:rsidR="00000000" w:rsidDel="00000000" w:rsidP="00000000" w:rsidRDefault="00000000" w:rsidRPr="00000000" w14:paraId="0000021A">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21C">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Disciplina(s) artística(s) que desarrolla</w:t>
            </w:r>
          </w:p>
        </w:tc>
        <w:tc>
          <w:tcPr>
            <w:gridSpan w:val="2"/>
          </w:tcPr>
          <w:p w:rsidR="00000000" w:rsidDel="00000000" w:rsidP="00000000" w:rsidRDefault="00000000" w:rsidRPr="00000000" w14:paraId="0000021D">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21F">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Trayectoria y experiencia con comunidades negras–afrocolombianas (años, proyectos relevantes)</w:t>
            </w:r>
          </w:p>
        </w:tc>
        <w:tc>
          <w:tcPr>
            <w:gridSpan w:val="2"/>
          </w:tcPr>
          <w:p w:rsidR="00000000" w:rsidDel="00000000" w:rsidP="00000000" w:rsidRDefault="00000000" w:rsidRPr="00000000" w14:paraId="00000220">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222">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Rol o aporte específico en el proceso de formación</w:t>
            </w:r>
          </w:p>
        </w:tc>
        <w:tc>
          <w:tcPr>
            <w:gridSpan w:val="2"/>
          </w:tcPr>
          <w:p w:rsidR="00000000" w:rsidDel="00000000" w:rsidP="00000000" w:rsidRDefault="00000000" w:rsidRPr="00000000" w14:paraId="00000223">
            <w:pPr>
              <w:widowControl w:val="0"/>
              <w:jc w:val="both"/>
              <w:rPr>
                <w:rFonts w:ascii="Roboto" w:cs="Roboto" w:eastAsia="Roboto" w:hAnsi="Roboto"/>
              </w:rPr>
            </w:pPr>
            <w:r w:rsidDel="00000000" w:rsidR="00000000" w:rsidRPr="00000000">
              <w:rPr>
                <w:rFonts w:ascii="Roboto" w:cs="Roboto" w:eastAsia="Roboto" w:hAnsi="Roboto"/>
                <w:rtl w:val="0"/>
              </w:rPr>
              <w:t xml:space="preserve">[ ] Formador artístico</w:t>
            </w:r>
          </w:p>
          <w:p w:rsidR="00000000" w:rsidDel="00000000" w:rsidP="00000000" w:rsidRDefault="00000000" w:rsidRPr="00000000" w14:paraId="00000224">
            <w:pPr>
              <w:widowControl w:val="0"/>
              <w:jc w:val="both"/>
              <w:rPr>
                <w:rFonts w:ascii="Roboto" w:cs="Roboto" w:eastAsia="Roboto" w:hAnsi="Roboto"/>
              </w:rPr>
            </w:pPr>
            <w:r w:rsidDel="00000000" w:rsidR="00000000" w:rsidRPr="00000000">
              <w:rPr>
                <w:rFonts w:ascii="Roboto" w:cs="Roboto" w:eastAsia="Roboto" w:hAnsi="Roboto"/>
                <w:rtl w:val="0"/>
              </w:rPr>
              <w:t xml:space="preserve">[ ] Creador artístico</w:t>
            </w:r>
          </w:p>
          <w:p w:rsidR="00000000" w:rsidDel="00000000" w:rsidP="00000000" w:rsidRDefault="00000000" w:rsidRPr="00000000" w14:paraId="00000225">
            <w:pPr>
              <w:widowControl w:val="0"/>
              <w:jc w:val="both"/>
              <w:rPr>
                <w:rFonts w:ascii="Roboto" w:cs="Roboto" w:eastAsia="Roboto" w:hAnsi="Roboto"/>
              </w:rPr>
            </w:pPr>
            <w:r w:rsidDel="00000000" w:rsidR="00000000" w:rsidRPr="00000000">
              <w:rPr>
                <w:rFonts w:ascii="Roboto" w:cs="Roboto" w:eastAsia="Roboto" w:hAnsi="Roboto"/>
                <w:rtl w:val="0"/>
              </w:rPr>
              <w:t xml:space="preserve">[ ] Gestor artístico</w:t>
            </w:r>
          </w:p>
          <w:p w:rsidR="00000000" w:rsidDel="00000000" w:rsidP="00000000" w:rsidRDefault="00000000" w:rsidRPr="00000000" w14:paraId="00000226">
            <w:pPr>
              <w:widowControl w:val="0"/>
              <w:jc w:val="both"/>
              <w:rPr>
                <w:rFonts w:ascii="Roboto" w:cs="Roboto" w:eastAsia="Roboto" w:hAnsi="Roboto"/>
              </w:rPr>
            </w:pPr>
            <w:r w:rsidDel="00000000" w:rsidR="00000000" w:rsidRPr="00000000">
              <w:rPr>
                <w:rFonts w:ascii="Roboto" w:cs="Roboto" w:eastAsia="Roboto" w:hAnsi="Roboto"/>
                <w:rtl w:val="0"/>
              </w:rPr>
              <w:t xml:space="preserve">[ ] Mediador artístico</w:t>
            </w:r>
          </w:p>
        </w:tc>
      </w:tr>
      <w:tr>
        <w:trPr>
          <w:cantSplit w:val="0"/>
          <w:tblHeader w:val="0"/>
        </w:trPr>
        <w:tc>
          <w:tcPr>
            <w:vMerge w:val="restart"/>
          </w:tcPr>
          <w:p w:rsidR="00000000" w:rsidDel="00000000" w:rsidP="00000000" w:rsidRDefault="00000000" w:rsidRPr="00000000" w14:paraId="00000228">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Contacto principal (nombre, cargo, teléfono, correo).</w:t>
            </w:r>
          </w:p>
        </w:tc>
        <w:tc>
          <w:tcPr>
            <w:gridSpan w:val="2"/>
          </w:tcPr>
          <w:p w:rsidR="00000000" w:rsidDel="00000000" w:rsidP="00000000" w:rsidRDefault="00000000" w:rsidRPr="00000000" w14:paraId="00000229">
            <w:pPr>
              <w:widowControl w:val="0"/>
              <w:jc w:val="both"/>
              <w:rPr>
                <w:rFonts w:ascii="Roboto" w:cs="Roboto" w:eastAsia="Roboto" w:hAnsi="Roboto"/>
              </w:rPr>
            </w:pPr>
            <w:r w:rsidDel="00000000" w:rsidR="00000000" w:rsidRPr="00000000">
              <w:rPr>
                <w:rFonts w:ascii="Roboto" w:cs="Roboto" w:eastAsia="Roboto" w:hAnsi="Roboto"/>
                <w:rtl w:val="0"/>
              </w:rPr>
              <w:t xml:space="preserve">Nombre</w:t>
            </w:r>
          </w:p>
        </w:tc>
      </w:tr>
      <w:tr>
        <w:trPr>
          <w:cantSplit w:val="0"/>
          <w:tblHeader w:val="0"/>
        </w:trPr>
        <w:tc>
          <w:tcPr>
            <w:vMerge w:val="continue"/>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22C">
            <w:pPr>
              <w:widowControl w:val="0"/>
              <w:jc w:val="both"/>
              <w:rPr>
                <w:rFonts w:ascii="Roboto" w:cs="Roboto" w:eastAsia="Roboto" w:hAnsi="Roboto"/>
              </w:rPr>
            </w:pPr>
            <w:r w:rsidDel="00000000" w:rsidR="00000000" w:rsidRPr="00000000">
              <w:rPr>
                <w:rFonts w:ascii="Roboto" w:cs="Roboto" w:eastAsia="Roboto" w:hAnsi="Roboto"/>
                <w:rtl w:val="0"/>
              </w:rPr>
              <w:t xml:space="preserve">Cargo</w:t>
            </w:r>
          </w:p>
        </w:tc>
      </w:tr>
      <w:tr>
        <w:trPr>
          <w:cantSplit w:val="0"/>
          <w:tblHeader w:val="0"/>
        </w:trPr>
        <w:tc>
          <w:tcPr>
            <w:vMerge w:val="continue"/>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22F">
            <w:pPr>
              <w:widowControl w:val="0"/>
              <w:jc w:val="both"/>
              <w:rPr>
                <w:rFonts w:ascii="Roboto" w:cs="Roboto" w:eastAsia="Roboto" w:hAnsi="Roboto"/>
              </w:rPr>
            </w:pPr>
            <w:r w:rsidDel="00000000" w:rsidR="00000000" w:rsidRPr="00000000">
              <w:rPr>
                <w:rFonts w:ascii="Roboto" w:cs="Roboto" w:eastAsia="Roboto" w:hAnsi="Roboto"/>
                <w:rtl w:val="0"/>
              </w:rPr>
              <w:t xml:space="preserve">Teléfono:</w:t>
            </w:r>
          </w:p>
        </w:tc>
      </w:tr>
      <w:tr>
        <w:trPr>
          <w:cantSplit w:val="0"/>
          <w:tblHeader w:val="0"/>
        </w:trPr>
        <w:tc>
          <w:tcPr>
            <w:vMerge w:val="continue"/>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232">
            <w:pPr>
              <w:widowControl w:val="0"/>
              <w:jc w:val="both"/>
              <w:rPr>
                <w:rFonts w:ascii="Roboto" w:cs="Roboto" w:eastAsia="Roboto" w:hAnsi="Roboto"/>
              </w:rPr>
            </w:pPr>
            <w:r w:rsidDel="00000000" w:rsidR="00000000" w:rsidRPr="00000000">
              <w:rPr>
                <w:rFonts w:ascii="Roboto" w:cs="Roboto" w:eastAsia="Roboto" w:hAnsi="Roboto"/>
                <w:rtl w:val="0"/>
              </w:rPr>
              <w:t xml:space="preserve">Correo electrónico:</w:t>
            </w:r>
          </w:p>
        </w:tc>
      </w:tr>
      <w:tr>
        <w:trPr>
          <w:cantSplit w:val="0"/>
          <w:tblHeader w:val="0"/>
        </w:trPr>
        <w:tc>
          <w:tcPr>
            <w:vMerge w:val="restart"/>
          </w:tcPr>
          <w:p w:rsidR="00000000" w:rsidDel="00000000" w:rsidP="00000000" w:rsidRDefault="00000000" w:rsidRPr="00000000" w14:paraId="00000234">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Documentos de soporte</w:t>
            </w:r>
          </w:p>
        </w:tc>
        <w:tc>
          <w:tcPr/>
          <w:p w:rsidR="00000000" w:rsidDel="00000000" w:rsidP="00000000" w:rsidRDefault="00000000" w:rsidRPr="00000000" w14:paraId="00000235">
            <w:pPr>
              <w:widowControl w:val="0"/>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SOPORTE</w:t>
            </w:r>
          </w:p>
        </w:tc>
        <w:tc>
          <w:tcPr/>
          <w:p w:rsidR="00000000" w:rsidDel="00000000" w:rsidP="00000000" w:rsidRDefault="00000000" w:rsidRPr="00000000" w14:paraId="00000236">
            <w:pPr>
              <w:widowControl w:val="0"/>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ENLACE</w:t>
            </w:r>
          </w:p>
        </w:tc>
      </w:tr>
      <w:tr>
        <w:trPr>
          <w:cantSplit w:val="0"/>
          <w:tblHeader w:val="0"/>
        </w:trPr>
        <w:tc>
          <w:tcPr>
            <w:vMerge w:val="continue"/>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238">
            <w:pPr>
              <w:widowControl w:val="0"/>
              <w:jc w:val="both"/>
              <w:rPr>
                <w:rFonts w:ascii="Roboto" w:cs="Roboto" w:eastAsia="Roboto" w:hAnsi="Roboto"/>
              </w:rPr>
            </w:pPr>
            <w:r w:rsidDel="00000000" w:rsidR="00000000" w:rsidRPr="00000000">
              <w:rPr>
                <w:rFonts w:ascii="Roboto" w:cs="Roboto" w:eastAsia="Roboto" w:hAnsi="Roboto"/>
                <w:rtl w:val="0"/>
              </w:rPr>
              <w:t xml:space="preserve">[ ] Portafolio:</w:t>
            </w:r>
          </w:p>
        </w:tc>
        <w:tc>
          <w:tcPr/>
          <w:p w:rsidR="00000000" w:rsidDel="00000000" w:rsidP="00000000" w:rsidRDefault="00000000" w:rsidRPr="00000000" w14:paraId="00000239">
            <w:pPr>
              <w:widowControl w:val="0"/>
              <w:jc w:val="both"/>
              <w:rPr>
                <w:rFonts w:ascii="Roboto" w:cs="Roboto" w:eastAsia="Roboto" w:hAnsi="Roboto"/>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p w:rsidR="00000000" w:rsidDel="00000000" w:rsidP="00000000" w:rsidRDefault="00000000" w:rsidRPr="00000000" w14:paraId="0000023B">
            <w:pPr>
              <w:widowControl w:val="0"/>
              <w:jc w:val="both"/>
              <w:rPr>
                <w:rFonts w:ascii="Roboto" w:cs="Roboto" w:eastAsia="Roboto" w:hAnsi="Roboto"/>
              </w:rPr>
            </w:pPr>
            <w:r w:rsidDel="00000000" w:rsidR="00000000" w:rsidRPr="00000000">
              <w:rPr>
                <w:rFonts w:ascii="Roboto" w:cs="Roboto" w:eastAsia="Roboto" w:hAnsi="Roboto"/>
                <w:rtl w:val="0"/>
              </w:rPr>
              <w:t xml:space="preserve">[ ] Enlaces a trabajos:</w:t>
            </w:r>
          </w:p>
        </w:tc>
        <w:tc>
          <w:tcPr/>
          <w:p w:rsidR="00000000" w:rsidDel="00000000" w:rsidP="00000000" w:rsidRDefault="00000000" w:rsidRPr="00000000" w14:paraId="0000023C">
            <w:pPr>
              <w:widowControl w:val="0"/>
              <w:jc w:val="both"/>
              <w:rPr>
                <w:rFonts w:ascii="Roboto" w:cs="Roboto" w:eastAsia="Roboto" w:hAnsi="Roboto"/>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p w:rsidR="00000000" w:rsidDel="00000000" w:rsidP="00000000" w:rsidRDefault="00000000" w:rsidRPr="00000000" w14:paraId="0000023E">
            <w:pPr>
              <w:widowControl w:val="0"/>
              <w:jc w:val="both"/>
              <w:rPr>
                <w:rFonts w:ascii="Roboto" w:cs="Roboto" w:eastAsia="Roboto" w:hAnsi="Roboto"/>
              </w:rPr>
            </w:pPr>
            <w:r w:rsidDel="00000000" w:rsidR="00000000" w:rsidRPr="00000000">
              <w:rPr>
                <w:rFonts w:ascii="Roboto" w:cs="Roboto" w:eastAsia="Roboto" w:hAnsi="Roboto"/>
                <w:rtl w:val="0"/>
              </w:rPr>
              <w:t xml:space="preserve">[ ] Certificaciones:</w:t>
            </w:r>
          </w:p>
        </w:tc>
        <w:tc>
          <w:tcPr/>
          <w:p w:rsidR="00000000" w:rsidDel="00000000" w:rsidP="00000000" w:rsidRDefault="00000000" w:rsidRPr="00000000" w14:paraId="0000023F">
            <w:pPr>
              <w:widowControl w:val="0"/>
              <w:jc w:val="both"/>
              <w:rPr>
                <w:rFonts w:ascii="Roboto" w:cs="Roboto" w:eastAsia="Roboto" w:hAnsi="Roboto"/>
              </w:rPr>
            </w:pPr>
            <w:r w:rsidDel="00000000" w:rsidR="00000000" w:rsidRPr="00000000">
              <w:rPr>
                <w:rtl w:val="0"/>
              </w:rPr>
            </w:r>
          </w:p>
        </w:tc>
      </w:tr>
    </w:tbl>
    <w:p w:rsidR="00000000" w:rsidDel="00000000" w:rsidP="00000000" w:rsidRDefault="00000000" w:rsidRPr="00000000" w14:paraId="00000240">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41">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Preguntas transversales</w:t>
      </w:r>
    </w:p>
    <w:tbl>
      <w:tblPr>
        <w:tblStyle w:val="Table15"/>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2"/>
        <w:gridCol w:w="5052"/>
        <w:tblGridChange w:id="0">
          <w:tblGrid>
            <w:gridCol w:w="4582"/>
            <w:gridCol w:w="5052"/>
          </w:tblGrid>
        </w:tblGridChange>
      </w:tblGrid>
      <w:tr>
        <w:trPr>
          <w:cantSplit w:val="0"/>
          <w:tblHeader w:val="0"/>
        </w:trPr>
        <w:tc>
          <w:tcPr/>
          <w:p w:rsidR="00000000" w:rsidDel="00000000" w:rsidP="00000000" w:rsidRDefault="00000000" w:rsidRPr="00000000" w14:paraId="00000242">
            <w:pPr>
              <w:widowControl w:val="0"/>
              <w:spacing w:after="240" w:before="240" w:lineRule="auto"/>
              <w:jc w:val="both"/>
              <w:rPr>
                <w:rFonts w:ascii="Roboto" w:cs="Roboto" w:eastAsia="Roboto" w:hAnsi="Roboto"/>
                <w:b w:val="1"/>
                <w:bCs w:val="1"/>
              </w:rPr>
            </w:pPr>
            <w:r w:rsidDel="00000000" w:rsidR="00000000" w:rsidRPr="00000000">
              <w:rPr>
                <w:rtl w:val="0"/>
              </w:rPr>
              <w:t xml:space="preserve">¿Qué motivación tienen para participar en este proceso?</w:t>
            </w:r>
            <w:r w:rsidDel="00000000" w:rsidR="00000000" w:rsidRPr="00000000">
              <w:rPr>
                <w:rtl w:val="0"/>
              </w:rPr>
            </w:r>
          </w:p>
        </w:tc>
        <w:tc>
          <w:tcPr/>
          <w:p w:rsidR="00000000" w:rsidDel="00000000" w:rsidP="00000000" w:rsidRDefault="00000000" w:rsidRPr="00000000" w14:paraId="00000243">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44">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expectativas tienen sobre los resultados?</w:t>
            </w:r>
          </w:p>
        </w:tc>
        <w:tc>
          <w:tcPr/>
          <w:p w:rsidR="00000000" w:rsidDel="00000000" w:rsidP="00000000" w:rsidRDefault="00000000" w:rsidRPr="00000000" w14:paraId="00000245">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46">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experiencias previas han tenido en trabajo colaborativo con enfoque étnico afrocolombiano?</w:t>
            </w:r>
          </w:p>
        </w:tc>
        <w:tc>
          <w:tcPr/>
          <w:p w:rsidR="00000000" w:rsidDel="00000000" w:rsidP="00000000" w:rsidRDefault="00000000" w:rsidRPr="00000000" w14:paraId="00000247">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48">
            <w:pPr>
              <w:widowControl w:val="0"/>
              <w:spacing w:after="240" w:before="240" w:lineRule="auto"/>
              <w:jc w:val="both"/>
              <w:rPr>
                <w:rFonts w:ascii="Roboto" w:cs="Roboto" w:eastAsia="Roboto" w:hAnsi="Roboto"/>
                <w:b w:val="1"/>
                <w:bCs w:val="1"/>
              </w:rPr>
            </w:pPr>
            <w:r w:rsidDel="00000000" w:rsidR="00000000" w:rsidRPr="00000000">
              <w:rPr>
                <w:rtl w:val="0"/>
              </w:rPr>
              <w:t xml:space="preserve">¿Qué condiciones o requerimientos necesitan para su participación efectiva?</w:t>
            </w:r>
            <w:r w:rsidDel="00000000" w:rsidR="00000000" w:rsidRPr="00000000">
              <w:rPr>
                <w:rtl w:val="0"/>
              </w:rPr>
            </w:r>
          </w:p>
        </w:tc>
        <w:tc>
          <w:tcPr/>
          <w:p w:rsidR="00000000" w:rsidDel="00000000" w:rsidP="00000000" w:rsidRDefault="00000000" w:rsidRPr="00000000" w14:paraId="00000249">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4A">
            <w:pPr>
              <w:widowControl w:val="0"/>
              <w:spacing w:after="240" w:before="240" w:lineRule="auto"/>
              <w:jc w:val="both"/>
              <w:rPr/>
            </w:pPr>
            <w:r w:rsidDel="00000000" w:rsidR="00000000" w:rsidRPr="00000000">
              <w:rPr>
                <w:rtl w:val="0"/>
              </w:rPr>
              <w:t xml:space="preserve">¿Qué riesgos o limitaciones identifican para su vinculación?</w:t>
            </w:r>
          </w:p>
        </w:tc>
        <w:tc>
          <w:tcPr/>
          <w:p w:rsidR="00000000" w:rsidDel="00000000" w:rsidP="00000000" w:rsidRDefault="00000000" w:rsidRPr="00000000" w14:paraId="0000024B">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4C">
            <w:pPr>
              <w:widowControl w:val="0"/>
              <w:spacing w:after="240" w:before="240" w:lineRule="auto"/>
              <w:jc w:val="both"/>
              <w:rPr/>
            </w:pPr>
            <w:r w:rsidDel="00000000" w:rsidR="00000000" w:rsidRPr="00000000">
              <w:rPr>
                <w:rtl w:val="0"/>
              </w:rPr>
              <w:t xml:space="preserve">¿Cómo se garantizará la visibilidad y reconocimiento de su aporte?</w:t>
            </w:r>
          </w:p>
        </w:tc>
        <w:tc>
          <w:tcPr/>
          <w:p w:rsidR="00000000" w:rsidDel="00000000" w:rsidP="00000000" w:rsidRDefault="00000000" w:rsidRPr="00000000" w14:paraId="0000024D">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24E">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4F">
      <w:pPr>
        <w:widowControl w:val="0"/>
        <w:numPr>
          <w:ilvl w:val="0"/>
          <w:numId w:val="10"/>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Redes colaborativas existentes</w:t>
      </w:r>
    </w:p>
    <w:tbl>
      <w:tblPr>
        <w:tblStyle w:val="Table16"/>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4"/>
        <w:gridCol w:w="5110"/>
        <w:tblGridChange w:id="0">
          <w:tblGrid>
            <w:gridCol w:w="4524"/>
            <w:gridCol w:w="5110"/>
          </w:tblGrid>
        </w:tblGridChange>
      </w:tblGrid>
      <w:tr>
        <w:trPr>
          <w:cantSplit w:val="0"/>
          <w:tblHeader w:val="0"/>
        </w:trPr>
        <w:tc>
          <w:tcPr/>
          <w:p w:rsidR="00000000" w:rsidDel="00000000" w:rsidP="00000000" w:rsidRDefault="00000000" w:rsidRPr="00000000" w14:paraId="00000250">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Nombre de la red o plataforma:</w:t>
            </w:r>
          </w:p>
        </w:tc>
        <w:tc>
          <w:tcPr/>
          <w:p w:rsidR="00000000" w:rsidDel="00000000" w:rsidP="00000000" w:rsidRDefault="00000000" w:rsidRPr="00000000" w14:paraId="00000251">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52">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Alcance geográfico (local, distrital, nacional, internacional).</w:t>
            </w:r>
          </w:p>
        </w:tc>
        <w:tc>
          <w:tcPr/>
          <w:p w:rsidR="00000000" w:rsidDel="00000000" w:rsidP="00000000" w:rsidRDefault="00000000" w:rsidRPr="00000000" w14:paraId="00000253">
            <w:pPr>
              <w:widowControl w:val="0"/>
              <w:jc w:val="both"/>
              <w:rPr>
                <w:rFonts w:ascii="Roboto" w:cs="Roboto" w:eastAsia="Roboto" w:hAnsi="Roboto"/>
              </w:rPr>
            </w:pPr>
            <w:r w:rsidDel="00000000" w:rsidR="00000000" w:rsidRPr="00000000">
              <w:rPr>
                <w:rFonts w:ascii="Roboto" w:cs="Roboto" w:eastAsia="Roboto" w:hAnsi="Roboto"/>
                <w:rtl w:val="0"/>
              </w:rPr>
              <w:t xml:space="preserve">[ ] Local</w:t>
            </w:r>
          </w:p>
          <w:p w:rsidR="00000000" w:rsidDel="00000000" w:rsidP="00000000" w:rsidRDefault="00000000" w:rsidRPr="00000000" w14:paraId="00000254">
            <w:pPr>
              <w:widowControl w:val="0"/>
              <w:jc w:val="both"/>
              <w:rPr>
                <w:rFonts w:ascii="Roboto" w:cs="Roboto" w:eastAsia="Roboto" w:hAnsi="Roboto"/>
              </w:rPr>
            </w:pPr>
            <w:r w:rsidDel="00000000" w:rsidR="00000000" w:rsidRPr="00000000">
              <w:rPr>
                <w:rFonts w:ascii="Roboto" w:cs="Roboto" w:eastAsia="Roboto" w:hAnsi="Roboto"/>
                <w:rtl w:val="0"/>
              </w:rPr>
              <w:t xml:space="preserve">[ ] Distrital</w:t>
            </w:r>
          </w:p>
          <w:p w:rsidR="00000000" w:rsidDel="00000000" w:rsidP="00000000" w:rsidRDefault="00000000" w:rsidRPr="00000000" w14:paraId="00000255">
            <w:pPr>
              <w:widowControl w:val="0"/>
              <w:jc w:val="both"/>
              <w:rPr>
                <w:rFonts w:ascii="Roboto" w:cs="Roboto" w:eastAsia="Roboto" w:hAnsi="Roboto"/>
              </w:rPr>
            </w:pPr>
            <w:r w:rsidDel="00000000" w:rsidR="00000000" w:rsidRPr="00000000">
              <w:rPr>
                <w:rFonts w:ascii="Roboto" w:cs="Roboto" w:eastAsia="Roboto" w:hAnsi="Roboto"/>
                <w:rtl w:val="0"/>
              </w:rPr>
              <w:t xml:space="preserve">[ ] Nacional</w:t>
            </w:r>
          </w:p>
          <w:p w:rsidR="00000000" w:rsidDel="00000000" w:rsidP="00000000" w:rsidRDefault="00000000" w:rsidRPr="00000000" w14:paraId="00000256">
            <w:pPr>
              <w:widowControl w:val="0"/>
              <w:jc w:val="both"/>
              <w:rPr>
                <w:rFonts w:ascii="Roboto" w:cs="Roboto" w:eastAsia="Roboto" w:hAnsi="Roboto"/>
              </w:rPr>
            </w:pPr>
            <w:r w:rsidDel="00000000" w:rsidR="00000000" w:rsidRPr="00000000">
              <w:rPr>
                <w:rFonts w:ascii="Roboto" w:cs="Roboto" w:eastAsia="Roboto" w:hAnsi="Roboto"/>
                <w:rtl w:val="0"/>
              </w:rPr>
              <w:t xml:space="preserve">[ ] Internacional</w:t>
            </w:r>
          </w:p>
        </w:tc>
      </w:tr>
      <w:tr>
        <w:trPr>
          <w:cantSplit w:val="0"/>
          <w:tblHeader w:val="0"/>
        </w:trPr>
        <w:tc>
          <w:tcPr/>
          <w:p w:rsidR="00000000" w:rsidDel="00000000" w:rsidP="00000000" w:rsidRDefault="00000000" w:rsidRPr="00000000" w14:paraId="00000257">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Áreas de acción</w:t>
            </w:r>
          </w:p>
        </w:tc>
        <w:tc>
          <w:tcPr/>
          <w:p w:rsidR="00000000" w:rsidDel="00000000" w:rsidP="00000000" w:rsidRDefault="00000000" w:rsidRPr="00000000" w14:paraId="00000258">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259">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Relación previa con la comunidad beneficiaria</w:t>
            </w:r>
          </w:p>
        </w:tc>
        <w:tc>
          <w:tcPr/>
          <w:p w:rsidR="00000000" w:rsidDel="00000000" w:rsidP="00000000" w:rsidRDefault="00000000" w:rsidRPr="00000000" w14:paraId="0000025A">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25B">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Forma de vinculación al proceso (coordinación, difusión, intercambio de saberes, etc.).</w:t>
            </w:r>
          </w:p>
        </w:tc>
        <w:tc>
          <w:tcPr/>
          <w:p w:rsidR="00000000" w:rsidDel="00000000" w:rsidP="00000000" w:rsidRDefault="00000000" w:rsidRPr="00000000" w14:paraId="0000025C">
            <w:pPr>
              <w:widowControl w:val="0"/>
              <w:jc w:val="both"/>
              <w:rPr>
                <w:rFonts w:ascii="Roboto" w:cs="Roboto" w:eastAsia="Roboto" w:hAnsi="Roboto"/>
              </w:rPr>
            </w:pPr>
            <w:r w:rsidDel="00000000" w:rsidR="00000000" w:rsidRPr="00000000">
              <w:rPr>
                <w:rFonts w:ascii="Roboto" w:cs="Roboto" w:eastAsia="Roboto" w:hAnsi="Roboto"/>
                <w:rtl w:val="0"/>
              </w:rPr>
              <w:t xml:space="preserve">[ ] Coordinación</w:t>
            </w:r>
          </w:p>
          <w:p w:rsidR="00000000" w:rsidDel="00000000" w:rsidP="00000000" w:rsidRDefault="00000000" w:rsidRPr="00000000" w14:paraId="0000025D">
            <w:pPr>
              <w:widowControl w:val="0"/>
              <w:jc w:val="both"/>
              <w:rPr>
                <w:rFonts w:ascii="Roboto" w:cs="Roboto" w:eastAsia="Roboto" w:hAnsi="Roboto"/>
              </w:rPr>
            </w:pPr>
            <w:r w:rsidDel="00000000" w:rsidR="00000000" w:rsidRPr="00000000">
              <w:rPr>
                <w:rFonts w:ascii="Roboto" w:cs="Roboto" w:eastAsia="Roboto" w:hAnsi="Roboto"/>
                <w:rtl w:val="0"/>
              </w:rPr>
              <w:t xml:space="preserve">[ ] Difusión</w:t>
            </w:r>
          </w:p>
          <w:p w:rsidR="00000000" w:rsidDel="00000000" w:rsidP="00000000" w:rsidRDefault="00000000" w:rsidRPr="00000000" w14:paraId="0000025E">
            <w:pPr>
              <w:widowControl w:val="0"/>
              <w:jc w:val="both"/>
              <w:rPr>
                <w:rFonts w:ascii="Roboto" w:cs="Roboto" w:eastAsia="Roboto" w:hAnsi="Roboto"/>
              </w:rPr>
            </w:pPr>
            <w:r w:rsidDel="00000000" w:rsidR="00000000" w:rsidRPr="00000000">
              <w:rPr>
                <w:rFonts w:ascii="Roboto" w:cs="Roboto" w:eastAsia="Roboto" w:hAnsi="Roboto"/>
                <w:rtl w:val="0"/>
              </w:rPr>
              <w:t xml:space="preserve">[ ] Intercambio de saberes</w:t>
            </w:r>
          </w:p>
        </w:tc>
      </w:tr>
      <w:tr>
        <w:trPr>
          <w:cantSplit w:val="0"/>
          <w:tblHeader w:val="0"/>
        </w:trPr>
        <w:tc>
          <w:tcPr/>
          <w:p w:rsidR="00000000" w:rsidDel="00000000" w:rsidP="00000000" w:rsidRDefault="00000000" w:rsidRPr="00000000" w14:paraId="0000025F">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Representante o enlace designado</w:t>
            </w:r>
          </w:p>
        </w:tc>
        <w:tc>
          <w:tcPr/>
          <w:p w:rsidR="00000000" w:rsidDel="00000000" w:rsidP="00000000" w:rsidRDefault="00000000" w:rsidRPr="00000000" w14:paraId="00000260">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62">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Preguntas transversales </w:t>
      </w:r>
    </w:p>
    <w:tbl>
      <w:tblPr>
        <w:tblStyle w:val="Table17"/>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2"/>
        <w:gridCol w:w="5052"/>
        <w:tblGridChange w:id="0">
          <w:tblGrid>
            <w:gridCol w:w="4582"/>
            <w:gridCol w:w="5052"/>
          </w:tblGrid>
        </w:tblGridChange>
      </w:tblGrid>
      <w:tr>
        <w:trPr>
          <w:cantSplit w:val="0"/>
          <w:tblHeader w:val="0"/>
        </w:trPr>
        <w:tc>
          <w:tcPr/>
          <w:p w:rsidR="00000000" w:rsidDel="00000000" w:rsidP="00000000" w:rsidRDefault="00000000" w:rsidRPr="00000000" w14:paraId="00000264">
            <w:pPr>
              <w:widowControl w:val="0"/>
              <w:spacing w:after="240" w:before="240" w:lineRule="auto"/>
              <w:jc w:val="both"/>
              <w:rPr>
                <w:rFonts w:ascii="Roboto" w:cs="Roboto" w:eastAsia="Roboto" w:hAnsi="Roboto"/>
                <w:b w:val="1"/>
                <w:bCs w:val="1"/>
              </w:rPr>
            </w:pPr>
            <w:r w:rsidDel="00000000" w:rsidR="00000000" w:rsidRPr="00000000">
              <w:rPr>
                <w:rtl w:val="0"/>
              </w:rPr>
              <w:t xml:space="preserve">¿Qué motivación tienen para participar en este proceso?</w:t>
            </w:r>
            <w:r w:rsidDel="00000000" w:rsidR="00000000" w:rsidRPr="00000000">
              <w:rPr>
                <w:rtl w:val="0"/>
              </w:rPr>
            </w:r>
          </w:p>
        </w:tc>
        <w:tc>
          <w:tcPr/>
          <w:p w:rsidR="00000000" w:rsidDel="00000000" w:rsidP="00000000" w:rsidRDefault="00000000" w:rsidRPr="00000000" w14:paraId="00000265">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66">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expectativas tienen sobre los resultados?</w:t>
            </w:r>
          </w:p>
        </w:tc>
        <w:tc>
          <w:tcPr/>
          <w:p w:rsidR="00000000" w:rsidDel="00000000" w:rsidP="00000000" w:rsidRDefault="00000000" w:rsidRPr="00000000" w14:paraId="00000267">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68">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experiencias previas han tenido en trabajo colaborativo con enfoque étnico afrocolombiano?</w:t>
            </w:r>
          </w:p>
        </w:tc>
        <w:tc>
          <w:tcPr/>
          <w:p w:rsidR="00000000" w:rsidDel="00000000" w:rsidP="00000000" w:rsidRDefault="00000000" w:rsidRPr="00000000" w14:paraId="00000269">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6A">
            <w:pPr>
              <w:widowControl w:val="0"/>
              <w:spacing w:after="240" w:before="240" w:lineRule="auto"/>
              <w:jc w:val="both"/>
              <w:rPr>
                <w:rFonts w:ascii="Roboto" w:cs="Roboto" w:eastAsia="Roboto" w:hAnsi="Roboto"/>
                <w:b w:val="1"/>
                <w:bCs w:val="1"/>
              </w:rPr>
            </w:pPr>
            <w:r w:rsidDel="00000000" w:rsidR="00000000" w:rsidRPr="00000000">
              <w:rPr>
                <w:rtl w:val="0"/>
              </w:rPr>
              <w:t xml:space="preserve">¿Qué condiciones o requerimientos necesitan para su participación efectiva?</w:t>
            </w:r>
            <w:r w:rsidDel="00000000" w:rsidR="00000000" w:rsidRPr="00000000">
              <w:rPr>
                <w:rtl w:val="0"/>
              </w:rPr>
            </w:r>
          </w:p>
        </w:tc>
        <w:tc>
          <w:tcPr/>
          <w:p w:rsidR="00000000" w:rsidDel="00000000" w:rsidP="00000000" w:rsidRDefault="00000000" w:rsidRPr="00000000" w14:paraId="0000026B">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6C">
            <w:pPr>
              <w:widowControl w:val="0"/>
              <w:spacing w:after="240" w:before="240" w:lineRule="auto"/>
              <w:jc w:val="both"/>
              <w:rPr/>
            </w:pPr>
            <w:r w:rsidDel="00000000" w:rsidR="00000000" w:rsidRPr="00000000">
              <w:rPr>
                <w:rtl w:val="0"/>
              </w:rPr>
              <w:t xml:space="preserve">¿Qué riesgos o limitaciones identifican para su vinculación?</w:t>
            </w:r>
          </w:p>
        </w:tc>
        <w:tc>
          <w:tcPr/>
          <w:p w:rsidR="00000000" w:rsidDel="00000000" w:rsidP="00000000" w:rsidRDefault="00000000" w:rsidRPr="00000000" w14:paraId="0000026D">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6E">
            <w:pPr>
              <w:widowControl w:val="0"/>
              <w:spacing w:after="240" w:before="240" w:lineRule="auto"/>
              <w:jc w:val="both"/>
              <w:rPr/>
            </w:pPr>
            <w:r w:rsidDel="00000000" w:rsidR="00000000" w:rsidRPr="00000000">
              <w:rPr>
                <w:rtl w:val="0"/>
              </w:rPr>
              <w:t xml:space="preserve">¿Cómo se garantizará la visibilidad y reconocimiento de su aporte?</w:t>
            </w:r>
          </w:p>
        </w:tc>
        <w:tc>
          <w:tcPr/>
          <w:p w:rsidR="00000000" w:rsidDel="00000000" w:rsidP="00000000" w:rsidRDefault="00000000" w:rsidRPr="00000000" w14:paraId="0000026F">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270">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18"/>
        <w:tblW w:w="9629.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6"/>
        <w:gridCol w:w="1896"/>
        <w:gridCol w:w="1896"/>
        <w:gridCol w:w="1896"/>
        <w:gridCol w:w="2045"/>
        <w:tblGridChange w:id="0">
          <w:tblGrid>
            <w:gridCol w:w="1896"/>
            <w:gridCol w:w="1896"/>
            <w:gridCol w:w="1896"/>
            <w:gridCol w:w="1896"/>
            <w:gridCol w:w="2045"/>
          </w:tblGrid>
        </w:tblGridChange>
      </w:tblGrid>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rFonts w:ascii="Roboto" w:cs="Roboto" w:eastAsia="Roboto" w:hAnsi="Roboto"/>
                <w:b w:val="1"/>
                <w:bCs w:val="1"/>
                <w:color w:val="000000"/>
              </w:rPr>
            </w:pPr>
            <w:bookmarkStart w:colFirst="0" w:colLast="0" w:name="_heading=h.3i9npmqofgvb" w:id="1"/>
            <w:bookmarkEnd w:id="1"/>
            <w:r w:rsidDel="00000000" w:rsidR="00000000" w:rsidRPr="00000000">
              <w:rPr>
                <w:rFonts w:ascii="Roboto" w:cs="Roboto" w:eastAsia="Roboto" w:hAnsi="Roboto"/>
                <w:b w:val="1"/>
                <w:bCs w:val="1"/>
                <w:color w:val="000000"/>
                <w:rtl w:val="0"/>
              </w:rPr>
              <w:t xml:space="preserve">CRONOGRAMA DEL PRIMER PROCESO DE FORMACIÓN ARTÍSTICA</w:t>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line="276" w:lineRule="auto"/>
              <w:jc w:val="center"/>
              <w:rPr>
                <w:rFonts w:ascii="Roboto" w:cs="Roboto" w:eastAsia="Roboto" w:hAnsi="Roboto"/>
                <w:color w:val="000000"/>
              </w:rPr>
            </w:pPr>
            <w:r w:rsidDel="00000000" w:rsidR="00000000" w:rsidRPr="00000000">
              <w:rPr>
                <w:rtl w:val="0"/>
              </w:rPr>
            </w:r>
          </w:p>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spacing w:line="276" w:lineRule="auto"/>
              <w:rPr>
                <w:rFonts w:ascii="Roboto" w:cs="Roboto" w:eastAsia="Roboto" w:hAnsi="Roboto"/>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Tener en cuenta que: </w:t>
            </w:r>
          </w:p>
          <w:p w:rsidR="00000000" w:rsidDel="00000000" w:rsidP="00000000" w:rsidRDefault="00000000" w:rsidRPr="00000000" w14:paraId="00000274">
            <w:pPr>
              <w:widowControl w:val="0"/>
              <w:numPr>
                <w:ilvl w:val="0"/>
                <w:numId w:val="2"/>
              </w:numPr>
              <w:pBdr>
                <w:top w:space="0" w:sz="0" w:val="nil"/>
                <w:left w:space="0" w:sz="0" w:val="nil"/>
                <w:bottom w:space="0" w:sz="0" w:val="nil"/>
                <w:right w:space="0" w:sz="0" w:val="nil"/>
                <w:between w:space="0" w:sz="0" w:val="nil"/>
              </w:pBdr>
              <w:spacing w:line="276" w:lineRule="auto"/>
              <w:ind w:left="720" w:hanging="360"/>
              <w:jc w:val="both"/>
              <w:rPr>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La ejecución del proceso no se hace en un solo día o en unas pocas horas. El cronograma debe ser coherente con la planificación y diseño de cada fase de la invitación.</w:t>
            </w:r>
          </w:p>
          <w:p w:rsidR="00000000" w:rsidDel="00000000" w:rsidP="00000000" w:rsidRDefault="00000000" w:rsidRPr="00000000" w14:paraId="00000275">
            <w:pPr>
              <w:widowControl w:val="0"/>
              <w:numPr>
                <w:ilvl w:val="0"/>
                <w:numId w:val="2"/>
              </w:numPr>
              <w:pBdr>
                <w:top w:space="0" w:sz="0" w:val="nil"/>
                <w:left w:space="0" w:sz="0" w:val="nil"/>
                <w:bottom w:space="0" w:sz="0" w:val="nil"/>
                <w:right w:space="0" w:sz="0" w:val="nil"/>
                <w:between w:space="0" w:sz="0" w:val="nil"/>
              </w:pBdr>
              <w:spacing w:line="276" w:lineRule="auto"/>
              <w:ind w:left="720" w:hanging="360"/>
              <w:jc w:val="both"/>
              <w:rPr>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Los términos preproducción, producción y posproducción se refieren a las etapas clave en el desarrollo y realización de cada fase del proceso de formación artística. </w:t>
            </w:r>
          </w:p>
          <w:p w:rsidR="00000000" w:rsidDel="00000000" w:rsidP="00000000" w:rsidRDefault="00000000" w:rsidRPr="00000000" w14:paraId="00000276">
            <w:pPr>
              <w:widowControl w:val="0"/>
              <w:numPr>
                <w:ilvl w:val="1"/>
                <w:numId w:val="2"/>
              </w:numPr>
              <w:pBdr>
                <w:top w:space="0" w:sz="0" w:val="nil"/>
                <w:left w:space="0" w:sz="0" w:val="nil"/>
                <w:bottom w:space="0" w:sz="0" w:val="nil"/>
                <w:right w:space="0" w:sz="0" w:val="nil"/>
                <w:between w:space="0" w:sz="0" w:val="nil"/>
              </w:pBdr>
              <w:spacing w:line="276" w:lineRule="auto"/>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Preproducción:</w:t>
            </w:r>
            <w:r w:rsidDel="00000000" w:rsidR="00000000" w:rsidRPr="00000000">
              <w:rPr>
                <w:rFonts w:ascii="Roboto" w:cs="Roboto" w:eastAsia="Roboto" w:hAnsi="Roboto"/>
                <w:i w:val="1"/>
                <w:iCs w:val="1"/>
                <w:color w:val="111111"/>
                <w:sz w:val="24"/>
                <w:szCs w:val="24"/>
                <w:rtl w:val="0"/>
              </w:rPr>
              <w:t xml:space="preserve"> es la etapa inicial donde se establecen las bases del proceso. Incluye la generación de ideas, la definición de objetivos, la selección de agentes artísticos y la exploración de aspectos gráficos y técnicos. </w:t>
            </w:r>
          </w:p>
          <w:p w:rsidR="00000000" w:rsidDel="00000000" w:rsidP="00000000" w:rsidRDefault="00000000" w:rsidRPr="00000000" w14:paraId="00000277">
            <w:pPr>
              <w:widowControl w:val="0"/>
              <w:numPr>
                <w:ilvl w:val="1"/>
                <w:numId w:val="2"/>
              </w:numPr>
              <w:pBdr>
                <w:top w:space="0" w:sz="0" w:val="nil"/>
                <w:left w:space="0" w:sz="0" w:val="nil"/>
                <w:bottom w:space="0" w:sz="0" w:val="nil"/>
                <w:right w:space="0" w:sz="0" w:val="nil"/>
                <w:between w:space="0" w:sz="0" w:val="nil"/>
              </w:pBdr>
              <w:spacing w:line="276" w:lineRule="auto"/>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Producción:</w:t>
            </w:r>
            <w:r w:rsidDel="00000000" w:rsidR="00000000" w:rsidRPr="00000000">
              <w:rPr>
                <w:rFonts w:ascii="Roboto" w:cs="Roboto" w:eastAsia="Roboto" w:hAnsi="Roboto"/>
                <w:i w:val="1"/>
                <w:iCs w:val="1"/>
                <w:color w:val="111111"/>
                <w:sz w:val="24"/>
                <w:szCs w:val="24"/>
                <w:rtl w:val="0"/>
              </w:rPr>
              <w:t xml:space="preserve"> esta es la etapa de ejecución donde las ideas y planes se materializan. Se graban las escenas, se realizan las actividades artísticas y se captura el contenido según lo planeado en la preproducción.</w:t>
            </w:r>
          </w:p>
          <w:p w:rsidR="00000000" w:rsidDel="00000000" w:rsidP="00000000" w:rsidRDefault="00000000" w:rsidRPr="00000000" w14:paraId="00000278">
            <w:pPr>
              <w:widowControl w:val="0"/>
              <w:numPr>
                <w:ilvl w:val="1"/>
                <w:numId w:val="2"/>
              </w:numPr>
              <w:pBdr>
                <w:top w:space="0" w:sz="0" w:val="nil"/>
                <w:left w:space="0" w:sz="0" w:val="nil"/>
                <w:bottom w:space="0" w:sz="0" w:val="nil"/>
                <w:right w:space="0" w:sz="0" w:val="nil"/>
                <w:between w:space="0" w:sz="0" w:val="nil"/>
              </w:pBdr>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Posproducción:</w:t>
            </w:r>
            <w:r w:rsidDel="00000000" w:rsidR="00000000" w:rsidRPr="00000000">
              <w:rPr>
                <w:rFonts w:ascii="Roboto" w:cs="Roboto" w:eastAsia="Roboto" w:hAnsi="Roboto"/>
                <w:i w:val="1"/>
                <w:iCs w:val="1"/>
                <w:color w:val="111111"/>
                <w:sz w:val="24"/>
                <w:szCs w:val="24"/>
                <w:rtl w:val="0"/>
              </w:rPr>
              <w:t xml:space="preserve"> es la etapa final donde se edita y finaliza el contenido producido. Se revisa el material grabado, se hacen ajustes y se prepara el producto final para su presentación o distribución. En el ámbito de la formación artística, la posproducción podría incluir la evaluación de las experiencias, la documentación de los procesos y resultados, y la preparación de materiales para compartir con la comunidad o para futuras sesiones educativas artísticas.</w:t>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spacing w:line="276" w:lineRule="auto"/>
              <w:rPr>
                <w:rFonts w:ascii="Roboto" w:cs="Roboto" w:eastAsia="Roboto" w:hAnsi="Roboto"/>
                <w:color w:val="111111"/>
                <w:sz w:val="24"/>
                <w:szCs w:val="24"/>
              </w:rPr>
            </w:pPr>
            <w:r w:rsidDel="00000000" w:rsidR="00000000" w:rsidRPr="00000000">
              <w:rPr>
                <w:rFonts w:ascii="Roboto" w:cs="Roboto" w:eastAsia="Roboto" w:hAnsi="Roboto"/>
                <w:color w:val="111111"/>
                <w:sz w:val="24"/>
                <w:szCs w:val="24"/>
                <w:rtl w:val="0"/>
              </w:rPr>
              <w:t xml:space="preserve">Teniendo en cuenta lo anterior, aporte en el cronograma la siguiente información:</w:t>
            </w:r>
          </w:p>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spacing w:line="276" w:lineRule="auto"/>
              <w:rPr>
                <w:rFonts w:ascii="Roboto" w:cs="Roboto" w:eastAsia="Roboto" w:hAnsi="Roboto"/>
                <w:color w:val="000000"/>
              </w:rPr>
            </w:pPr>
            <w:r w:rsidDel="00000000" w:rsidR="00000000" w:rsidRPr="00000000">
              <w:rPr>
                <w:rtl w:val="0"/>
              </w:rPr>
            </w:r>
          </w:p>
          <w:p w:rsidR="00000000" w:rsidDel="00000000" w:rsidP="00000000" w:rsidRDefault="00000000" w:rsidRPr="00000000" w14:paraId="0000027C">
            <w:pPr>
              <w:widowControl w:val="0"/>
              <w:pBdr>
                <w:top w:space="0" w:sz="0" w:val="nil"/>
                <w:left w:space="0" w:sz="0" w:val="nil"/>
                <w:bottom w:space="0" w:sz="0" w:val="nil"/>
                <w:right w:space="0" w:sz="0" w:val="nil"/>
                <w:between w:space="0" w:sz="0" w:val="nil"/>
              </w:pBdr>
              <w:spacing w:line="276" w:lineRule="auto"/>
              <w:rPr>
                <w:rFonts w:ascii="Montserrat" w:cs="Montserrat" w:eastAsia="Montserrat" w:hAnsi="Montserrat"/>
                <w:color w:val="666666"/>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81">
            <w:pPr>
              <w:widowControl w:val="0"/>
              <w:pBdr>
                <w:top w:space="0" w:sz="0" w:val="nil"/>
                <w:left w:space="0" w:sz="0" w:val="nil"/>
                <w:bottom w:space="0" w:sz="0" w:val="nil"/>
                <w:right w:space="0" w:sz="0" w:val="nil"/>
                <w:between w:space="0" w:sz="0" w:val="nil"/>
              </w:pBdr>
              <w:spacing w:after="240" w:before="240" w:line="276" w:lineRule="auto"/>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FASE</w:t>
            </w:r>
          </w:p>
        </w:tc>
        <w:tc>
          <w:tcPr>
            <w:tcMar>
              <w:top w:w="100.0" w:type="dxa"/>
              <w:left w:w="100.0" w:type="dxa"/>
              <w:bottom w:w="100.0" w:type="dxa"/>
              <w:right w:w="100.0" w:type="dxa"/>
            </w:tcMar>
          </w:tcPr>
          <w:p w:rsidR="00000000" w:rsidDel="00000000" w:rsidP="00000000" w:rsidRDefault="00000000" w:rsidRPr="00000000" w14:paraId="00000282">
            <w:pPr>
              <w:widowControl w:val="0"/>
              <w:pBdr>
                <w:top w:space="0" w:sz="0" w:val="nil"/>
                <w:left w:space="0" w:sz="0" w:val="nil"/>
                <w:bottom w:space="0" w:sz="0" w:val="nil"/>
                <w:right w:space="0" w:sz="0" w:val="nil"/>
                <w:between w:space="0" w:sz="0" w:val="nil"/>
              </w:pBdr>
              <w:spacing w:line="276" w:lineRule="auto"/>
              <w:jc w:val="center"/>
              <w:rPr>
                <w:rFonts w:ascii="Roboto" w:cs="Roboto" w:eastAsia="Roboto" w:hAnsi="Roboto"/>
                <w:b w:val="1"/>
                <w:bCs w:val="1"/>
                <w:color w:val="000000"/>
                <w:sz w:val="18"/>
                <w:szCs w:val="18"/>
              </w:rPr>
            </w:pPr>
            <w:r w:rsidDel="00000000" w:rsidR="00000000" w:rsidRPr="00000000">
              <w:rPr>
                <w:rtl w:val="0"/>
              </w:rPr>
            </w:r>
          </w:p>
          <w:p w:rsidR="00000000" w:rsidDel="00000000" w:rsidP="00000000" w:rsidRDefault="00000000" w:rsidRPr="00000000" w14:paraId="00000283">
            <w:pPr>
              <w:widowControl w:val="0"/>
              <w:pBdr>
                <w:top w:space="0" w:sz="0" w:val="nil"/>
                <w:left w:space="0" w:sz="0" w:val="nil"/>
                <w:bottom w:space="0" w:sz="0" w:val="nil"/>
                <w:right w:space="0" w:sz="0" w:val="nil"/>
                <w:between w:space="0" w:sz="0" w:val="nil"/>
              </w:pBdr>
              <w:spacing w:line="276" w:lineRule="auto"/>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ACTIVIDAD PUNTUAL</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284">
            <w:pPr>
              <w:widowControl w:val="0"/>
              <w:pBdr>
                <w:top w:space="0" w:sz="0" w:val="nil"/>
                <w:left w:space="0" w:sz="0" w:val="nil"/>
                <w:bottom w:space="0" w:sz="0" w:val="nil"/>
                <w:right w:space="0" w:sz="0" w:val="nil"/>
                <w:between w:space="0" w:sz="0" w:val="nil"/>
              </w:pBdr>
              <w:spacing w:line="276" w:lineRule="auto"/>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NÚMERO DE SESIONES QUE DURARÁ </w:t>
            </w:r>
            <w:r w:rsidDel="00000000" w:rsidR="00000000" w:rsidRPr="00000000">
              <w:rPr>
                <w:rFonts w:ascii="Roboto" w:cs="Roboto" w:eastAsia="Roboto" w:hAnsi="Roboto"/>
                <w:b w:val="1"/>
                <w:bCs w:val="1"/>
                <w:sz w:val="18"/>
                <w:szCs w:val="18"/>
                <w:rtl w:val="0"/>
              </w:rPr>
              <w:t xml:space="preserve">LA EJECUCIÓN</w:t>
            </w:r>
            <w:r w:rsidDel="00000000" w:rsidR="00000000" w:rsidRPr="00000000">
              <w:rPr>
                <w:rFonts w:ascii="Roboto" w:cs="Roboto" w:eastAsia="Roboto" w:hAnsi="Roboto"/>
                <w:b w:val="1"/>
                <w:bCs w:val="1"/>
                <w:color w:val="000000"/>
                <w:sz w:val="18"/>
                <w:szCs w:val="18"/>
                <w:rtl w:val="0"/>
              </w:rPr>
              <w:t xml:space="preserve"> DE LA ACCIÓN|</w:t>
            </w:r>
          </w:p>
        </w:tc>
        <w:tc>
          <w:tcPr>
            <w:tcMar>
              <w:top w:w="100.0" w:type="dxa"/>
              <w:left w:w="100.0" w:type="dxa"/>
              <w:bottom w:w="100.0" w:type="dxa"/>
              <w:right w:w="100.0" w:type="dxa"/>
            </w:tcMar>
          </w:tcPr>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spacing w:line="276" w:lineRule="auto"/>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DURACIÓN (ESPECIFICANDO HORA DE INICIO Y HORA DE FINALIZACIÓN DE LA SESIÓN) </w:t>
            </w:r>
          </w:p>
        </w:tc>
        <w:tc>
          <w:tcPr>
            <w:tcMar>
              <w:top w:w="100.0" w:type="dxa"/>
              <w:left w:w="100.0" w:type="dxa"/>
              <w:bottom w:w="100.0" w:type="dxa"/>
              <w:right w:w="100.0" w:type="dxa"/>
            </w:tcMar>
          </w:tcPr>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spacing w:line="276" w:lineRule="auto"/>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LUGAR (NOMBRE DEL ESPACIO, DIRECCIÓN, LOCALIDAD Y BARRIO)</w:t>
            </w:r>
          </w:p>
        </w:tc>
      </w:tr>
      <w:tr>
        <w:trPr>
          <w:cantSplit w:val="0"/>
          <w:tblHeader w:val="0"/>
        </w:trPr>
        <w:tc>
          <w:tcPr>
            <w:tcBorders>
              <w:right w:color="000000" w:space="0" w:sz="8" w:val="single"/>
            </w:tcBorders>
            <w:tcMar>
              <w:top w:w="100.0" w:type="dxa"/>
              <w:left w:w="100.0" w:type="dxa"/>
              <w:bottom w:w="100.0" w:type="dxa"/>
              <w:right w:w="100.0" w:type="dxa"/>
            </w:tcMar>
          </w:tcPr>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spacing w:after="240" w:before="240" w:line="276" w:lineRule="auto"/>
              <w:ind w:left="140" w:firstLine="0"/>
              <w:jc w:val="center"/>
              <w:rPr>
                <w:rFonts w:ascii="Montserrat" w:cs="Montserrat" w:eastAsia="Montserrat" w:hAnsi="Montserrat"/>
                <w:b w:val="1"/>
                <w:bCs w:val="1"/>
                <w:color w:val="666666"/>
                <w:sz w:val="12"/>
                <w:szCs w:val="12"/>
              </w:rPr>
            </w:pPr>
            <w:r w:rsidDel="00000000" w:rsidR="00000000" w:rsidRPr="00000000">
              <w:rPr>
                <w:rFonts w:ascii="Roboto" w:cs="Roboto" w:eastAsia="Roboto" w:hAnsi="Roboto"/>
                <w:b w:val="1"/>
                <w:bCs w:val="1"/>
                <w:color w:val="000000"/>
                <w:sz w:val="16"/>
                <w:szCs w:val="16"/>
                <w:rtl w:val="0"/>
              </w:rPr>
              <w:t xml:space="preserve">Preproducción</w:t>
            </w:r>
            <w:r w:rsidDel="00000000" w:rsidR="00000000" w:rsidRPr="00000000">
              <w:rPr>
                <w:rtl w:val="0"/>
              </w:rPr>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8">
            <w:pPr>
              <w:widowControl w:val="0"/>
              <w:pBdr>
                <w:top w:space="0" w:sz="0" w:val="nil"/>
                <w:left w:space="0" w:sz="0" w:val="nil"/>
                <w:bottom w:space="0" w:sz="0" w:val="nil"/>
                <w:right w:space="0" w:sz="0" w:val="nil"/>
                <w:between w:space="0" w:sz="0" w:val="nil"/>
              </w:pBdr>
              <w:spacing w:after="240" w:before="240" w:line="276" w:lineRule="auto"/>
              <w:ind w:left="140" w:firstLine="0"/>
              <w:rPr>
                <w:rFonts w:ascii="Roboto" w:cs="Roboto" w:eastAsia="Roboto" w:hAnsi="Roboto"/>
                <w:color w:val="000000"/>
                <w:sz w:val="16"/>
                <w:szCs w:val="16"/>
              </w:rPr>
            </w:pPr>
            <w:r w:rsidDel="00000000" w:rsidR="00000000" w:rsidRPr="00000000">
              <w:rPr>
                <w:rFonts w:ascii="Roboto" w:cs="Roboto" w:eastAsia="Roboto" w:hAnsi="Roboto"/>
                <w:color w:val="000000"/>
                <w:sz w:val="16"/>
                <w:szCs w:val="16"/>
                <w:rtl w:val="0"/>
              </w:rPr>
              <w:t xml:space="preserve">Por ejemplo: Planificación de las actividades interdisciplinares y entornos que se utilizaran en cada sesión</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spacing w:after="240" w:before="240" w:line="276" w:lineRule="auto"/>
              <w:ind w:left="140" w:firstLine="0"/>
              <w:rPr>
                <w:rFonts w:ascii="Roboto" w:cs="Roboto" w:eastAsia="Roboto" w:hAnsi="Roboto"/>
                <w:color w:val="000000"/>
                <w:sz w:val="16"/>
                <w:szCs w:val="16"/>
              </w:rPr>
            </w:pPr>
            <w:r w:rsidDel="00000000" w:rsidR="00000000" w:rsidRPr="00000000">
              <w:rPr>
                <w:rFonts w:ascii="Roboto" w:cs="Roboto" w:eastAsia="Roboto" w:hAnsi="Roboto"/>
                <w:color w:val="000000"/>
                <w:sz w:val="16"/>
                <w:szCs w:val="16"/>
                <w:rtl w:val="0"/>
              </w:rPr>
              <w:t xml:space="preserve">Por ejemplo: Una sesión</w:t>
            </w:r>
          </w:p>
        </w:tc>
        <w:tc>
          <w:tcPr>
            <w:tcBorders>
              <w:left w:color="000000" w:space="0" w:sz="8" w:val="single"/>
            </w:tcBorders>
            <w:tcMar>
              <w:top w:w="100.0" w:type="dxa"/>
              <w:left w:w="100.0" w:type="dxa"/>
              <w:bottom w:w="100.0" w:type="dxa"/>
              <w:right w:w="100.0" w:type="dxa"/>
            </w:tcMar>
          </w:tcPr>
          <w:p w:rsidR="00000000" w:rsidDel="00000000" w:rsidP="00000000" w:rsidRDefault="00000000" w:rsidRPr="00000000" w14:paraId="0000028A">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b w:val="1"/>
                <w:bCs w:val="1"/>
                <w:color w:val="000000"/>
                <w:sz w:val="16"/>
                <w:szCs w:val="16"/>
              </w:rPr>
            </w:pPr>
            <w:r w:rsidDel="00000000" w:rsidR="00000000" w:rsidRPr="00000000">
              <w:rPr>
                <w:rFonts w:ascii="Roboto" w:cs="Roboto" w:eastAsia="Roboto" w:hAnsi="Roboto"/>
                <w:color w:val="000000"/>
                <w:sz w:val="16"/>
                <w:szCs w:val="16"/>
                <w:rtl w:val="0"/>
              </w:rPr>
              <w:t xml:space="preserve">Por Ejemplo:  Duración 8 horas. De 8am a 4pm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b w:val="1"/>
                <w:bCs w:val="1"/>
                <w:color w:val="000000"/>
                <w:sz w:val="16"/>
                <w:szCs w:val="16"/>
              </w:rPr>
            </w:pPr>
            <w:r w:rsidDel="00000000" w:rsidR="00000000" w:rsidRPr="00000000">
              <w:rPr>
                <w:rFonts w:ascii="Roboto" w:cs="Roboto" w:eastAsia="Roboto" w:hAnsi="Roboto"/>
                <w:color w:val="000000"/>
                <w:sz w:val="16"/>
                <w:szCs w:val="16"/>
                <w:rtl w:val="0"/>
              </w:rPr>
              <w:t xml:space="preserve">Casa de pensamiento, Cra. 70c #52-33, Localidad Simón Bolívar, barrio La Esperanza.</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spacing w:after="240" w:before="240" w:line="276" w:lineRule="auto"/>
              <w:ind w:left="140" w:firstLine="0"/>
              <w:jc w:val="center"/>
              <w:rPr>
                <w:rFonts w:ascii="Roboto" w:cs="Roboto" w:eastAsia="Roboto" w:hAnsi="Roboto"/>
                <w:b w:val="1"/>
                <w:bCs w:val="1"/>
                <w:color w:val="000000"/>
                <w:sz w:val="16"/>
                <w:szCs w:val="16"/>
              </w:rPr>
            </w:pPr>
            <w:r w:rsidDel="00000000" w:rsidR="00000000" w:rsidRPr="00000000">
              <w:rPr>
                <w:rFonts w:ascii="Roboto" w:cs="Roboto" w:eastAsia="Roboto" w:hAnsi="Roboto"/>
                <w:b w:val="1"/>
                <w:bCs w:val="1"/>
                <w:color w:val="000000"/>
                <w:sz w:val="16"/>
                <w:szCs w:val="16"/>
                <w:rtl w:val="0"/>
              </w:rPr>
              <w:t xml:space="preserve">Producción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spacing w:after="240" w:before="240" w:line="276" w:lineRule="auto"/>
              <w:ind w:left="140" w:firstLine="0"/>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spacing w:after="240" w:before="240" w:line="276" w:lineRule="auto"/>
              <w:ind w:left="140" w:firstLine="0"/>
              <w:jc w:val="center"/>
              <w:rPr>
                <w:rFonts w:ascii="Roboto" w:cs="Roboto" w:eastAsia="Roboto" w:hAnsi="Roboto"/>
                <w:b w:val="1"/>
                <w:bCs w:val="1"/>
                <w:color w:val="000000"/>
                <w:sz w:val="16"/>
                <w:szCs w:val="16"/>
              </w:rPr>
            </w:pPr>
            <w:r w:rsidDel="00000000" w:rsidR="00000000" w:rsidRPr="00000000">
              <w:rPr>
                <w:rFonts w:ascii="Roboto" w:cs="Roboto" w:eastAsia="Roboto" w:hAnsi="Roboto"/>
                <w:b w:val="1"/>
                <w:bCs w:val="1"/>
                <w:color w:val="000000"/>
                <w:sz w:val="16"/>
                <w:szCs w:val="16"/>
                <w:rtl w:val="0"/>
              </w:rPr>
              <w:t xml:space="preserve">Postproducción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2">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spacing w:after="240" w:before="240" w:line="276" w:lineRule="auto"/>
              <w:ind w:left="140" w:firstLine="0"/>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4">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5">
            <w:pPr>
              <w:widowControl w:val="0"/>
              <w:pBdr>
                <w:top w:space="0" w:sz="0" w:val="nil"/>
                <w:left w:space="0" w:sz="0" w:val="nil"/>
                <w:bottom w:space="0" w:sz="0" w:val="nil"/>
                <w:right w:space="0" w:sz="0" w:val="nil"/>
                <w:between w:space="0" w:sz="0" w:val="nil"/>
              </w:pBdr>
              <w:spacing w:after="240" w:before="240" w:line="276"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rHeight w:val="540" w:hRule="atLeast"/>
          <w:tblHeader w:val="0"/>
        </w:trPr>
        <w:tc>
          <w:tcPr>
            <w:gridSpan w:val="5"/>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Fonts w:ascii="Roboto" w:cs="Roboto" w:eastAsia="Roboto" w:hAnsi="Roboto"/>
                <w:i w:val="1"/>
                <w:iCs w:val="1"/>
                <w:color w:val="111111"/>
                <w:shd w:fill="f5f5f5" w:val="clear"/>
                <w:rtl w:val="0"/>
              </w:rPr>
              <w:t xml:space="preserve">Agrega las filas necesarias en cada fase</w:t>
            </w:r>
            <w:r w:rsidDel="00000000" w:rsidR="00000000" w:rsidRPr="00000000">
              <w:rPr>
                <w:rtl w:val="0"/>
              </w:rPr>
            </w:r>
          </w:p>
        </w:tc>
      </w:tr>
    </w:tbl>
    <w:p w:rsidR="00000000" w:rsidDel="00000000" w:rsidP="00000000" w:rsidRDefault="00000000" w:rsidRPr="00000000" w14:paraId="0000029B">
      <w:pPr>
        <w:spacing w:line="312"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29C">
      <w:pPr>
        <w:widowControl w:val="0"/>
        <w:numPr>
          <w:ilvl w:val="1"/>
          <w:numId w:val="1"/>
        </w:numPr>
        <w:pBdr>
          <w:top w:space="0" w:sz="0" w:val="nil"/>
          <w:left w:space="0" w:sz="0" w:val="nil"/>
          <w:bottom w:space="0" w:sz="0" w:val="nil"/>
          <w:right w:space="0" w:sz="0" w:val="nil"/>
          <w:between w:space="0" w:sz="0" w:val="nil"/>
        </w:pBdr>
        <w:ind w:left="375" w:hanging="375"/>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Proceso Formativo 2:</w:t>
      </w:r>
    </w:p>
    <w:p w:rsidR="00000000" w:rsidDel="00000000" w:rsidP="00000000" w:rsidRDefault="00000000" w:rsidRPr="00000000" w14:paraId="0000029D">
      <w:pPr>
        <w:widowControl w:val="0"/>
        <w:pBdr>
          <w:top w:space="0" w:sz="0" w:val="nil"/>
          <w:left w:space="0" w:sz="0" w:val="nil"/>
          <w:bottom w:space="0" w:sz="0" w:val="nil"/>
          <w:right w:space="0" w:sz="0" w:val="nil"/>
          <w:between w:space="0" w:sz="0" w:val="nil"/>
        </w:pBdr>
        <w:ind w:left="375" w:firstLine="0"/>
        <w:jc w:val="both"/>
        <w:rPr>
          <w:rFonts w:ascii="Roboto" w:cs="Roboto" w:eastAsia="Roboto" w:hAnsi="Roboto"/>
          <w:b w:val="1"/>
          <w:bCs w:val="1"/>
          <w:color w:val="000000"/>
        </w:rPr>
      </w:pPr>
      <w:r w:rsidDel="00000000" w:rsidR="00000000" w:rsidRPr="00000000">
        <w:rPr>
          <w:rtl w:val="0"/>
        </w:rPr>
      </w:r>
    </w:p>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1.2.1 Información básica</w:t>
      </w:r>
    </w:p>
    <w:p w:rsidR="00000000" w:rsidDel="00000000" w:rsidP="00000000" w:rsidRDefault="00000000" w:rsidRPr="00000000" w14:paraId="0000029F">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19"/>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9"/>
        <w:gridCol w:w="5125"/>
        <w:tblGridChange w:id="0">
          <w:tblGrid>
            <w:gridCol w:w="4509"/>
            <w:gridCol w:w="5125"/>
          </w:tblGrid>
        </w:tblGridChange>
      </w:tblGrid>
      <w:tr>
        <w:trPr>
          <w:cantSplit w:val="0"/>
          <w:tblHeader w:val="0"/>
        </w:trPr>
        <w:tc>
          <w:tcPr/>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Nombre del proceso:</w:t>
            </w:r>
          </w:p>
          <w:p w:rsidR="00000000" w:rsidDel="00000000" w:rsidP="00000000" w:rsidRDefault="00000000" w:rsidRPr="00000000" w14:paraId="000002A1">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2A2">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Disciplina(s) artística(s):</w:t>
            </w:r>
          </w:p>
          <w:p w:rsidR="00000000" w:rsidDel="00000000" w:rsidP="00000000" w:rsidRDefault="00000000" w:rsidRPr="00000000" w14:paraId="000002A4">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2A5">
            <w:pPr>
              <w:widowControl w:val="0"/>
              <w:rPr/>
            </w:pPr>
            <w:sdt>
              <w:sdtPr>
                <w:id w:val="-2104307619"/>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Música</w:t>
              <w:br w:type="textWrapping"/>
              <w:t xml:space="preserve"> </w:t>
            </w:r>
            <w:sdt>
              <w:sdtPr>
                <w:id w:val="1625576350"/>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Danza</w:t>
              <w:br w:type="textWrapping"/>
              <w:t xml:space="preserve"> </w:t>
            </w:r>
            <w:sdt>
              <w:sdtPr>
                <w:id w:val="474625852"/>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Oralidad</w:t>
              <w:br w:type="textWrapping"/>
              <w:t xml:space="preserve"> </w:t>
            </w:r>
            <w:sdt>
              <w:sdtPr>
                <w:id w:val="715316507"/>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Teatro</w:t>
              <w:br w:type="textWrapping"/>
              <w:t xml:space="preserve"> </w:t>
            </w:r>
            <w:sdt>
              <w:sdtPr>
                <w:id w:val="-1634661093"/>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Artes aplicadas</w:t>
              <w:br w:type="textWrapping"/>
              <w:t xml:space="preserve"> </w:t>
            </w:r>
            <w:sdt>
              <w:sdtPr>
                <w:id w:val="-936951769"/>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Otra (especificar): ____________</w:t>
            </w:r>
          </w:p>
          <w:p w:rsidR="00000000" w:rsidDel="00000000" w:rsidP="00000000" w:rsidRDefault="00000000" w:rsidRPr="00000000" w14:paraId="000002A6">
            <w:pPr>
              <w:widowControl w:val="0"/>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A7">
            <w:pPr>
              <w:spacing w:after="240" w:before="240" w:lineRule="auto"/>
              <w:rPr>
                <w:b w:val="1"/>
                <w:bCs w:val="1"/>
                <w:color w:val="111111"/>
              </w:rPr>
            </w:pPr>
            <w:r w:rsidDel="00000000" w:rsidR="00000000" w:rsidRPr="00000000">
              <w:rPr>
                <w:b w:val="1"/>
                <w:bCs w:val="1"/>
                <w:color w:val="111111"/>
                <w:rtl w:val="0"/>
              </w:rPr>
              <w:t xml:space="preserve">Duración estimada:</w:t>
            </w:r>
          </w:p>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jc w:val="both"/>
              <w:rPr>
                <w:i w:val="1"/>
                <w:iCs w:val="1"/>
                <w:color w:val="111111"/>
              </w:rPr>
            </w:pPr>
            <w:r w:rsidDel="00000000" w:rsidR="00000000" w:rsidRPr="00000000">
              <w:rPr>
                <w:i w:val="1"/>
                <w:iCs w:val="1"/>
                <w:color w:val="111111"/>
                <w:rtl w:val="0"/>
              </w:rPr>
              <w:t xml:space="preserve">La información dispuesta debe ser coherente con la propuesta de cronograma</w:t>
            </w:r>
          </w:p>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i w:val="1"/>
                <w:iCs w:val="1"/>
                <w:color w:val="111111"/>
                <w:rtl w:val="0"/>
              </w:rPr>
              <w:t xml:space="preserve">.</w:t>
            </w:r>
            <w:r w:rsidDel="00000000" w:rsidR="00000000" w:rsidRPr="00000000">
              <w:rPr>
                <w:rtl w:val="0"/>
              </w:rPr>
            </w:r>
          </w:p>
        </w:tc>
        <w:tc>
          <w:tcPr/>
          <w:p w:rsidR="00000000" w:rsidDel="00000000" w:rsidP="00000000" w:rsidRDefault="00000000" w:rsidRPr="00000000" w14:paraId="000002AA">
            <w:pPr>
              <w:widowControl w:val="0"/>
              <w:rPr>
                <w:rFonts w:ascii="Quattrocento Sans" w:cs="Quattrocento Sans" w:eastAsia="Quattrocento Sans" w:hAnsi="Quattrocento Sans"/>
              </w:rPr>
            </w:pPr>
            <w:r w:rsidDel="00000000" w:rsidR="00000000" w:rsidRPr="00000000">
              <w:rPr>
                <w:rtl w:val="0"/>
              </w:rPr>
            </w:r>
          </w:p>
        </w:tc>
      </w:tr>
      <w:tr>
        <w:trPr>
          <w:cantSplit w:val="0"/>
          <w:tblHeader w:val="0"/>
        </w:trPr>
        <w:tc>
          <w:tcPr/>
          <w:p w:rsidR="00000000" w:rsidDel="00000000" w:rsidP="00000000" w:rsidRDefault="00000000" w:rsidRPr="00000000" w14:paraId="000002AB">
            <w:pPr>
              <w:spacing w:after="240" w:before="240" w:lineRule="auto"/>
              <w:rPr>
                <w:b w:val="1"/>
                <w:bCs w:val="1"/>
                <w:color w:val="111111"/>
              </w:rPr>
            </w:pPr>
            <w:r w:rsidDel="00000000" w:rsidR="00000000" w:rsidRPr="00000000">
              <w:rPr>
                <w:b w:val="1"/>
                <w:bCs w:val="1"/>
                <w:color w:val="111111"/>
                <w:rtl w:val="0"/>
              </w:rPr>
              <w:t xml:space="preserve">Fecha propuesta para el desarrollo del proceso artístico:</w:t>
            </w:r>
          </w:p>
        </w:tc>
        <w:tc>
          <w:tcPr/>
          <w:p w:rsidR="00000000" w:rsidDel="00000000" w:rsidP="00000000" w:rsidRDefault="00000000" w:rsidRPr="00000000" w14:paraId="000002AC">
            <w:pPr>
              <w:widowControl w:val="0"/>
              <w:rPr>
                <w:rFonts w:ascii="Quattrocento Sans" w:cs="Quattrocento Sans" w:eastAsia="Quattrocento Sans" w:hAnsi="Quattrocento Sans"/>
              </w:rPr>
            </w:pPr>
            <w:r w:rsidDel="00000000" w:rsidR="00000000" w:rsidRPr="00000000">
              <w:rPr>
                <w:rtl w:val="0"/>
              </w:rPr>
            </w:r>
          </w:p>
        </w:tc>
      </w:tr>
      <w:tr>
        <w:trPr>
          <w:cantSplit w:val="0"/>
          <w:tblHeader w:val="0"/>
        </w:trPr>
        <w:tc>
          <w:tcPr/>
          <w:p w:rsidR="00000000" w:rsidDel="00000000" w:rsidP="00000000" w:rsidRDefault="00000000" w:rsidRPr="00000000" w14:paraId="000002AD">
            <w:pPr>
              <w:spacing w:after="240" w:before="240" w:lineRule="auto"/>
              <w:rPr>
                <w:b w:val="1"/>
                <w:bCs w:val="1"/>
                <w:color w:val="111111"/>
              </w:rPr>
            </w:pPr>
            <w:r w:rsidDel="00000000" w:rsidR="00000000" w:rsidRPr="00000000">
              <w:rPr>
                <w:rFonts w:ascii="Roboto" w:cs="Roboto" w:eastAsia="Roboto" w:hAnsi="Roboto"/>
                <w:b w:val="1"/>
                <w:bCs w:val="1"/>
                <w:rtl w:val="0"/>
              </w:rPr>
              <w:t xml:space="preserve">Lugar(es) de ejecución (necesariamente a desarrollar en Bogotá)</w:t>
            </w:r>
            <w:r w:rsidDel="00000000" w:rsidR="00000000" w:rsidRPr="00000000">
              <w:rPr>
                <w:rtl w:val="0"/>
              </w:rPr>
            </w:r>
          </w:p>
        </w:tc>
        <w:tc>
          <w:tcPr/>
          <w:p w:rsidR="00000000" w:rsidDel="00000000" w:rsidP="00000000" w:rsidRDefault="00000000" w:rsidRPr="00000000" w14:paraId="000002AE">
            <w:pPr>
              <w:widowControl w:val="0"/>
              <w:rPr>
                <w:rFonts w:ascii="Quattrocento Sans" w:cs="Quattrocento Sans" w:eastAsia="Quattrocento Sans" w:hAnsi="Quattrocento Sans"/>
              </w:rPr>
            </w:pPr>
            <w:r w:rsidDel="00000000" w:rsidR="00000000" w:rsidRPr="00000000">
              <w:rPr>
                <w:rtl w:val="0"/>
              </w:rPr>
            </w:r>
          </w:p>
        </w:tc>
      </w:tr>
    </w:tbl>
    <w:p w:rsidR="00000000" w:rsidDel="00000000" w:rsidP="00000000" w:rsidRDefault="00000000" w:rsidRPr="00000000" w14:paraId="000002AF">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color w:val="000000"/>
          <w:rtl w:val="0"/>
        </w:rPr>
        <w:t xml:space="preserve">1.2.2 </w:t>
      </w:r>
      <w:r w:rsidDel="00000000" w:rsidR="00000000" w:rsidRPr="00000000">
        <w:rPr>
          <w:rFonts w:ascii="Roboto" w:cs="Roboto" w:eastAsia="Roboto" w:hAnsi="Roboto"/>
          <w:b w:val="1"/>
          <w:bCs w:val="1"/>
          <w:rtl w:val="0"/>
        </w:rPr>
        <w:t xml:space="preserve">Población beneficiaria (número, edades, procedencia):</w:t>
      </w:r>
    </w:p>
    <w:p w:rsidR="00000000" w:rsidDel="00000000" w:rsidP="00000000" w:rsidRDefault="00000000" w:rsidRPr="00000000" w14:paraId="000002B2">
      <w:pPr>
        <w:jc w:val="both"/>
        <w:rPr>
          <w:rFonts w:ascii="Roboto" w:cs="Roboto" w:eastAsia="Roboto" w:hAnsi="Roboto"/>
        </w:rPr>
      </w:pPr>
      <w:r w:rsidDel="00000000" w:rsidR="00000000" w:rsidRPr="00000000">
        <w:rPr>
          <w:rtl w:val="0"/>
        </w:rPr>
      </w:r>
    </w:p>
    <w:p w:rsidR="00000000" w:rsidDel="00000000" w:rsidP="00000000" w:rsidRDefault="00000000" w:rsidRPr="00000000" w14:paraId="000002B3">
      <w:pPr>
        <w:jc w:val="both"/>
        <w:rPr>
          <w:rFonts w:ascii="Roboto" w:cs="Roboto" w:eastAsia="Roboto" w:hAnsi="Roboto"/>
        </w:rPr>
      </w:pPr>
      <w:r w:rsidDel="00000000" w:rsidR="00000000" w:rsidRPr="00000000">
        <w:rPr>
          <w:rFonts w:ascii="Roboto" w:cs="Roboto" w:eastAsia="Roboto" w:hAnsi="Roboto"/>
          <w:rtl w:val="0"/>
        </w:rPr>
        <w:t xml:space="preserve">Proyecte el número estimado de participantes en el proceso de creación artística, teniendo en cuenta el perfil poblacional y las características diferenciales de los participantes:</w:t>
      </w:r>
    </w:p>
    <w:p w:rsidR="00000000" w:rsidDel="00000000" w:rsidP="00000000" w:rsidRDefault="00000000" w:rsidRPr="00000000" w14:paraId="000002B4">
      <w:pPr>
        <w:jc w:val="both"/>
        <w:rPr>
          <w:rFonts w:ascii="Roboto" w:cs="Roboto" w:eastAsia="Roboto" w:hAnsi="Roboto"/>
        </w:rPr>
      </w:pPr>
      <w:r w:rsidDel="00000000" w:rsidR="00000000" w:rsidRPr="00000000">
        <w:rPr>
          <w:rtl w:val="0"/>
        </w:rPr>
      </w:r>
    </w:p>
    <w:tbl>
      <w:tblPr>
        <w:tblStyle w:val="Table20"/>
        <w:tblW w:w="9503.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34"/>
        <w:gridCol w:w="311"/>
        <w:gridCol w:w="745"/>
        <w:gridCol w:w="924"/>
        <w:gridCol w:w="791"/>
        <w:gridCol w:w="390"/>
        <w:gridCol w:w="528"/>
        <w:gridCol w:w="797"/>
        <w:gridCol w:w="420"/>
        <w:gridCol w:w="343"/>
        <w:gridCol w:w="886"/>
        <w:gridCol w:w="690"/>
        <w:gridCol w:w="230"/>
        <w:gridCol w:w="1214"/>
        <w:tblGridChange w:id="0">
          <w:tblGrid>
            <w:gridCol w:w="1234"/>
            <w:gridCol w:w="311"/>
            <w:gridCol w:w="745"/>
            <w:gridCol w:w="924"/>
            <w:gridCol w:w="791"/>
            <w:gridCol w:w="390"/>
            <w:gridCol w:w="528"/>
            <w:gridCol w:w="797"/>
            <w:gridCol w:w="420"/>
            <w:gridCol w:w="343"/>
            <w:gridCol w:w="886"/>
            <w:gridCol w:w="690"/>
            <w:gridCol w:w="230"/>
            <w:gridCol w:w="1214"/>
          </w:tblGrid>
        </w:tblGridChange>
      </w:tblGrid>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2B5">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MUJERES PARTICIPANTES</w:t>
            </w:r>
            <w:r w:rsidDel="00000000" w:rsidR="00000000" w:rsidRPr="00000000">
              <w:rPr>
                <w:rtl w:val="0"/>
              </w:rPr>
            </w:r>
          </w:p>
        </w:tc>
        <w:tc>
          <w:tcPr>
            <w:gridSpan w:val="4"/>
          </w:tcPr>
          <w:p w:rsidR="00000000" w:rsidDel="00000000" w:rsidP="00000000" w:rsidRDefault="00000000" w:rsidRPr="00000000" w14:paraId="000002B8">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HOMBRES PARTICIPANTES</w:t>
            </w:r>
            <w:r w:rsidDel="00000000" w:rsidR="00000000" w:rsidRPr="00000000">
              <w:rPr>
                <w:rtl w:val="0"/>
              </w:rPr>
            </w:r>
          </w:p>
        </w:tc>
        <w:tc>
          <w:tcPr>
            <w:gridSpan w:val="4"/>
          </w:tcPr>
          <w:p w:rsidR="00000000" w:rsidDel="00000000" w:rsidP="00000000" w:rsidRDefault="00000000" w:rsidRPr="00000000" w14:paraId="000002BC">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INTERSEXUALES PARTICIPANTES</w:t>
            </w:r>
            <w:r w:rsidDel="00000000" w:rsidR="00000000" w:rsidRPr="00000000">
              <w:rPr>
                <w:rtl w:val="0"/>
              </w:rPr>
            </w:r>
          </w:p>
        </w:tc>
        <w:tc>
          <w:tcPr>
            <w:gridSpan w:val="3"/>
          </w:tcPr>
          <w:p w:rsidR="00000000" w:rsidDel="00000000" w:rsidP="00000000" w:rsidRDefault="00000000" w:rsidRPr="00000000" w14:paraId="000002C0">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TOTAL DE PERSONAS PARTICIPANTES</w:t>
            </w: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2C3">
            <w:pPr>
              <w:jc w:val="center"/>
              <w:rPr>
                <w:rFonts w:ascii="Roboto" w:cs="Roboto" w:eastAsia="Roboto" w:hAnsi="Roboto"/>
                <w:b w:val="1"/>
                <w:bCs w:val="1"/>
              </w:rPr>
            </w:pPr>
            <w:r w:rsidDel="00000000" w:rsidR="00000000" w:rsidRPr="00000000">
              <w:rPr>
                <w:rtl w:val="0"/>
              </w:rPr>
            </w:r>
          </w:p>
        </w:tc>
        <w:tc>
          <w:tcPr>
            <w:gridSpan w:val="4"/>
          </w:tcPr>
          <w:p w:rsidR="00000000" w:rsidDel="00000000" w:rsidP="00000000" w:rsidRDefault="00000000" w:rsidRPr="00000000" w14:paraId="000002C6">
            <w:pPr>
              <w:jc w:val="center"/>
              <w:rPr>
                <w:rFonts w:ascii="Roboto" w:cs="Roboto" w:eastAsia="Roboto" w:hAnsi="Roboto"/>
                <w:b w:val="1"/>
                <w:bCs w:val="1"/>
              </w:rPr>
            </w:pPr>
            <w:r w:rsidDel="00000000" w:rsidR="00000000" w:rsidRPr="00000000">
              <w:rPr>
                <w:rtl w:val="0"/>
              </w:rPr>
            </w:r>
          </w:p>
        </w:tc>
        <w:tc>
          <w:tcPr>
            <w:gridSpan w:val="4"/>
          </w:tcPr>
          <w:p w:rsidR="00000000" w:rsidDel="00000000" w:rsidP="00000000" w:rsidRDefault="00000000" w:rsidRPr="00000000" w14:paraId="000002CA">
            <w:pPr>
              <w:jc w:val="center"/>
              <w:rPr>
                <w:rFonts w:ascii="Roboto" w:cs="Roboto" w:eastAsia="Roboto" w:hAnsi="Roboto"/>
                <w:b w:val="1"/>
                <w:bCs w:val="1"/>
              </w:rPr>
            </w:pPr>
            <w:r w:rsidDel="00000000" w:rsidR="00000000" w:rsidRPr="00000000">
              <w:rPr>
                <w:rtl w:val="0"/>
              </w:rPr>
            </w:r>
          </w:p>
        </w:tc>
        <w:tc>
          <w:tcPr>
            <w:gridSpan w:val="3"/>
          </w:tcPr>
          <w:p w:rsidR="00000000" w:rsidDel="00000000" w:rsidP="00000000" w:rsidRDefault="00000000" w:rsidRPr="00000000" w14:paraId="000002CE">
            <w:pPr>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2D1">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PERSONAS PARTICIPANTES SEGÚN PERTENENCIA ÉTNICA</w:t>
            </w:r>
            <w:r w:rsidDel="00000000" w:rsidR="00000000" w:rsidRPr="00000000">
              <w:rPr>
                <w:rtl w:val="0"/>
              </w:rPr>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2DF">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Rrom</w:t>
            </w:r>
          </w:p>
        </w:tc>
        <w:tc>
          <w:tcPr>
            <w:gridSpan w:val="2"/>
          </w:tcPr>
          <w:p w:rsidR="00000000" w:rsidDel="00000000" w:rsidP="00000000" w:rsidRDefault="00000000" w:rsidRPr="00000000" w14:paraId="000002E1">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Indígena</w:t>
            </w:r>
          </w:p>
        </w:tc>
        <w:tc>
          <w:tcPr>
            <w:gridSpan w:val="2"/>
          </w:tcPr>
          <w:p w:rsidR="00000000" w:rsidDel="00000000" w:rsidP="00000000" w:rsidRDefault="00000000" w:rsidRPr="00000000" w14:paraId="000002E3">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Comunidad Negra</w:t>
            </w:r>
          </w:p>
        </w:tc>
        <w:tc>
          <w:tcPr>
            <w:gridSpan w:val="2"/>
          </w:tcPr>
          <w:p w:rsidR="00000000" w:rsidDel="00000000" w:rsidP="00000000" w:rsidRDefault="00000000" w:rsidRPr="00000000" w14:paraId="000002E5">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Afrocolombiano</w:t>
            </w:r>
          </w:p>
        </w:tc>
        <w:tc>
          <w:tcPr>
            <w:gridSpan w:val="2"/>
          </w:tcPr>
          <w:p w:rsidR="00000000" w:rsidDel="00000000" w:rsidP="00000000" w:rsidRDefault="00000000" w:rsidRPr="00000000" w14:paraId="000002E7">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Palenquero</w:t>
            </w:r>
          </w:p>
        </w:tc>
        <w:tc>
          <w:tcPr>
            <w:gridSpan w:val="2"/>
          </w:tcPr>
          <w:p w:rsidR="00000000" w:rsidDel="00000000" w:rsidP="00000000" w:rsidRDefault="00000000" w:rsidRPr="00000000" w14:paraId="000002E9">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Raizal</w:t>
            </w:r>
          </w:p>
        </w:tc>
        <w:tc>
          <w:tcPr>
            <w:gridSpan w:val="2"/>
          </w:tcPr>
          <w:p w:rsidR="00000000" w:rsidDel="00000000" w:rsidP="00000000" w:rsidRDefault="00000000" w:rsidRPr="00000000" w14:paraId="000002EB">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Sin pertenencia étnica</w:t>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2ED">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2EF">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2F1">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2F3">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2F5">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2F7">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2F9">
            <w:pPr>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2FB">
            <w:pPr>
              <w:tabs>
                <w:tab w:val="left" w:leader="none" w:pos="6284"/>
              </w:tabs>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PERSONAS SEGÚN GRUPO ETARIO</w:t>
            </w:r>
            <w:r w:rsidDel="00000000" w:rsidR="00000000" w:rsidRPr="00000000">
              <w:rPr>
                <w:rtl w:val="0"/>
              </w:rPr>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309">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Primera Infancia entre 10 mes y 5 años</w:t>
            </w:r>
          </w:p>
        </w:tc>
        <w:tc>
          <w:tcPr>
            <w:gridSpan w:val="2"/>
          </w:tcPr>
          <w:p w:rsidR="00000000" w:rsidDel="00000000" w:rsidP="00000000" w:rsidRDefault="00000000" w:rsidRPr="00000000" w14:paraId="0000030B">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Infancia 6 -12 años</w:t>
            </w:r>
          </w:p>
        </w:tc>
        <w:tc>
          <w:tcPr>
            <w:gridSpan w:val="2"/>
          </w:tcPr>
          <w:p w:rsidR="00000000" w:rsidDel="00000000" w:rsidP="00000000" w:rsidRDefault="00000000" w:rsidRPr="00000000" w14:paraId="0000030D">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Adolescencia 13-17 años</w:t>
            </w:r>
          </w:p>
        </w:tc>
        <w:tc>
          <w:tcPr>
            <w:gridSpan w:val="2"/>
          </w:tcPr>
          <w:p w:rsidR="00000000" w:rsidDel="00000000" w:rsidP="00000000" w:rsidRDefault="00000000" w:rsidRPr="00000000" w14:paraId="0000030F">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Juventud 18-28 años</w:t>
            </w:r>
          </w:p>
        </w:tc>
        <w:tc>
          <w:tcPr>
            <w:gridSpan w:val="2"/>
          </w:tcPr>
          <w:p w:rsidR="00000000" w:rsidDel="00000000" w:rsidP="00000000" w:rsidRDefault="00000000" w:rsidRPr="00000000" w14:paraId="00000311">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Personas Adultas 29-59 años</w:t>
            </w:r>
          </w:p>
        </w:tc>
        <w:tc>
          <w:tcPr>
            <w:gridSpan w:val="2"/>
          </w:tcPr>
          <w:p w:rsidR="00000000" w:rsidDel="00000000" w:rsidP="00000000" w:rsidRDefault="00000000" w:rsidRPr="00000000" w14:paraId="00000313">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Personas Mayores &gt;60 años</w:t>
            </w:r>
          </w:p>
        </w:tc>
        <w:tc>
          <w:tcPr>
            <w:gridSpan w:val="2"/>
          </w:tcPr>
          <w:p w:rsidR="00000000" w:rsidDel="00000000" w:rsidP="00000000" w:rsidRDefault="00000000" w:rsidRPr="00000000" w14:paraId="00000315">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de personas sin grupo etario definido</w:t>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317">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319">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31B">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31D">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31F">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321">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323">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325">
            <w:pPr>
              <w:tabs>
                <w:tab w:val="left" w:leader="none" w:pos="6284"/>
              </w:tabs>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POR TIPO DE DISCAPACIDAD DESAGREGADA</w:t>
            </w:r>
            <w:r w:rsidDel="00000000" w:rsidR="00000000" w:rsidRPr="00000000">
              <w:rPr>
                <w:rtl w:val="0"/>
              </w:rPr>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333">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física</w:t>
            </w:r>
          </w:p>
        </w:tc>
        <w:tc>
          <w:tcPr>
            <w:gridSpan w:val="2"/>
          </w:tcPr>
          <w:p w:rsidR="00000000" w:rsidDel="00000000" w:rsidP="00000000" w:rsidRDefault="00000000" w:rsidRPr="00000000" w14:paraId="00000334">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auditiva</w:t>
            </w:r>
          </w:p>
        </w:tc>
        <w:tc>
          <w:tcPr>
            <w:gridSpan w:val="2"/>
          </w:tcPr>
          <w:p w:rsidR="00000000" w:rsidDel="00000000" w:rsidP="00000000" w:rsidRDefault="00000000" w:rsidRPr="00000000" w14:paraId="00000336">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visual</w:t>
            </w:r>
          </w:p>
        </w:tc>
        <w:tc>
          <w:tcPr>
            <w:gridSpan w:val="2"/>
          </w:tcPr>
          <w:p w:rsidR="00000000" w:rsidDel="00000000" w:rsidP="00000000" w:rsidRDefault="00000000" w:rsidRPr="00000000" w14:paraId="00000338">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psicosocial</w:t>
            </w:r>
          </w:p>
        </w:tc>
        <w:tc>
          <w:tcPr>
            <w:gridSpan w:val="2"/>
          </w:tcPr>
          <w:p w:rsidR="00000000" w:rsidDel="00000000" w:rsidP="00000000" w:rsidRDefault="00000000" w:rsidRPr="00000000" w14:paraId="0000033A">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múltiple</w:t>
            </w:r>
          </w:p>
        </w:tc>
        <w:tc>
          <w:tcPr>
            <w:gridSpan w:val="2"/>
          </w:tcPr>
          <w:p w:rsidR="00000000" w:rsidDel="00000000" w:rsidP="00000000" w:rsidRDefault="00000000" w:rsidRPr="00000000" w14:paraId="0000033C">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cognitiva</w:t>
            </w:r>
          </w:p>
        </w:tc>
        <w:tc>
          <w:tcPr>
            <w:gridSpan w:val="2"/>
          </w:tcPr>
          <w:p w:rsidR="00000000" w:rsidDel="00000000" w:rsidP="00000000" w:rsidRDefault="00000000" w:rsidRPr="00000000" w14:paraId="0000033E">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sordo - ceguera</w:t>
            </w:r>
          </w:p>
        </w:tc>
        <w:tc>
          <w:tcPr/>
          <w:p w:rsidR="00000000" w:rsidDel="00000000" w:rsidP="00000000" w:rsidRDefault="00000000" w:rsidRPr="00000000" w14:paraId="00000340">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especifica capacidad</w:t>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341">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342">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344">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346">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348">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34A">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34C">
            <w:pPr>
              <w:tabs>
                <w:tab w:val="left" w:leader="none" w:pos="6284"/>
              </w:tabs>
              <w:jc w:val="center"/>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34E">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34F">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POR PROCEDENCIA GEOGRÁFICA O RESIDENCIA DE LOS BENEFICIARIOS</w:t>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35D">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Localidad</w:t>
            </w:r>
          </w:p>
        </w:tc>
        <w:tc>
          <w:tcPr>
            <w:gridSpan w:val="6"/>
          </w:tcPr>
          <w:p w:rsidR="00000000" w:rsidDel="00000000" w:rsidP="00000000" w:rsidRDefault="00000000" w:rsidRPr="00000000" w14:paraId="00000360">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UPZ</w:t>
            </w:r>
          </w:p>
        </w:tc>
        <w:tc>
          <w:tcPr>
            <w:gridSpan w:val="5"/>
          </w:tcPr>
          <w:p w:rsidR="00000000" w:rsidDel="00000000" w:rsidP="00000000" w:rsidRDefault="00000000" w:rsidRPr="00000000" w14:paraId="00000366">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Barrio</w:t>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36B">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36E">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374">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379">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37C">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382">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387">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38A">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390">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395">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398">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39E">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3A3">
            <w:pPr>
              <w:tabs>
                <w:tab w:val="left" w:leader="none" w:pos="6284"/>
              </w:tabs>
              <w:rPr>
                <w:rFonts w:ascii="Roboto" w:cs="Roboto" w:eastAsia="Roboto" w:hAnsi="Roboto"/>
                <w:i w:val="1"/>
                <w:iCs w:val="1"/>
              </w:rPr>
            </w:pPr>
            <w:r w:rsidDel="00000000" w:rsidR="00000000" w:rsidRPr="00000000">
              <w:rPr>
                <w:rFonts w:ascii="Roboto" w:cs="Roboto" w:eastAsia="Roboto" w:hAnsi="Roboto"/>
                <w:i w:val="1"/>
                <w:iCs w:val="1"/>
                <w:rtl w:val="0"/>
              </w:rPr>
              <w:t xml:space="preserve">Agregue las filas que necesiten para informar la procedencia geográfica de los beneficiarios</w:t>
            </w:r>
          </w:p>
        </w:tc>
      </w:tr>
    </w:tbl>
    <w:p w:rsidR="00000000" w:rsidDel="00000000" w:rsidP="00000000" w:rsidRDefault="00000000" w:rsidRPr="00000000" w14:paraId="000003B1">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B2">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B3">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1.2.3 Metodología propuesta:</w:t>
      </w:r>
    </w:p>
    <w:p w:rsidR="00000000" w:rsidDel="00000000" w:rsidP="00000000" w:rsidRDefault="00000000" w:rsidRPr="00000000" w14:paraId="000003B4">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B5">
      <w:pPr>
        <w:widowControl w:val="0"/>
        <w:numPr>
          <w:ilvl w:val="0"/>
          <w:numId w:val="5"/>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Pertinencia cultural y enfoque diferencial</w:t>
      </w:r>
    </w:p>
    <w:p w:rsidR="00000000" w:rsidDel="00000000" w:rsidP="00000000" w:rsidRDefault="00000000" w:rsidRPr="00000000" w14:paraId="000003B6">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21"/>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B7">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incorpora la metodología las tradiciones, narrativas, estéticas y saberes propios de las comunidades negras–afrocolombianas?</w:t>
            </w:r>
          </w:p>
        </w:tc>
        <w:tc>
          <w:tcPr/>
          <w:p w:rsidR="00000000" w:rsidDel="00000000" w:rsidP="00000000" w:rsidRDefault="00000000" w:rsidRPr="00000000" w14:paraId="000003B8">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B9">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referentes culturales o líderes comunitarios respaldan su diseño?</w:t>
            </w:r>
          </w:p>
        </w:tc>
        <w:tc>
          <w:tcPr/>
          <w:p w:rsidR="00000000" w:rsidDel="00000000" w:rsidP="00000000" w:rsidRDefault="00000000" w:rsidRPr="00000000" w14:paraId="000003BA">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BB">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se garantiza el respeto por expresiones espirituales, rituales y simbólicas en la práctica artística propuesta?</w:t>
            </w:r>
          </w:p>
        </w:tc>
        <w:tc>
          <w:tcPr/>
          <w:p w:rsidR="00000000" w:rsidDel="00000000" w:rsidP="00000000" w:rsidRDefault="00000000" w:rsidRPr="00000000" w14:paraId="000003BC">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BD">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BE">
      <w:pPr>
        <w:widowControl w:val="0"/>
        <w:numPr>
          <w:ilvl w:val="0"/>
          <w:numId w:val="5"/>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Participación y concertación comunitaria</w:t>
      </w:r>
    </w:p>
    <w:p w:rsidR="00000000" w:rsidDel="00000000" w:rsidP="00000000" w:rsidRDefault="00000000" w:rsidRPr="00000000" w14:paraId="000003BF">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22"/>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C0">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¿De qué manera la comunidad ha participado en la construcción de la metodología?</w:t>
            </w:r>
          </w:p>
          <w:p w:rsidR="00000000" w:rsidDel="00000000" w:rsidP="00000000" w:rsidRDefault="00000000" w:rsidRPr="00000000" w14:paraId="000003C1">
            <w:pPr>
              <w:widowControl w:val="0"/>
              <w:spacing w:after="240" w:before="240" w:lineRule="auto"/>
              <w:jc w:val="both"/>
              <w:rPr>
                <w:rFonts w:ascii="Roboto" w:cs="Roboto" w:eastAsia="Roboto" w:hAnsi="Roboto"/>
              </w:rPr>
            </w:pPr>
            <w:r w:rsidDel="00000000" w:rsidR="00000000" w:rsidRPr="00000000">
              <w:rPr>
                <w:rtl w:val="0"/>
              </w:rPr>
            </w:r>
          </w:p>
        </w:tc>
        <w:tc>
          <w:tcPr/>
          <w:p w:rsidR="00000000" w:rsidDel="00000000" w:rsidP="00000000" w:rsidRDefault="00000000" w:rsidRPr="00000000" w14:paraId="000003C2">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C3">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mecanismos prevé para la toma de decisiones compartida y la retroalimentación durante el proceso?</w:t>
            </w:r>
          </w:p>
        </w:tc>
        <w:tc>
          <w:tcPr/>
          <w:p w:rsidR="00000000" w:rsidDel="00000000" w:rsidP="00000000" w:rsidRDefault="00000000" w:rsidRPr="00000000" w14:paraId="000003C4">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C5">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C6">
      <w:pPr>
        <w:widowControl w:val="0"/>
        <w:numPr>
          <w:ilvl w:val="0"/>
          <w:numId w:val="5"/>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Estructura pedagógica y contenidos</w:t>
      </w:r>
    </w:p>
    <w:tbl>
      <w:tblPr>
        <w:tblStyle w:val="Table23"/>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C7">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¿Cuáles son las fases o módulos de formación, y qué objetivos específicos tiene cada uno?</w:t>
            </w:r>
          </w:p>
        </w:tc>
        <w:tc>
          <w:tcPr/>
          <w:p w:rsidR="00000000" w:rsidDel="00000000" w:rsidP="00000000" w:rsidRDefault="00000000" w:rsidRPr="00000000" w14:paraId="000003C8">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C9">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prácticas artísticas se priorizan y con qué criterios?</w:t>
            </w:r>
          </w:p>
        </w:tc>
        <w:tc>
          <w:tcPr/>
          <w:p w:rsidR="00000000" w:rsidDel="00000000" w:rsidP="00000000" w:rsidRDefault="00000000" w:rsidRPr="00000000" w14:paraId="000003CA">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CB">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se articulan saberes tradicionales y técnicas contemporáneas?</w:t>
            </w:r>
          </w:p>
        </w:tc>
        <w:tc>
          <w:tcPr/>
          <w:p w:rsidR="00000000" w:rsidDel="00000000" w:rsidP="00000000" w:rsidRDefault="00000000" w:rsidRPr="00000000" w14:paraId="000003CC">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CD">
            <w:pPr>
              <w:widowControl w:val="0"/>
              <w:pBdr>
                <w:top w:space="0" w:sz="0" w:val="nil"/>
                <w:left w:space="0" w:sz="0" w:val="nil"/>
                <w:bottom w:space="0" w:sz="0" w:val="nil"/>
                <w:right w:space="0" w:sz="0" w:val="nil"/>
                <w:between w:space="0" w:sz="0" w:val="nil"/>
              </w:pBdr>
              <w:spacing w:after="240" w:before="240" w:line="276" w:lineRule="auto"/>
              <w:jc w:val="both"/>
              <w:rPr>
                <w:rFonts w:ascii="Roboto" w:cs="Roboto" w:eastAsia="Roboto" w:hAnsi="Roboto"/>
              </w:rPr>
            </w:pPr>
            <w:r w:rsidDel="00000000" w:rsidR="00000000" w:rsidRPr="00000000">
              <w:rPr>
                <w:rFonts w:ascii="Roboto" w:cs="Roboto" w:eastAsia="Roboto" w:hAnsi="Roboto"/>
                <w:rtl w:val="0"/>
              </w:rPr>
              <w:t xml:space="preserve">¿Se incluyen estrategias para la transmisión intergeneracional del conocimiento?</w:t>
            </w:r>
          </w:p>
        </w:tc>
        <w:tc>
          <w:tcPr/>
          <w:p w:rsidR="00000000" w:rsidDel="00000000" w:rsidP="00000000" w:rsidRDefault="00000000" w:rsidRPr="00000000" w14:paraId="000003CE">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CF">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D0">
      <w:pPr>
        <w:widowControl w:val="0"/>
        <w:numPr>
          <w:ilvl w:val="0"/>
          <w:numId w:val="5"/>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Metodología de enseñanza-aprendizaje</w:t>
      </w:r>
    </w:p>
    <w:tbl>
      <w:tblPr>
        <w:tblStyle w:val="Table24"/>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D1">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rPr>
            </w:pPr>
            <w:r w:rsidDel="00000000" w:rsidR="00000000" w:rsidRPr="00000000">
              <w:rPr>
                <w:rFonts w:ascii="Roboto" w:cs="Roboto" w:eastAsia="Roboto" w:hAnsi="Roboto"/>
                <w:rtl w:val="0"/>
              </w:rPr>
              <w:t xml:space="preserve">¿Qué métodos se utilizarán (talleres vivenciales, laboratorios creativos, círculos de palabra, trabajo de campo, etc.)?</w:t>
            </w:r>
          </w:p>
          <w:p w:rsidR="00000000" w:rsidDel="00000000" w:rsidP="00000000" w:rsidRDefault="00000000" w:rsidRPr="00000000" w14:paraId="000003D2">
            <w:pPr>
              <w:widowControl w:val="0"/>
              <w:spacing w:before="240" w:lineRule="auto"/>
              <w:jc w:val="both"/>
              <w:rPr>
                <w:rFonts w:ascii="Roboto" w:cs="Roboto" w:eastAsia="Roboto" w:hAnsi="Roboto"/>
              </w:rPr>
            </w:pPr>
            <w:r w:rsidDel="00000000" w:rsidR="00000000" w:rsidRPr="00000000">
              <w:rPr>
                <w:rtl w:val="0"/>
              </w:rPr>
            </w:r>
          </w:p>
        </w:tc>
        <w:tc>
          <w:tcPr/>
          <w:p w:rsidR="00000000" w:rsidDel="00000000" w:rsidP="00000000" w:rsidRDefault="00000000" w:rsidRPr="00000000" w14:paraId="000003D3">
            <w:pPr>
              <w:widowControl w:val="0"/>
              <w:spacing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D4">
            <w:pPr>
              <w:widowControl w:val="0"/>
              <w:pBdr>
                <w:top w:space="0" w:sz="0" w:val="nil"/>
                <w:left w:space="0" w:sz="0" w:val="nil"/>
                <w:bottom w:space="0" w:sz="0" w:val="nil"/>
                <w:right w:space="0" w:sz="0" w:val="nil"/>
                <w:between w:space="0" w:sz="0" w:val="nil"/>
              </w:pBdr>
              <w:spacing w:before="240" w:line="276" w:lineRule="auto"/>
              <w:jc w:val="both"/>
              <w:rPr>
                <w:rFonts w:ascii="Roboto" w:cs="Roboto" w:eastAsia="Roboto" w:hAnsi="Roboto"/>
              </w:rPr>
            </w:pPr>
            <w:r w:rsidDel="00000000" w:rsidR="00000000" w:rsidRPr="00000000">
              <w:rPr>
                <w:rFonts w:ascii="Roboto" w:cs="Roboto" w:eastAsia="Roboto" w:hAnsi="Roboto"/>
                <w:rtl w:val="0"/>
              </w:rPr>
              <w:t xml:space="preserve">¿Cómo se adaptan las actividades a diferentes edades, géneros y niveles de experiencia artística?</w:t>
            </w:r>
          </w:p>
          <w:p w:rsidR="00000000" w:rsidDel="00000000" w:rsidP="00000000" w:rsidRDefault="00000000" w:rsidRPr="00000000" w14:paraId="000003D5">
            <w:pPr>
              <w:widowControl w:val="0"/>
              <w:spacing w:before="240" w:lineRule="auto"/>
              <w:jc w:val="both"/>
              <w:rPr>
                <w:rFonts w:ascii="Roboto" w:cs="Roboto" w:eastAsia="Roboto" w:hAnsi="Roboto"/>
              </w:rPr>
            </w:pPr>
            <w:r w:rsidDel="00000000" w:rsidR="00000000" w:rsidRPr="00000000">
              <w:rPr>
                <w:rtl w:val="0"/>
              </w:rPr>
            </w:r>
          </w:p>
        </w:tc>
        <w:tc>
          <w:tcPr/>
          <w:p w:rsidR="00000000" w:rsidDel="00000000" w:rsidP="00000000" w:rsidRDefault="00000000" w:rsidRPr="00000000" w14:paraId="000003D6">
            <w:pPr>
              <w:widowControl w:val="0"/>
              <w:spacing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D7">
      <w:pPr>
        <w:widowControl w:val="0"/>
        <w:pBdr>
          <w:top w:space="0" w:sz="0" w:val="nil"/>
          <w:left w:space="0" w:sz="0" w:val="nil"/>
          <w:bottom w:space="0" w:sz="0" w:val="nil"/>
          <w:right w:space="0" w:sz="0" w:val="nil"/>
          <w:between w:space="0" w:sz="0" w:val="nil"/>
        </w:pBdr>
        <w:spacing w:before="24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D8">
      <w:pPr>
        <w:widowControl w:val="0"/>
        <w:numPr>
          <w:ilvl w:val="0"/>
          <w:numId w:val="5"/>
        </w:numPr>
        <w:pBdr>
          <w:top w:space="0" w:sz="0" w:val="nil"/>
          <w:left w:space="0" w:sz="0" w:val="nil"/>
          <w:bottom w:space="0" w:sz="0" w:val="nil"/>
          <w:right w:space="0" w:sz="0" w:val="nil"/>
          <w:between w:space="0" w:sz="0" w:val="nil"/>
        </w:pBdr>
        <w:spacing w:before="240" w:lineRule="auto"/>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Accesibilidad y condiciones de participación</w:t>
      </w:r>
    </w:p>
    <w:tbl>
      <w:tblPr>
        <w:tblStyle w:val="Table25"/>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D9">
            <w:pPr>
              <w:widowControl w:val="0"/>
              <w:pBdr>
                <w:top w:space="0" w:sz="0" w:val="nil"/>
                <w:left w:space="0" w:sz="0" w:val="nil"/>
                <w:bottom w:space="0" w:sz="0" w:val="nil"/>
                <w:right w:space="0" w:sz="0" w:val="nil"/>
                <w:between w:space="0" w:sz="0" w:val="nil"/>
              </w:pBdr>
              <w:spacing w:line="276" w:lineRule="auto"/>
              <w:jc w:val="both"/>
              <w:rPr>
                <w:rFonts w:ascii="Roboto" w:cs="Roboto" w:eastAsia="Roboto" w:hAnsi="Roboto"/>
              </w:rPr>
            </w:pPr>
            <w:r w:rsidDel="00000000" w:rsidR="00000000" w:rsidRPr="00000000">
              <w:rPr>
                <w:rFonts w:ascii="Roboto" w:cs="Roboto" w:eastAsia="Roboto" w:hAnsi="Roboto"/>
                <w:rtl w:val="0"/>
              </w:rPr>
              <w:t xml:space="preserve">¿Cómo se asegura que las sesiones sean accesibles en horarios, ubicación y condiciones logísticas para la comunidad?</w:t>
            </w:r>
          </w:p>
          <w:p w:rsidR="00000000" w:rsidDel="00000000" w:rsidP="00000000" w:rsidRDefault="00000000" w:rsidRPr="00000000" w14:paraId="000003DA">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3DB">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DC">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DD">
      <w:pPr>
        <w:widowControl w:val="0"/>
        <w:numPr>
          <w:ilvl w:val="0"/>
          <w:numId w:val="5"/>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Proyección</w:t>
      </w:r>
    </w:p>
    <w:tbl>
      <w:tblPr>
        <w:tblStyle w:val="Table26"/>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DE">
            <w:pPr>
              <w:widowControl w:val="0"/>
              <w:pBdr>
                <w:top w:space="0" w:sz="0" w:val="nil"/>
                <w:left w:space="0" w:sz="0" w:val="nil"/>
                <w:bottom w:space="0" w:sz="0" w:val="nil"/>
                <w:right w:space="0" w:sz="0" w:val="nil"/>
                <w:between w:space="0" w:sz="0" w:val="nil"/>
              </w:pBdr>
              <w:spacing w:line="276" w:lineRule="auto"/>
              <w:jc w:val="both"/>
              <w:rPr>
                <w:rFonts w:ascii="Roboto" w:cs="Roboto" w:eastAsia="Roboto" w:hAnsi="Roboto"/>
              </w:rPr>
            </w:pPr>
            <w:r w:rsidDel="00000000" w:rsidR="00000000" w:rsidRPr="00000000">
              <w:rPr>
                <w:rFonts w:ascii="Roboto" w:cs="Roboto" w:eastAsia="Roboto" w:hAnsi="Roboto"/>
                <w:rtl w:val="0"/>
              </w:rPr>
              <w:t xml:space="preserve">¿Se proponen redes, alianzas o planes de circulación para las creaciones producidas?</w:t>
            </w:r>
          </w:p>
          <w:p w:rsidR="00000000" w:rsidDel="00000000" w:rsidP="00000000" w:rsidRDefault="00000000" w:rsidRPr="00000000" w14:paraId="000003DF">
            <w:pPr>
              <w:widowControl w:val="0"/>
              <w:jc w:val="both"/>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3E0">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E1">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E2">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1.2.4 Contenidos formativos:</w:t>
      </w:r>
    </w:p>
    <w:p w:rsidR="00000000" w:rsidDel="00000000" w:rsidP="00000000" w:rsidRDefault="00000000" w:rsidRPr="00000000" w14:paraId="000003E3">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E4">
      <w:pPr>
        <w:widowControl w:val="0"/>
        <w:numPr>
          <w:ilvl w:val="0"/>
          <w:numId w:val="6"/>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Pertinencia cultural</w:t>
      </w:r>
    </w:p>
    <w:tbl>
      <w:tblPr>
        <w:tblStyle w:val="Table27"/>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E5">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referentes culturales, históricos y artísticos afrocolombianos se incluyen en los contenidos?</w:t>
            </w:r>
          </w:p>
        </w:tc>
        <w:tc>
          <w:tcPr/>
          <w:p w:rsidR="00000000" w:rsidDel="00000000" w:rsidP="00000000" w:rsidRDefault="00000000" w:rsidRPr="00000000" w14:paraId="000003E6">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E7">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¿Cómo se integran saberes, prácticas y expresiones propias de las comunidades negras de la ciudad y de sus territorios de origen?</w:t>
            </w:r>
          </w:p>
        </w:tc>
        <w:tc>
          <w:tcPr/>
          <w:p w:rsidR="00000000" w:rsidDel="00000000" w:rsidP="00000000" w:rsidRDefault="00000000" w:rsidRPr="00000000" w14:paraId="000003E8">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E9">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¿Se abordan elementos de memoria, oralidad, espiritualidad o simbología afrocolombiana?</w:t>
            </w:r>
          </w:p>
        </w:tc>
        <w:tc>
          <w:tcPr/>
          <w:p w:rsidR="00000000" w:rsidDel="00000000" w:rsidP="00000000" w:rsidRDefault="00000000" w:rsidRPr="00000000" w14:paraId="000003EA">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EB">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EC">
      <w:pPr>
        <w:widowControl w:val="0"/>
        <w:numPr>
          <w:ilvl w:val="0"/>
          <w:numId w:val="6"/>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Estructura y alcance</w:t>
      </w:r>
    </w:p>
    <w:tbl>
      <w:tblPr>
        <w:tblStyle w:val="Table28"/>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4804"/>
        <w:tblGridChange w:id="0">
          <w:tblGrid>
            <w:gridCol w:w="4803"/>
            <w:gridCol w:w="4804"/>
          </w:tblGrid>
        </w:tblGridChange>
      </w:tblGrid>
      <w:tr>
        <w:trPr>
          <w:cantSplit w:val="0"/>
          <w:tblHeader w:val="0"/>
        </w:trPr>
        <w:tc>
          <w:tcPr/>
          <w:p w:rsidR="00000000" w:rsidDel="00000000" w:rsidP="00000000" w:rsidRDefault="00000000" w:rsidRPr="00000000" w14:paraId="000003ED">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¿Cuáles son los módulos o unidades temáticas y qué objetivos específicos tiene cada uno?</w:t>
            </w:r>
          </w:p>
        </w:tc>
        <w:tc>
          <w:tcPr/>
          <w:p w:rsidR="00000000" w:rsidDel="00000000" w:rsidP="00000000" w:rsidRDefault="00000000" w:rsidRPr="00000000" w14:paraId="000003EE">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EF">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¿Cómo se articula la formación técnica/artística con la formación en identidad, derechos culturales y participación?</w:t>
            </w:r>
          </w:p>
        </w:tc>
        <w:tc>
          <w:tcPr/>
          <w:p w:rsidR="00000000" w:rsidDel="00000000" w:rsidP="00000000" w:rsidRDefault="00000000" w:rsidRPr="00000000" w14:paraId="000003F0">
            <w:pPr>
              <w:widowControl w:val="0"/>
              <w:spacing w:after="240" w:before="240" w:lineRule="auto"/>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F1">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nivel de profundidad tienen los contenidos (iniciación, intermedio, avanzado) y cómo se adaptan a distintos perfiles de participantes?</w:t>
            </w:r>
          </w:p>
        </w:tc>
        <w:tc>
          <w:tcPr/>
          <w:p w:rsidR="00000000" w:rsidDel="00000000" w:rsidP="00000000" w:rsidRDefault="00000000" w:rsidRPr="00000000" w14:paraId="000003F2">
            <w:pPr>
              <w:widowControl w:val="0"/>
              <w:spacing w:after="240" w:before="240" w:lineRule="auto"/>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3F3">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F4">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1.2.5 Redes y Aliados</w:t>
      </w:r>
    </w:p>
    <w:p w:rsidR="00000000" w:rsidDel="00000000" w:rsidP="00000000" w:rsidRDefault="00000000" w:rsidRPr="00000000" w14:paraId="000003F5">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3F6">
      <w:pPr>
        <w:widowControl w:val="0"/>
        <w:numPr>
          <w:ilvl w:val="0"/>
          <w:numId w:val="7"/>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Artistas, colectivos y organizaciones vinculadas:</w:t>
      </w:r>
    </w:p>
    <w:p w:rsidR="00000000" w:rsidDel="00000000" w:rsidP="00000000" w:rsidRDefault="00000000" w:rsidRPr="00000000" w14:paraId="000003F7">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29"/>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4"/>
        <w:gridCol w:w="2340"/>
        <w:gridCol w:w="2780"/>
        <w:tblGridChange w:id="0">
          <w:tblGrid>
            <w:gridCol w:w="4514"/>
            <w:gridCol w:w="2340"/>
            <w:gridCol w:w="2780"/>
          </w:tblGrid>
        </w:tblGridChange>
      </w:tblGrid>
      <w:tr>
        <w:trPr>
          <w:cantSplit w:val="0"/>
          <w:tblHeader w:val="0"/>
        </w:trPr>
        <w:tc>
          <w:tcPr/>
          <w:p w:rsidR="00000000" w:rsidDel="00000000" w:rsidP="00000000" w:rsidRDefault="00000000" w:rsidRPr="00000000" w14:paraId="000003F8">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Nombre completo del artista, colectivo u organización:</w:t>
            </w:r>
          </w:p>
        </w:tc>
        <w:tc>
          <w:tcPr>
            <w:gridSpan w:val="2"/>
          </w:tcPr>
          <w:p w:rsidR="00000000" w:rsidDel="00000000" w:rsidP="00000000" w:rsidRDefault="00000000" w:rsidRPr="00000000" w14:paraId="000003F9">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3FB">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Tipo de actor: </w:t>
            </w:r>
          </w:p>
        </w:tc>
        <w:tc>
          <w:tcPr>
            <w:gridSpan w:val="2"/>
          </w:tcPr>
          <w:p w:rsidR="00000000" w:rsidDel="00000000" w:rsidP="00000000" w:rsidRDefault="00000000" w:rsidRPr="00000000" w14:paraId="000003FC">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 ] Artista individual </w:t>
            </w:r>
          </w:p>
          <w:p w:rsidR="00000000" w:rsidDel="00000000" w:rsidP="00000000" w:rsidRDefault="00000000" w:rsidRPr="00000000" w14:paraId="000003FD">
            <w:pPr>
              <w:widowControl w:val="0"/>
              <w:jc w:val="both"/>
              <w:rPr>
                <w:rFonts w:ascii="Roboto" w:cs="Roboto" w:eastAsia="Roboto" w:hAnsi="Roboto"/>
              </w:rPr>
            </w:pPr>
            <w:r w:rsidDel="00000000" w:rsidR="00000000" w:rsidRPr="00000000">
              <w:rPr>
                <w:rFonts w:ascii="Roboto" w:cs="Roboto" w:eastAsia="Roboto" w:hAnsi="Roboto"/>
                <w:rtl w:val="0"/>
              </w:rPr>
              <w:t xml:space="preserve">[ ] Colectivo artístico</w:t>
            </w:r>
          </w:p>
          <w:p w:rsidR="00000000" w:rsidDel="00000000" w:rsidP="00000000" w:rsidRDefault="00000000" w:rsidRPr="00000000" w14:paraId="000003FE">
            <w:pPr>
              <w:widowControl w:val="0"/>
              <w:jc w:val="both"/>
              <w:rPr>
                <w:rFonts w:ascii="Roboto" w:cs="Roboto" w:eastAsia="Roboto" w:hAnsi="Roboto"/>
              </w:rPr>
            </w:pPr>
            <w:r w:rsidDel="00000000" w:rsidR="00000000" w:rsidRPr="00000000">
              <w:rPr>
                <w:rFonts w:ascii="Roboto" w:cs="Roboto" w:eastAsia="Roboto" w:hAnsi="Roboto"/>
                <w:rtl w:val="0"/>
              </w:rPr>
              <w:t xml:space="preserve">[ ] Organización artística</w:t>
            </w:r>
          </w:p>
          <w:p w:rsidR="00000000" w:rsidDel="00000000" w:rsidP="00000000" w:rsidRDefault="00000000" w:rsidRPr="00000000" w14:paraId="000003FF">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401">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Disciplina(s) artística(s) que desarrolla</w:t>
            </w:r>
          </w:p>
        </w:tc>
        <w:tc>
          <w:tcPr>
            <w:gridSpan w:val="2"/>
          </w:tcPr>
          <w:p w:rsidR="00000000" w:rsidDel="00000000" w:rsidP="00000000" w:rsidRDefault="00000000" w:rsidRPr="00000000" w14:paraId="00000402">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404">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Trayectoria y experiencia con comunidades negras–afrocolombianas (años, proyectos relevantes)</w:t>
            </w:r>
          </w:p>
        </w:tc>
        <w:tc>
          <w:tcPr>
            <w:gridSpan w:val="2"/>
          </w:tcPr>
          <w:p w:rsidR="00000000" w:rsidDel="00000000" w:rsidP="00000000" w:rsidRDefault="00000000" w:rsidRPr="00000000" w14:paraId="00000405">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407">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Rol o aporte específico en el proceso de formación</w:t>
            </w:r>
          </w:p>
        </w:tc>
        <w:tc>
          <w:tcPr>
            <w:gridSpan w:val="2"/>
          </w:tcPr>
          <w:p w:rsidR="00000000" w:rsidDel="00000000" w:rsidP="00000000" w:rsidRDefault="00000000" w:rsidRPr="00000000" w14:paraId="00000408">
            <w:pPr>
              <w:widowControl w:val="0"/>
              <w:jc w:val="both"/>
              <w:rPr>
                <w:rFonts w:ascii="Roboto" w:cs="Roboto" w:eastAsia="Roboto" w:hAnsi="Roboto"/>
              </w:rPr>
            </w:pPr>
            <w:r w:rsidDel="00000000" w:rsidR="00000000" w:rsidRPr="00000000">
              <w:rPr>
                <w:rFonts w:ascii="Roboto" w:cs="Roboto" w:eastAsia="Roboto" w:hAnsi="Roboto"/>
                <w:rtl w:val="0"/>
              </w:rPr>
              <w:t xml:space="preserve">[ ] Formador artístico</w:t>
            </w:r>
          </w:p>
          <w:p w:rsidR="00000000" w:rsidDel="00000000" w:rsidP="00000000" w:rsidRDefault="00000000" w:rsidRPr="00000000" w14:paraId="00000409">
            <w:pPr>
              <w:widowControl w:val="0"/>
              <w:jc w:val="both"/>
              <w:rPr>
                <w:rFonts w:ascii="Roboto" w:cs="Roboto" w:eastAsia="Roboto" w:hAnsi="Roboto"/>
              </w:rPr>
            </w:pPr>
            <w:r w:rsidDel="00000000" w:rsidR="00000000" w:rsidRPr="00000000">
              <w:rPr>
                <w:rFonts w:ascii="Roboto" w:cs="Roboto" w:eastAsia="Roboto" w:hAnsi="Roboto"/>
                <w:rtl w:val="0"/>
              </w:rPr>
              <w:t xml:space="preserve">[ ] Creador artístico</w:t>
            </w:r>
          </w:p>
          <w:p w:rsidR="00000000" w:rsidDel="00000000" w:rsidP="00000000" w:rsidRDefault="00000000" w:rsidRPr="00000000" w14:paraId="0000040A">
            <w:pPr>
              <w:widowControl w:val="0"/>
              <w:jc w:val="both"/>
              <w:rPr>
                <w:rFonts w:ascii="Roboto" w:cs="Roboto" w:eastAsia="Roboto" w:hAnsi="Roboto"/>
              </w:rPr>
            </w:pPr>
            <w:r w:rsidDel="00000000" w:rsidR="00000000" w:rsidRPr="00000000">
              <w:rPr>
                <w:rFonts w:ascii="Roboto" w:cs="Roboto" w:eastAsia="Roboto" w:hAnsi="Roboto"/>
                <w:rtl w:val="0"/>
              </w:rPr>
              <w:t xml:space="preserve">[ ] Gestor artístico</w:t>
            </w:r>
          </w:p>
          <w:p w:rsidR="00000000" w:rsidDel="00000000" w:rsidP="00000000" w:rsidRDefault="00000000" w:rsidRPr="00000000" w14:paraId="0000040B">
            <w:pPr>
              <w:widowControl w:val="0"/>
              <w:jc w:val="both"/>
              <w:rPr>
                <w:rFonts w:ascii="Roboto" w:cs="Roboto" w:eastAsia="Roboto" w:hAnsi="Roboto"/>
              </w:rPr>
            </w:pPr>
            <w:r w:rsidDel="00000000" w:rsidR="00000000" w:rsidRPr="00000000">
              <w:rPr>
                <w:rFonts w:ascii="Roboto" w:cs="Roboto" w:eastAsia="Roboto" w:hAnsi="Roboto"/>
                <w:rtl w:val="0"/>
              </w:rPr>
              <w:t xml:space="preserve">[ ] Mediador artístico</w:t>
            </w:r>
          </w:p>
        </w:tc>
      </w:tr>
      <w:tr>
        <w:trPr>
          <w:cantSplit w:val="0"/>
          <w:tblHeader w:val="0"/>
        </w:trPr>
        <w:tc>
          <w:tcPr>
            <w:vMerge w:val="restart"/>
          </w:tcPr>
          <w:p w:rsidR="00000000" w:rsidDel="00000000" w:rsidP="00000000" w:rsidRDefault="00000000" w:rsidRPr="00000000" w14:paraId="0000040D">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Contacto principal (nombre, cargo, teléfono, correo).</w:t>
            </w:r>
          </w:p>
        </w:tc>
        <w:tc>
          <w:tcPr>
            <w:gridSpan w:val="2"/>
          </w:tcPr>
          <w:p w:rsidR="00000000" w:rsidDel="00000000" w:rsidP="00000000" w:rsidRDefault="00000000" w:rsidRPr="00000000" w14:paraId="0000040E">
            <w:pPr>
              <w:widowControl w:val="0"/>
              <w:jc w:val="both"/>
              <w:rPr>
                <w:rFonts w:ascii="Roboto" w:cs="Roboto" w:eastAsia="Roboto" w:hAnsi="Roboto"/>
              </w:rPr>
            </w:pPr>
            <w:r w:rsidDel="00000000" w:rsidR="00000000" w:rsidRPr="00000000">
              <w:rPr>
                <w:rFonts w:ascii="Roboto" w:cs="Roboto" w:eastAsia="Roboto" w:hAnsi="Roboto"/>
                <w:rtl w:val="0"/>
              </w:rPr>
              <w:t xml:space="preserve">Nombre</w:t>
            </w:r>
          </w:p>
        </w:tc>
      </w:tr>
      <w:tr>
        <w:trPr>
          <w:cantSplit w:val="0"/>
          <w:tblHeader w:val="0"/>
        </w:trPr>
        <w:tc>
          <w:tcPr>
            <w:vMerge w:val="continue"/>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411">
            <w:pPr>
              <w:widowControl w:val="0"/>
              <w:jc w:val="both"/>
              <w:rPr>
                <w:rFonts w:ascii="Roboto" w:cs="Roboto" w:eastAsia="Roboto" w:hAnsi="Roboto"/>
              </w:rPr>
            </w:pPr>
            <w:r w:rsidDel="00000000" w:rsidR="00000000" w:rsidRPr="00000000">
              <w:rPr>
                <w:rFonts w:ascii="Roboto" w:cs="Roboto" w:eastAsia="Roboto" w:hAnsi="Roboto"/>
                <w:rtl w:val="0"/>
              </w:rPr>
              <w:t xml:space="preserve">Cargo</w:t>
            </w:r>
          </w:p>
        </w:tc>
      </w:tr>
      <w:tr>
        <w:trPr>
          <w:cantSplit w:val="0"/>
          <w:tblHeader w:val="0"/>
        </w:trPr>
        <w:tc>
          <w:tcPr>
            <w:vMerge w:val="continue"/>
          </w:tcPr>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414">
            <w:pPr>
              <w:widowControl w:val="0"/>
              <w:jc w:val="both"/>
              <w:rPr>
                <w:rFonts w:ascii="Roboto" w:cs="Roboto" w:eastAsia="Roboto" w:hAnsi="Roboto"/>
              </w:rPr>
            </w:pPr>
            <w:r w:rsidDel="00000000" w:rsidR="00000000" w:rsidRPr="00000000">
              <w:rPr>
                <w:rFonts w:ascii="Roboto" w:cs="Roboto" w:eastAsia="Roboto" w:hAnsi="Roboto"/>
                <w:rtl w:val="0"/>
              </w:rPr>
              <w:t xml:space="preserve">Teléfono:</w:t>
            </w:r>
          </w:p>
        </w:tc>
      </w:tr>
      <w:tr>
        <w:trPr>
          <w:cantSplit w:val="0"/>
          <w:tblHeader w:val="0"/>
        </w:trPr>
        <w:tc>
          <w:tcPr>
            <w:vMerge w:val="continue"/>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417">
            <w:pPr>
              <w:widowControl w:val="0"/>
              <w:jc w:val="both"/>
              <w:rPr>
                <w:rFonts w:ascii="Roboto" w:cs="Roboto" w:eastAsia="Roboto" w:hAnsi="Roboto"/>
              </w:rPr>
            </w:pPr>
            <w:r w:rsidDel="00000000" w:rsidR="00000000" w:rsidRPr="00000000">
              <w:rPr>
                <w:rFonts w:ascii="Roboto" w:cs="Roboto" w:eastAsia="Roboto" w:hAnsi="Roboto"/>
                <w:rtl w:val="0"/>
              </w:rPr>
              <w:t xml:space="preserve">Correo electrónico:</w:t>
            </w:r>
          </w:p>
        </w:tc>
      </w:tr>
      <w:tr>
        <w:trPr>
          <w:cantSplit w:val="0"/>
          <w:tblHeader w:val="0"/>
        </w:trPr>
        <w:tc>
          <w:tcPr>
            <w:vMerge w:val="restart"/>
          </w:tcPr>
          <w:p w:rsidR="00000000" w:rsidDel="00000000" w:rsidP="00000000" w:rsidRDefault="00000000" w:rsidRPr="00000000" w14:paraId="00000419">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Documentos de soporte</w:t>
            </w:r>
          </w:p>
        </w:tc>
        <w:tc>
          <w:tcPr/>
          <w:p w:rsidR="00000000" w:rsidDel="00000000" w:rsidP="00000000" w:rsidRDefault="00000000" w:rsidRPr="00000000" w14:paraId="0000041A">
            <w:pPr>
              <w:widowControl w:val="0"/>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SOPORTE</w:t>
            </w:r>
          </w:p>
        </w:tc>
        <w:tc>
          <w:tcPr/>
          <w:p w:rsidR="00000000" w:rsidDel="00000000" w:rsidP="00000000" w:rsidRDefault="00000000" w:rsidRPr="00000000" w14:paraId="0000041B">
            <w:pPr>
              <w:widowControl w:val="0"/>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ENLACE</w:t>
            </w:r>
          </w:p>
        </w:tc>
      </w:tr>
      <w:tr>
        <w:trPr>
          <w:cantSplit w:val="0"/>
          <w:tblHeader w:val="0"/>
        </w:trPr>
        <w:tc>
          <w:tcPr>
            <w:vMerge w:val="continue"/>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41D">
            <w:pPr>
              <w:widowControl w:val="0"/>
              <w:jc w:val="both"/>
              <w:rPr>
                <w:rFonts w:ascii="Roboto" w:cs="Roboto" w:eastAsia="Roboto" w:hAnsi="Roboto"/>
              </w:rPr>
            </w:pPr>
            <w:r w:rsidDel="00000000" w:rsidR="00000000" w:rsidRPr="00000000">
              <w:rPr>
                <w:rFonts w:ascii="Roboto" w:cs="Roboto" w:eastAsia="Roboto" w:hAnsi="Roboto"/>
                <w:rtl w:val="0"/>
              </w:rPr>
              <w:t xml:space="preserve">[ ] Portafolio:</w:t>
            </w:r>
          </w:p>
        </w:tc>
        <w:tc>
          <w:tcPr/>
          <w:p w:rsidR="00000000" w:rsidDel="00000000" w:rsidP="00000000" w:rsidRDefault="00000000" w:rsidRPr="00000000" w14:paraId="0000041E">
            <w:pPr>
              <w:widowControl w:val="0"/>
              <w:jc w:val="both"/>
              <w:rPr>
                <w:rFonts w:ascii="Roboto" w:cs="Roboto" w:eastAsia="Roboto" w:hAnsi="Roboto"/>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p w:rsidR="00000000" w:rsidDel="00000000" w:rsidP="00000000" w:rsidRDefault="00000000" w:rsidRPr="00000000" w14:paraId="00000420">
            <w:pPr>
              <w:widowControl w:val="0"/>
              <w:jc w:val="both"/>
              <w:rPr>
                <w:rFonts w:ascii="Roboto" w:cs="Roboto" w:eastAsia="Roboto" w:hAnsi="Roboto"/>
              </w:rPr>
            </w:pPr>
            <w:r w:rsidDel="00000000" w:rsidR="00000000" w:rsidRPr="00000000">
              <w:rPr>
                <w:rFonts w:ascii="Roboto" w:cs="Roboto" w:eastAsia="Roboto" w:hAnsi="Roboto"/>
                <w:rtl w:val="0"/>
              </w:rPr>
              <w:t xml:space="preserve">[ ] Enlaces a trabajos:</w:t>
            </w:r>
          </w:p>
        </w:tc>
        <w:tc>
          <w:tcPr/>
          <w:p w:rsidR="00000000" w:rsidDel="00000000" w:rsidP="00000000" w:rsidRDefault="00000000" w:rsidRPr="00000000" w14:paraId="00000421">
            <w:pPr>
              <w:widowControl w:val="0"/>
              <w:jc w:val="both"/>
              <w:rPr>
                <w:rFonts w:ascii="Roboto" w:cs="Roboto" w:eastAsia="Roboto" w:hAnsi="Roboto"/>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p w:rsidR="00000000" w:rsidDel="00000000" w:rsidP="00000000" w:rsidRDefault="00000000" w:rsidRPr="00000000" w14:paraId="00000423">
            <w:pPr>
              <w:widowControl w:val="0"/>
              <w:jc w:val="both"/>
              <w:rPr>
                <w:rFonts w:ascii="Roboto" w:cs="Roboto" w:eastAsia="Roboto" w:hAnsi="Roboto"/>
              </w:rPr>
            </w:pPr>
            <w:r w:rsidDel="00000000" w:rsidR="00000000" w:rsidRPr="00000000">
              <w:rPr>
                <w:rFonts w:ascii="Roboto" w:cs="Roboto" w:eastAsia="Roboto" w:hAnsi="Roboto"/>
                <w:rtl w:val="0"/>
              </w:rPr>
              <w:t xml:space="preserve">[ ] Certificaciones:</w:t>
            </w:r>
          </w:p>
        </w:tc>
        <w:tc>
          <w:tcPr/>
          <w:p w:rsidR="00000000" w:rsidDel="00000000" w:rsidP="00000000" w:rsidRDefault="00000000" w:rsidRPr="00000000" w14:paraId="00000424">
            <w:pPr>
              <w:widowControl w:val="0"/>
              <w:jc w:val="both"/>
              <w:rPr>
                <w:rFonts w:ascii="Roboto" w:cs="Roboto" w:eastAsia="Roboto" w:hAnsi="Roboto"/>
              </w:rPr>
            </w:pPr>
            <w:r w:rsidDel="00000000" w:rsidR="00000000" w:rsidRPr="00000000">
              <w:rPr>
                <w:rtl w:val="0"/>
              </w:rPr>
            </w:r>
          </w:p>
        </w:tc>
      </w:tr>
    </w:tbl>
    <w:p w:rsidR="00000000" w:rsidDel="00000000" w:rsidP="00000000" w:rsidRDefault="00000000" w:rsidRPr="00000000" w14:paraId="00000425">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426">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Preguntas transversales</w:t>
      </w:r>
    </w:p>
    <w:tbl>
      <w:tblPr>
        <w:tblStyle w:val="Table30"/>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2"/>
        <w:gridCol w:w="5052"/>
        <w:tblGridChange w:id="0">
          <w:tblGrid>
            <w:gridCol w:w="4582"/>
            <w:gridCol w:w="5052"/>
          </w:tblGrid>
        </w:tblGridChange>
      </w:tblGrid>
      <w:tr>
        <w:trPr>
          <w:cantSplit w:val="0"/>
          <w:tblHeader w:val="0"/>
        </w:trPr>
        <w:tc>
          <w:tcPr/>
          <w:p w:rsidR="00000000" w:rsidDel="00000000" w:rsidP="00000000" w:rsidRDefault="00000000" w:rsidRPr="00000000" w14:paraId="00000427">
            <w:pPr>
              <w:widowControl w:val="0"/>
              <w:spacing w:after="240" w:before="240" w:lineRule="auto"/>
              <w:jc w:val="both"/>
              <w:rPr>
                <w:rFonts w:ascii="Roboto" w:cs="Roboto" w:eastAsia="Roboto" w:hAnsi="Roboto"/>
                <w:b w:val="1"/>
                <w:bCs w:val="1"/>
              </w:rPr>
            </w:pPr>
            <w:r w:rsidDel="00000000" w:rsidR="00000000" w:rsidRPr="00000000">
              <w:rPr>
                <w:rtl w:val="0"/>
              </w:rPr>
              <w:t xml:space="preserve">¿Qué motivación tienen para participar en este proceso?</w:t>
            </w:r>
            <w:r w:rsidDel="00000000" w:rsidR="00000000" w:rsidRPr="00000000">
              <w:rPr>
                <w:rtl w:val="0"/>
              </w:rPr>
            </w:r>
          </w:p>
        </w:tc>
        <w:tc>
          <w:tcPr/>
          <w:p w:rsidR="00000000" w:rsidDel="00000000" w:rsidP="00000000" w:rsidRDefault="00000000" w:rsidRPr="00000000" w14:paraId="00000428">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29">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expectativas tienen sobre los resultados?</w:t>
            </w:r>
          </w:p>
        </w:tc>
        <w:tc>
          <w:tcPr/>
          <w:p w:rsidR="00000000" w:rsidDel="00000000" w:rsidP="00000000" w:rsidRDefault="00000000" w:rsidRPr="00000000" w14:paraId="0000042A">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2B">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experiencias previas han tenido en trabajo colaborativo con enfoque étnico afrocolombiano?</w:t>
            </w:r>
          </w:p>
        </w:tc>
        <w:tc>
          <w:tcPr/>
          <w:p w:rsidR="00000000" w:rsidDel="00000000" w:rsidP="00000000" w:rsidRDefault="00000000" w:rsidRPr="00000000" w14:paraId="0000042C">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2D">
            <w:pPr>
              <w:widowControl w:val="0"/>
              <w:spacing w:after="240" w:before="240" w:lineRule="auto"/>
              <w:jc w:val="both"/>
              <w:rPr>
                <w:rFonts w:ascii="Roboto" w:cs="Roboto" w:eastAsia="Roboto" w:hAnsi="Roboto"/>
                <w:b w:val="1"/>
                <w:bCs w:val="1"/>
              </w:rPr>
            </w:pPr>
            <w:r w:rsidDel="00000000" w:rsidR="00000000" w:rsidRPr="00000000">
              <w:rPr>
                <w:rtl w:val="0"/>
              </w:rPr>
              <w:t xml:space="preserve">¿Qué condiciones o requerimientos necesitan para su participación efectiva?</w:t>
            </w:r>
            <w:r w:rsidDel="00000000" w:rsidR="00000000" w:rsidRPr="00000000">
              <w:rPr>
                <w:rtl w:val="0"/>
              </w:rPr>
            </w:r>
          </w:p>
        </w:tc>
        <w:tc>
          <w:tcPr/>
          <w:p w:rsidR="00000000" w:rsidDel="00000000" w:rsidP="00000000" w:rsidRDefault="00000000" w:rsidRPr="00000000" w14:paraId="0000042E">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2F">
            <w:pPr>
              <w:widowControl w:val="0"/>
              <w:spacing w:after="240" w:before="240" w:lineRule="auto"/>
              <w:jc w:val="both"/>
              <w:rPr/>
            </w:pPr>
            <w:r w:rsidDel="00000000" w:rsidR="00000000" w:rsidRPr="00000000">
              <w:rPr>
                <w:rtl w:val="0"/>
              </w:rPr>
              <w:t xml:space="preserve">¿Qué riesgos o limitaciones identifican para su vinculación?</w:t>
            </w:r>
          </w:p>
        </w:tc>
        <w:tc>
          <w:tcPr/>
          <w:p w:rsidR="00000000" w:rsidDel="00000000" w:rsidP="00000000" w:rsidRDefault="00000000" w:rsidRPr="00000000" w14:paraId="00000430">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31">
            <w:pPr>
              <w:widowControl w:val="0"/>
              <w:spacing w:after="240" w:before="240" w:lineRule="auto"/>
              <w:jc w:val="both"/>
              <w:rPr/>
            </w:pPr>
            <w:r w:rsidDel="00000000" w:rsidR="00000000" w:rsidRPr="00000000">
              <w:rPr>
                <w:rtl w:val="0"/>
              </w:rPr>
              <w:t xml:space="preserve">¿Cómo se garantizará la visibilidad y reconocimiento de su aporte?</w:t>
            </w:r>
          </w:p>
        </w:tc>
        <w:tc>
          <w:tcPr/>
          <w:p w:rsidR="00000000" w:rsidDel="00000000" w:rsidP="00000000" w:rsidRDefault="00000000" w:rsidRPr="00000000" w14:paraId="00000432">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433">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434">
      <w:pPr>
        <w:widowControl w:val="0"/>
        <w:numPr>
          <w:ilvl w:val="0"/>
          <w:numId w:val="7"/>
        </w:numPr>
        <w:pBdr>
          <w:top w:space="0" w:sz="0" w:val="nil"/>
          <w:left w:space="0" w:sz="0" w:val="nil"/>
          <w:bottom w:space="0" w:sz="0" w:val="nil"/>
          <w:right w:space="0" w:sz="0" w:val="nil"/>
          <w:between w:space="0" w:sz="0" w:val="nil"/>
        </w:pBdr>
        <w:ind w:left="720" w:hanging="360"/>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Redes colaborativas existentes</w:t>
      </w:r>
    </w:p>
    <w:tbl>
      <w:tblPr>
        <w:tblStyle w:val="Table31"/>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4"/>
        <w:gridCol w:w="5110"/>
        <w:tblGridChange w:id="0">
          <w:tblGrid>
            <w:gridCol w:w="4524"/>
            <w:gridCol w:w="5110"/>
          </w:tblGrid>
        </w:tblGridChange>
      </w:tblGrid>
      <w:tr>
        <w:trPr>
          <w:cantSplit w:val="0"/>
          <w:tblHeader w:val="0"/>
        </w:trPr>
        <w:tc>
          <w:tcPr/>
          <w:p w:rsidR="00000000" w:rsidDel="00000000" w:rsidP="00000000" w:rsidRDefault="00000000" w:rsidRPr="00000000" w14:paraId="00000435">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Nombre de la red o plataforma:</w:t>
            </w:r>
          </w:p>
        </w:tc>
        <w:tc>
          <w:tcPr/>
          <w:p w:rsidR="00000000" w:rsidDel="00000000" w:rsidP="00000000" w:rsidRDefault="00000000" w:rsidRPr="00000000" w14:paraId="00000436">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37">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Alcance geográfico (local, distrital, nacional, internacional).</w:t>
            </w:r>
          </w:p>
        </w:tc>
        <w:tc>
          <w:tcPr/>
          <w:p w:rsidR="00000000" w:rsidDel="00000000" w:rsidP="00000000" w:rsidRDefault="00000000" w:rsidRPr="00000000" w14:paraId="00000438">
            <w:pPr>
              <w:widowControl w:val="0"/>
              <w:jc w:val="both"/>
              <w:rPr>
                <w:rFonts w:ascii="Roboto" w:cs="Roboto" w:eastAsia="Roboto" w:hAnsi="Roboto"/>
              </w:rPr>
            </w:pPr>
            <w:r w:rsidDel="00000000" w:rsidR="00000000" w:rsidRPr="00000000">
              <w:rPr>
                <w:rFonts w:ascii="Roboto" w:cs="Roboto" w:eastAsia="Roboto" w:hAnsi="Roboto"/>
                <w:rtl w:val="0"/>
              </w:rPr>
              <w:t xml:space="preserve">[ ] Local</w:t>
            </w:r>
          </w:p>
          <w:p w:rsidR="00000000" w:rsidDel="00000000" w:rsidP="00000000" w:rsidRDefault="00000000" w:rsidRPr="00000000" w14:paraId="00000439">
            <w:pPr>
              <w:widowControl w:val="0"/>
              <w:jc w:val="both"/>
              <w:rPr>
                <w:rFonts w:ascii="Roboto" w:cs="Roboto" w:eastAsia="Roboto" w:hAnsi="Roboto"/>
              </w:rPr>
            </w:pPr>
            <w:r w:rsidDel="00000000" w:rsidR="00000000" w:rsidRPr="00000000">
              <w:rPr>
                <w:rFonts w:ascii="Roboto" w:cs="Roboto" w:eastAsia="Roboto" w:hAnsi="Roboto"/>
                <w:rtl w:val="0"/>
              </w:rPr>
              <w:t xml:space="preserve">[ ] Distrital</w:t>
            </w:r>
          </w:p>
          <w:p w:rsidR="00000000" w:rsidDel="00000000" w:rsidP="00000000" w:rsidRDefault="00000000" w:rsidRPr="00000000" w14:paraId="0000043A">
            <w:pPr>
              <w:widowControl w:val="0"/>
              <w:jc w:val="both"/>
              <w:rPr>
                <w:rFonts w:ascii="Roboto" w:cs="Roboto" w:eastAsia="Roboto" w:hAnsi="Roboto"/>
              </w:rPr>
            </w:pPr>
            <w:r w:rsidDel="00000000" w:rsidR="00000000" w:rsidRPr="00000000">
              <w:rPr>
                <w:rFonts w:ascii="Roboto" w:cs="Roboto" w:eastAsia="Roboto" w:hAnsi="Roboto"/>
                <w:rtl w:val="0"/>
              </w:rPr>
              <w:t xml:space="preserve">[ ] Nacional</w:t>
            </w:r>
          </w:p>
          <w:p w:rsidR="00000000" w:rsidDel="00000000" w:rsidP="00000000" w:rsidRDefault="00000000" w:rsidRPr="00000000" w14:paraId="0000043B">
            <w:pPr>
              <w:widowControl w:val="0"/>
              <w:jc w:val="both"/>
              <w:rPr>
                <w:rFonts w:ascii="Roboto" w:cs="Roboto" w:eastAsia="Roboto" w:hAnsi="Roboto"/>
              </w:rPr>
            </w:pPr>
            <w:r w:rsidDel="00000000" w:rsidR="00000000" w:rsidRPr="00000000">
              <w:rPr>
                <w:rFonts w:ascii="Roboto" w:cs="Roboto" w:eastAsia="Roboto" w:hAnsi="Roboto"/>
                <w:rtl w:val="0"/>
              </w:rPr>
              <w:t xml:space="preserve">[ ] Internacional</w:t>
            </w:r>
          </w:p>
        </w:tc>
      </w:tr>
      <w:tr>
        <w:trPr>
          <w:cantSplit w:val="0"/>
          <w:tblHeader w:val="0"/>
        </w:trPr>
        <w:tc>
          <w:tcPr/>
          <w:p w:rsidR="00000000" w:rsidDel="00000000" w:rsidP="00000000" w:rsidRDefault="00000000" w:rsidRPr="00000000" w14:paraId="0000043C">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Áreas de acción</w:t>
            </w:r>
          </w:p>
        </w:tc>
        <w:tc>
          <w:tcPr/>
          <w:p w:rsidR="00000000" w:rsidDel="00000000" w:rsidP="00000000" w:rsidRDefault="00000000" w:rsidRPr="00000000" w14:paraId="0000043D">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43E">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Relación previa con la comunidad beneficiaria</w:t>
            </w:r>
          </w:p>
        </w:tc>
        <w:tc>
          <w:tcPr/>
          <w:p w:rsidR="00000000" w:rsidDel="00000000" w:rsidP="00000000" w:rsidRDefault="00000000" w:rsidRPr="00000000" w14:paraId="0000043F">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440">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Forma de vinculación al proceso (coordinación, difusión, intercambio de saberes, etc.).</w:t>
            </w:r>
          </w:p>
        </w:tc>
        <w:tc>
          <w:tcPr/>
          <w:p w:rsidR="00000000" w:rsidDel="00000000" w:rsidP="00000000" w:rsidRDefault="00000000" w:rsidRPr="00000000" w14:paraId="00000441">
            <w:pPr>
              <w:widowControl w:val="0"/>
              <w:jc w:val="both"/>
              <w:rPr>
                <w:rFonts w:ascii="Roboto" w:cs="Roboto" w:eastAsia="Roboto" w:hAnsi="Roboto"/>
              </w:rPr>
            </w:pPr>
            <w:r w:rsidDel="00000000" w:rsidR="00000000" w:rsidRPr="00000000">
              <w:rPr>
                <w:rFonts w:ascii="Roboto" w:cs="Roboto" w:eastAsia="Roboto" w:hAnsi="Roboto"/>
                <w:rtl w:val="0"/>
              </w:rPr>
              <w:t xml:space="preserve">[ ] Coordinación</w:t>
            </w:r>
          </w:p>
          <w:p w:rsidR="00000000" w:rsidDel="00000000" w:rsidP="00000000" w:rsidRDefault="00000000" w:rsidRPr="00000000" w14:paraId="00000442">
            <w:pPr>
              <w:widowControl w:val="0"/>
              <w:jc w:val="both"/>
              <w:rPr>
                <w:rFonts w:ascii="Roboto" w:cs="Roboto" w:eastAsia="Roboto" w:hAnsi="Roboto"/>
              </w:rPr>
            </w:pPr>
            <w:r w:rsidDel="00000000" w:rsidR="00000000" w:rsidRPr="00000000">
              <w:rPr>
                <w:rFonts w:ascii="Roboto" w:cs="Roboto" w:eastAsia="Roboto" w:hAnsi="Roboto"/>
                <w:rtl w:val="0"/>
              </w:rPr>
              <w:t xml:space="preserve">[ ] Difusión</w:t>
            </w:r>
          </w:p>
          <w:p w:rsidR="00000000" w:rsidDel="00000000" w:rsidP="00000000" w:rsidRDefault="00000000" w:rsidRPr="00000000" w14:paraId="00000443">
            <w:pPr>
              <w:widowControl w:val="0"/>
              <w:jc w:val="both"/>
              <w:rPr>
                <w:rFonts w:ascii="Roboto" w:cs="Roboto" w:eastAsia="Roboto" w:hAnsi="Roboto"/>
              </w:rPr>
            </w:pPr>
            <w:r w:rsidDel="00000000" w:rsidR="00000000" w:rsidRPr="00000000">
              <w:rPr>
                <w:rFonts w:ascii="Roboto" w:cs="Roboto" w:eastAsia="Roboto" w:hAnsi="Roboto"/>
                <w:rtl w:val="0"/>
              </w:rPr>
              <w:t xml:space="preserve">[ ] Intercambio de saberes</w:t>
            </w:r>
          </w:p>
        </w:tc>
      </w:tr>
      <w:tr>
        <w:trPr>
          <w:cantSplit w:val="0"/>
          <w:tblHeader w:val="0"/>
        </w:trPr>
        <w:tc>
          <w:tcPr/>
          <w:p w:rsidR="00000000" w:rsidDel="00000000" w:rsidP="00000000" w:rsidRDefault="00000000" w:rsidRPr="00000000" w14:paraId="00000444">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Representante o enlace designado</w:t>
            </w:r>
          </w:p>
        </w:tc>
        <w:tc>
          <w:tcPr/>
          <w:p w:rsidR="00000000" w:rsidDel="00000000" w:rsidP="00000000" w:rsidRDefault="00000000" w:rsidRPr="00000000" w14:paraId="00000445">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446">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447">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448">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Preguntas transversales </w:t>
      </w:r>
    </w:p>
    <w:tbl>
      <w:tblPr>
        <w:tblStyle w:val="Table32"/>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82"/>
        <w:gridCol w:w="5052"/>
        <w:tblGridChange w:id="0">
          <w:tblGrid>
            <w:gridCol w:w="4582"/>
            <w:gridCol w:w="5052"/>
          </w:tblGrid>
        </w:tblGridChange>
      </w:tblGrid>
      <w:tr>
        <w:trPr>
          <w:cantSplit w:val="0"/>
          <w:tblHeader w:val="0"/>
        </w:trPr>
        <w:tc>
          <w:tcPr/>
          <w:p w:rsidR="00000000" w:rsidDel="00000000" w:rsidP="00000000" w:rsidRDefault="00000000" w:rsidRPr="00000000" w14:paraId="00000449">
            <w:pPr>
              <w:widowControl w:val="0"/>
              <w:spacing w:after="240" w:before="240" w:lineRule="auto"/>
              <w:jc w:val="both"/>
              <w:rPr>
                <w:rFonts w:ascii="Roboto" w:cs="Roboto" w:eastAsia="Roboto" w:hAnsi="Roboto"/>
                <w:b w:val="1"/>
                <w:bCs w:val="1"/>
              </w:rPr>
            </w:pPr>
            <w:r w:rsidDel="00000000" w:rsidR="00000000" w:rsidRPr="00000000">
              <w:rPr>
                <w:rtl w:val="0"/>
              </w:rPr>
              <w:t xml:space="preserve">¿Qué motivación tienen para participar en este proceso?</w:t>
            </w:r>
            <w:r w:rsidDel="00000000" w:rsidR="00000000" w:rsidRPr="00000000">
              <w:rPr>
                <w:rtl w:val="0"/>
              </w:rPr>
            </w:r>
          </w:p>
        </w:tc>
        <w:tc>
          <w:tcPr/>
          <w:p w:rsidR="00000000" w:rsidDel="00000000" w:rsidP="00000000" w:rsidRDefault="00000000" w:rsidRPr="00000000" w14:paraId="0000044A">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4B">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expectativas tienen sobre los resultados?</w:t>
            </w:r>
          </w:p>
        </w:tc>
        <w:tc>
          <w:tcPr/>
          <w:p w:rsidR="00000000" w:rsidDel="00000000" w:rsidP="00000000" w:rsidRDefault="00000000" w:rsidRPr="00000000" w14:paraId="0000044C">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4D">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¿Qué experiencias previas han tenido en trabajo colaborativo con enfoque étnico afrocolombiano?</w:t>
            </w:r>
          </w:p>
        </w:tc>
        <w:tc>
          <w:tcPr/>
          <w:p w:rsidR="00000000" w:rsidDel="00000000" w:rsidP="00000000" w:rsidRDefault="00000000" w:rsidRPr="00000000" w14:paraId="0000044E">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4F">
            <w:pPr>
              <w:widowControl w:val="0"/>
              <w:spacing w:after="240" w:before="240" w:lineRule="auto"/>
              <w:jc w:val="both"/>
              <w:rPr>
                <w:rFonts w:ascii="Roboto" w:cs="Roboto" w:eastAsia="Roboto" w:hAnsi="Roboto"/>
                <w:b w:val="1"/>
                <w:bCs w:val="1"/>
              </w:rPr>
            </w:pPr>
            <w:r w:rsidDel="00000000" w:rsidR="00000000" w:rsidRPr="00000000">
              <w:rPr>
                <w:rtl w:val="0"/>
              </w:rPr>
              <w:t xml:space="preserve">¿Qué condiciones o requerimientos necesitan para su participación efectiva?</w:t>
            </w:r>
            <w:r w:rsidDel="00000000" w:rsidR="00000000" w:rsidRPr="00000000">
              <w:rPr>
                <w:rtl w:val="0"/>
              </w:rPr>
            </w:r>
          </w:p>
        </w:tc>
        <w:tc>
          <w:tcPr/>
          <w:p w:rsidR="00000000" w:rsidDel="00000000" w:rsidP="00000000" w:rsidRDefault="00000000" w:rsidRPr="00000000" w14:paraId="00000450">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51">
            <w:pPr>
              <w:widowControl w:val="0"/>
              <w:spacing w:after="240" w:before="240" w:lineRule="auto"/>
              <w:jc w:val="both"/>
              <w:rPr/>
            </w:pPr>
            <w:r w:rsidDel="00000000" w:rsidR="00000000" w:rsidRPr="00000000">
              <w:rPr>
                <w:rtl w:val="0"/>
              </w:rPr>
              <w:t xml:space="preserve">¿Qué riesgos o limitaciones identifican para su vinculación?</w:t>
            </w:r>
          </w:p>
        </w:tc>
        <w:tc>
          <w:tcPr/>
          <w:p w:rsidR="00000000" w:rsidDel="00000000" w:rsidP="00000000" w:rsidRDefault="00000000" w:rsidRPr="00000000" w14:paraId="00000452">
            <w:pPr>
              <w:widowControl w:val="0"/>
              <w:jc w:val="both"/>
              <w:rPr>
                <w:rFonts w:ascii="Roboto" w:cs="Roboto" w:eastAsia="Roboto" w:hAnsi="Roboto"/>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53">
            <w:pPr>
              <w:widowControl w:val="0"/>
              <w:spacing w:after="240" w:before="240" w:lineRule="auto"/>
              <w:jc w:val="both"/>
              <w:rPr/>
            </w:pPr>
            <w:r w:rsidDel="00000000" w:rsidR="00000000" w:rsidRPr="00000000">
              <w:rPr>
                <w:rtl w:val="0"/>
              </w:rPr>
              <w:t xml:space="preserve">¿Cómo se garantizará la visibilidad y reconocimiento de su aporte?</w:t>
            </w:r>
          </w:p>
        </w:tc>
        <w:tc>
          <w:tcPr/>
          <w:p w:rsidR="00000000" w:rsidDel="00000000" w:rsidP="00000000" w:rsidRDefault="00000000" w:rsidRPr="00000000" w14:paraId="00000454">
            <w:pPr>
              <w:widowControl w:val="0"/>
              <w:jc w:val="both"/>
              <w:rPr>
                <w:rFonts w:ascii="Roboto" w:cs="Roboto" w:eastAsia="Roboto" w:hAnsi="Roboto"/>
                <w:b w:val="1"/>
                <w:bCs w:val="1"/>
              </w:rPr>
            </w:pPr>
            <w:r w:rsidDel="00000000" w:rsidR="00000000" w:rsidRPr="00000000">
              <w:rPr>
                <w:rtl w:val="0"/>
              </w:rPr>
            </w:r>
          </w:p>
        </w:tc>
      </w:tr>
    </w:tbl>
    <w:p w:rsidR="00000000" w:rsidDel="00000000" w:rsidP="00000000" w:rsidRDefault="00000000" w:rsidRPr="00000000" w14:paraId="00000455">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tbl>
      <w:tblPr>
        <w:tblStyle w:val="Table33"/>
        <w:tblW w:w="9629.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6"/>
        <w:gridCol w:w="1896"/>
        <w:gridCol w:w="1896"/>
        <w:gridCol w:w="1896"/>
        <w:gridCol w:w="2045"/>
        <w:tblGridChange w:id="0">
          <w:tblGrid>
            <w:gridCol w:w="1896"/>
            <w:gridCol w:w="1896"/>
            <w:gridCol w:w="1896"/>
            <w:gridCol w:w="1896"/>
            <w:gridCol w:w="2045"/>
          </w:tblGrid>
        </w:tblGridChange>
      </w:tblGrid>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456">
            <w:pPr>
              <w:pBdr>
                <w:top w:space="0" w:sz="0" w:val="nil"/>
                <w:left w:space="0" w:sz="0" w:val="nil"/>
                <w:bottom w:space="0" w:sz="0" w:val="nil"/>
                <w:right w:space="0" w:sz="0" w:val="nil"/>
                <w:between w:space="0" w:sz="0" w:val="nil"/>
              </w:pBdr>
              <w:jc w:val="center"/>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CRONOGRAMA DEL SEGUNDO PROCESO DE FORMACIÓN ARTÍSTICA</w:t>
            </w:r>
          </w:p>
          <w:p w:rsidR="00000000" w:rsidDel="00000000" w:rsidP="00000000" w:rsidRDefault="00000000" w:rsidRPr="00000000" w14:paraId="00000457">
            <w:pPr>
              <w:pBdr>
                <w:top w:space="0" w:sz="0" w:val="nil"/>
                <w:left w:space="0" w:sz="0" w:val="nil"/>
                <w:bottom w:space="0" w:sz="0" w:val="nil"/>
                <w:right w:space="0" w:sz="0" w:val="nil"/>
                <w:between w:space="0" w:sz="0" w:val="nil"/>
              </w:pBdr>
              <w:jc w:val="center"/>
              <w:rPr>
                <w:rFonts w:ascii="Roboto" w:cs="Roboto" w:eastAsia="Roboto" w:hAnsi="Roboto"/>
                <w:color w:val="000000"/>
              </w:rPr>
            </w:pPr>
            <w:r w:rsidDel="00000000" w:rsidR="00000000" w:rsidRPr="00000000">
              <w:rPr>
                <w:rtl w:val="0"/>
              </w:rPr>
            </w:r>
          </w:p>
          <w:p w:rsidR="00000000" w:rsidDel="00000000" w:rsidP="00000000" w:rsidRDefault="00000000" w:rsidRPr="00000000" w14:paraId="00000458">
            <w:pPr>
              <w:widowControl w:val="0"/>
              <w:pBdr>
                <w:top w:space="0" w:sz="0" w:val="nil"/>
                <w:left w:space="0" w:sz="0" w:val="nil"/>
                <w:bottom w:space="0" w:sz="0" w:val="nil"/>
                <w:right w:space="0" w:sz="0" w:val="nil"/>
                <w:between w:space="0" w:sz="0" w:val="nil"/>
              </w:pBdr>
              <w:rPr>
                <w:rFonts w:ascii="Roboto" w:cs="Roboto" w:eastAsia="Roboto" w:hAnsi="Roboto"/>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Tener en cuenta que: </w:t>
            </w:r>
          </w:p>
          <w:p w:rsidR="00000000" w:rsidDel="00000000" w:rsidP="00000000" w:rsidRDefault="00000000" w:rsidRPr="00000000" w14:paraId="00000459">
            <w:pPr>
              <w:widowControl w:val="0"/>
              <w:numPr>
                <w:ilvl w:val="0"/>
                <w:numId w:val="2"/>
              </w:numPr>
              <w:pBdr>
                <w:top w:space="0" w:sz="0" w:val="nil"/>
                <w:left w:space="0" w:sz="0" w:val="nil"/>
                <w:bottom w:space="0" w:sz="0" w:val="nil"/>
                <w:right w:space="0" w:sz="0" w:val="nil"/>
                <w:between w:space="0" w:sz="0" w:val="nil"/>
              </w:pBdr>
              <w:ind w:left="720" w:hanging="360"/>
              <w:jc w:val="both"/>
              <w:rPr>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La ejecución del proceso no se hace en un solo día o en unas pocas horas. El cronograma debe ser coherente con la planificación y diseño de cada fase de la invitación.</w:t>
            </w:r>
          </w:p>
          <w:p w:rsidR="00000000" w:rsidDel="00000000" w:rsidP="00000000" w:rsidRDefault="00000000" w:rsidRPr="00000000" w14:paraId="0000045A">
            <w:pPr>
              <w:widowControl w:val="0"/>
              <w:numPr>
                <w:ilvl w:val="0"/>
                <w:numId w:val="2"/>
              </w:numPr>
              <w:pBdr>
                <w:top w:space="0" w:sz="0" w:val="nil"/>
                <w:left w:space="0" w:sz="0" w:val="nil"/>
                <w:bottom w:space="0" w:sz="0" w:val="nil"/>
                <w:right w:space="0" w:sz="0" w:val="nil"/>
                <w:between w:space="0" w:sz="0" w:val="nil"/>
              </w:pBdr>
              <w:ind w:left="720" w:hanging="360"/>
              <w:jc w:val="both"/>
              <w:rPr>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Los términos preproducción, producción y posproducción se refieren a las etapas clave en el desarrollo y realización de cada fase del proceso de formación artística. </w:t>
            </w:r>
          </w:p>
          <w:p w:rsidR="00000000" w:rsidDel="00000000" w:rsidP="00000000" w:rsidRDefault="00000000" w:rsidRPr="00000000" w14:paraId="0000045B">
            <w:pPr>
              <w:widowControl w:val="0"/>
              <w:numPr>
                <w:ilvl w:val="1"/>
                <w:numId w:val="2"/>
              </w:numPr>
              <w:pBdr>
                <w:top w:space="0" w:sz="0" w:val="nil"/>
                <w:left w:space="0" w:sz="0" w:val="nil"/>
                <w:bottom w:space="0" w:sz="0" w:val="nil"/>
                <w:right w:space="0" w:sz="0" w:val="nil"/>
                <w:between w:space="0" w:sz="0" w:val="nil"/>
              </w:pBdr>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Preproducción:</w:t>
            </w:r>
            <w:r w:rsidDel="00000000" w:rsidR="00000000" w:rsidRPr="00000000">
              <w:rPr>
                <w:rFonts w:ascii="Roboto" w:cs="Roboto" w:eastAsia="Roboto" w:hAnsi="Roboto"/>
                <w:i w:val="1"/>
                <w:iCs w:val="1"/>
                <w:color w:val="111111"/>
                <w:sz w:val="24"/>
                <w:szCs w:val="24"/>
                <w:rtl w:val="0"/>
              </w:rPr>
              <w:t xml:space="preserve"> es la etapa inicial donde se establecen las bases del proceso. Incluye la generación de ideas, la definición de objetivos, la selección de agentes artísticos y la exploración de aspectos gráficos y técnicos. </w:t>
            </w:r>
          </w:p>
          <w:p w:rsidR="00000000" w:rsidDel="00000000" w:rsidP="00000000" w:rsidRDefault="00000000" w:rsidRPr="00000000" w14:paraId="0000045C">
            <w:pPr>
              <w:widowControl w:val="0"/>
              <w:numPr>
                <w:ilvl w:val="1"/>
                <w:numId w:val="2"/>
              </w:numPr>
              <w:pBdr>
                <w:top w:space="0" w:sz="0" w:val="nil"/>
                <w:left w:space="0" w:sz="0" w:val="nil"/>
                <w:bottom w:space="0" w:sz="0" w:val="nil"/>
                <w:right w:space="0" w:sz="0" w:val="nil"/>
                <w:between w:space="0" w:sz="0" w:val="nil"/>
              </w:pBdr>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Producción:</w:t>
            </w:r>
            <w:r w:rsidDel="00000000" w:rsidR="00000000" w:rsidRPr="00000000">
              <w:rPr>
                <w:rFonts w:ascii="Roboto" w:cs="Roboto" w:eastAsia="Roboto" w:hAnsi="Roboto"/>
                <w:i w:val="1"/>
                <w:iCs w:val="1"/>
                <w:color w:val="111111"/>
                <w:sz w:val="24"/>
                <w:szCs w:val="24"/>
                <w:rtl w:val="0"/>
              </w:rPr>
              <w:t xml:space="preserve"> esta es la etapa de ejecución donde las ideas y planes se materializan. Se graban las escenas, se realizan las actividades artísticas y se captura el contenido según lo planeado en la preproducción.</w:t>
            </w:r>
          </w:p>
          <w:p w:rsidR="00000000" w:rsidDel="00000000" w:rsidP="00000000" w:rsidRDefault="00000000" w:rsidRPr="00000000" w14:paraId="0000045D">
            <w:pPr>
              <w:widowControl w:val="0"/>
              <w:numPr>
                <w:ilvl w:val="1"/>
                <w:numId w:val="2"/>
              </w:numPr>
              <w:pBdr>
                <w:top w:space="0" w:sz="0" w:val="nil"/>
                <w:left w:space="0" w:sz="0" w:val="nil"/>
                <w:bottom w:space="0" w:sz="0" w:val="nil"/>
                <w:right w:space="0" w:sz="0" w:val="nil"/>
                <w:between w:space="0" w:sz="0" w:val="nil"/>
              </w:pBdr>
              <w:spacing w:line="240" w:lineRule="auto"/>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Posproducción:</w:t>
            </w:r>
            <w:r w:rsidDel="00000000" w:rsidR="00000000" w:rsidRPr="00000000">
              <w:rPr>
                <w:rFonts w:ascii="Roboto" w:cs="Roboto" w:eastAsia="Roboto" w:hAnsi="Roboto"/>
                <w:i w:val="1"/>
                <w:iCs w:val="1"/>
                <w:color w:val="111111"/>
                <w:sz w:val="24"/>
                <w:szCs w:val="24"/>
                <w:rtl w:val="0"/>
              </w:rPr>
              <w:t xml:space="preserve"> es la etapa final donde se edita y finaliza el contenido producido. Se revisa el material grabado, se hacen ajustes y se prepara el producto final para su presentación o distribución. En el ámbito de la formación artística, la posproducción podría incluir la evaluación de las experiencias, la documentación de los procesos y resultados, y la preparación de materiales para compartir con la comunidad o para futuras sesiones educativas artísticas.</w:t>
            </w:r>
          </w:p>
          <w:p w:rsidR="00000000" w:rsidDel="00000000" w:rsidP="00000000" w:rsidRDefault="00000000" w:rsidRPr="00000000" w14:paraId="0000045E">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45F">
            <w:pPr>
              <w:widowControl w:val="0"/>
              <w:pBdr>
                <w:top w:space="0" w:sz="0" w:val="nil"/>
                <w:left w:space="0" w:sz="0" w:val="nil"/>
                <w:bottom w:space="0" w:sz="0" w:val="nil"/>
                <w:right w:space="0" w:sz="0" w:val="nil"/>
                <w:between w:space="0" w:sz="0" w:val="nil"/>
              </w:pBdr>
              <w:rPr>
                <w:rFonts w:ascii="Roboto" w:cs="Roboto" w:eastAsia="Roboto" w:hAnsi="Roboto"/>
                <w:color w:val="111111"/>
                <w:sz w:val="24"/>
                <w:szCs w:val="24"/>
              </w:rPr>
            </w:pPr>
            <w:r w:rsidDel="00000000" w:rsidR="00000000" w:rsidRPr="00000000">
              <w:rPr>
                <w:rFonts w:ascii="Roboto" w:cs="Roboto" w:eastAsia="Roboto" w:hAnsi="Roboto"/>
                <w:color w:val="111111"/>
                <w:sz w:val="24"/>
                <w:szCs w:val="24"/>
                <w:rtl w:val="0"/>
              </w:rPr>
              <w:t xml:space="preserve">Teniendo en cuenta lo anterior, aporte en el cronograma la siguiente información:</w:t>
            </w:r>
          </w:p>
          <w:p w:rsidR="00000000" w:rsidDel="00000000" w:rsidP="00000000" w:rsidRDefault="00000000" w:rsidRPr="00000000" w14:paraId="00000460">
            <w:pPr>
              <w:widowControl w:val="0"/>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r>
          </w:p>
          <w:p w:rsidR="00000000" w:rsidDel="00000000" w:rsidP="00000000" w:rsidRDefault="00000000" w:rsidRPr="00000000" w14:paraId="00000461">
            <w:pPr>
              <w:widowControl w:val="0"/>
              <w:pBdr>
                <w:top w:space="0" w:sz="0" w:val="nil"/>
                <w:left w:space="0" w:sz="0" w:val="nil"/>
                <w:bottom w:space="0" w:sz="0" w:val="nil"/>
                <w:right w:space="0" w:sz="0" w:val="nil"/>
                <w:between w:space="0" w:sz="0" w:val="nil"/>
              </w:pBdr>
              <w:rPr>
                <w:rFonts w:ascii="Montserrat" w:cs="Montserrat" w:eastAsia="Montserrat" w:hAnsi="Montserrat"/>
                <w:color w:val="666666"/>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66">
            <w:pPr>
              <w:widowControl w:val="0"/>
              <w:pBdr>
                <w:top w:space="0" w:sz="0" w:val="nil"/>
                <w:left w:space="0" w:sz="0" w:val="nil"/>
                <w:bottom w:space="0" w:sz="0" w:val="nil"/>
                <w:right w:space="0" w:sz="0" w:val="nil"/>
                <w:between w:space="0" w:sz="0" w:val="nil"/>
              </w:pBdr>
              <w:spacing w:after="240" w:before="240" w:lineRule="auto"/>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FASE</w:t>
            </w:r>
          </w:p>
        </w:tc>
        <w:tc>
          <w:tcPr>
            <w:tcMar>
              <w:top w:w="100.0" w:type="dxa"/>
              <w:left w:w="100.0" w:type="dxa"/>
              <w:bottom w:w="100.0" w:type="dxa"/>
              <w:right w:w="100.0" w:type="dxa"/>
            </w:tcMar>
          </w:tcPr>
          <w:p w:rsidR="00000000" w:rsidDel="00000000" w:rsidP="00000000" w:rsidRDefault="00000000" w:rsidRPr="00000000" w14:paraId="00000467">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tl w:val="0"/>
              </w:rPr>
            </w:r>
          </w:p>
          <w:p w:rsidR="00000000" w:rsidDel="00000000" w:rsidP="00000000" w:rsidRDefault="00000000" w:rsidRPr="00000000" w14:paraId="00000468">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ACTIVIDAD PUNTUAL</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469">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NÚMERO DE SESIONES QUE DURARÁ </w:t>
            </w:r>
            <w:r w:rsidDel="00000000" w:rsidR="00000000" w:rsidRPr="00000000">
              <w:rPr>
                <w:rFonts w:ascii="Roboto" w:cs="Roboto" w:eastAsia="Roboto" w:hAnsi="Roboto"/>
                <w:b w:val="1"/>
                <w:bCs w:val="1"/>
                <w:sz w:val="18"/>
                <w:szCs w:val="18"/>
                <w:rtl w:val="0"/>
              </w:rPr>
              <w:t xml:space="preserve">LA EJECUCIÓN</w:t>
            </w:r>
            <w:r w:rsidDel="00000000" w:rsidR="00000000" w:rsidRPr="00000000">
              <w:rPr>
                <w:rFonts w:ascii="Roboto" w:cs="Roboto" w:eastAsia="Roboto" w:hAnsi="Roboto"/>
                <w:b w:val="1"/>
                <w:bCs w:val="1"/>
                <w:color w:val="000000"/>
                <w:sz w:val="18"/>
                <w:szCs w:val="18"/>
                <w:rtl w:val="0"/>
              </w:rPr>
              <w:t xml:space="preserve"> DE LA ACCIÓN|</w:t>
            </w:r>
          </w:p>
        </w:tc>
        <w:tc>
          <w:tcPr>
            <w:tcMar>
              <w:top w:w="100.0" w:type="dxa"/>
              <w:left w:w="100.0" w:type="dxa"/>
              <w:bottom w:w="100.0" w:type="dxa"/>
              <w:right w:w="100.0" w:type="dxa"/>
            </w:tcMar>
          </w:tcPr>
          <w:p w:rsidR="00000000" w:rsidDel="00000000" w:rsidP="00000000" w:rsidRDefault="00000000" w:rsidRPr="00000000" w14:paraId="0000046A">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DURACIÓN (ESPECIFICANDO HORA DE INICIO Y HORA DE FINALIZACIÓN DE LA SESIÓN) </w:t>
            </w:r>
          </w:p>
        </w:tc>
        <w:tc>
          <w:tcPr>
            <w:tcMar>
              <w:top w:w="100.0" w:type="dxa"/>
              <w:left w:w="100.0" w:type="dxa"/>
              <w:bottom w:w="100.0" w:type="dxa"/>
              <w:right w:w="100.0" w:type="dxa"/>
            </w:tcMar>
          </w:tcPr>
          <w:p w:rsidR="00000000" w:rsidDel="00000000" w:rsidP="00000000" w:rsidRDefault="00000000" w:rsidRPr="00000000" w14:paraId="0000046B">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LUGAR (NOMBRE DEL ESPACIO, DIRECCIÓN, LOCALIDAD Y BARRIO)</w:t>
            </w:r>
          </w:p>
        </w:tc>
      </w:tr>
      <w:tr>
        <w:trPr>
          <w:cantSplit w:val="0"/>
          <w:tblHeader w:val="0"/>
        </w:trPr>
        <w:tc>
          <w:tcPr>
            <w:tcBorders>
              <w:right w:color="000000" w:space="0" w:sz="8" w:val="single"/>
            </w:tcBorders>
            <w:tcMar>
              <w:top w:w="100.0" w:type="dxa"/>
              <w:left w:w="100.0" w:type="dxa"/>
              <w:bottom w:w="100.0" w:type="dxa"/>
              <w:right w:w="100.0" w:type="dxa"/>
            </w:tcMar>
          </w:tcPr>
          <w:p w:rsidR="00000000" w:rsidDel="00000000" w:rsidP="00000000" w:rsidRDefault="00000000" w:rsidRPr="00000000" w14:paraId="0000046C">
            <w:pPr>
              <w:widowControl w:val="0"/>
              <w:pBdr>
                <w:top w:space="0" w:sz="0" w:val="nil"/>
                <w:left w:space="0" w:sz="0" w:val="nil"/>
                <w:bottom w:space="0" w:sz="0" w:val="nil"/>
                <w:right w:space="0" w:sz="0" w:val="nil"/>
                <w:between w:space="0" w:sz="0" w:val="nil"/>
              </w:pBdr>
              <w:spacing w:after="240" w:before="240" w:lineRule="auto"/>
              <w:ind w:left="140" w:firstLine="0"/>
              <w:jc w:val="center"/>
              <w:rPr>
                <w:rFonts w:ascii="Montserrat" w:cs="Montserrat" w:eastAsia="Montserrat" w:hAnsi="Montserrat"/>
                <w:b w:val="1"/>
                <w:bCs w:val="1"/>
                <w:color w:val="666666"/>
                <w:sz w:val="12"/>
                <w:szCs w:val="12"/>
              </w:rPr>
            </w:pPr>
            <w:r w:rsidDel="00000000" w:rsidR="00000000" w:rsidRPr="00000000">
              <w:rPr>
                <w:rFonts w:ascii="Roboto" w:cs="Roboto" w:eastAsia="Roboto" w:hAnsi="Roboto"/>
                <w:b w:val="1"/>
                <w:bCs w:val="1"/>
                <w:color w:val="000000"/>
                <w:sz w:val="16"/>
                <w:szCs w:val="16"/>
                <w:rtl w:val="0"/>
              </w:rPr>
              <w:t xml:space="preserve">Preproducción</w:t>
            </w:r>
            <w:r w:rsidDel="00000000" w:rsidR="00000000" w:rsidRPr="00000000">
              <w:rPr>
                <w:rtl w:val="0"/>
              </w:rPr>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6D">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Fonts w:ascii="Roboto" w:cs="Roboto" w:eastAsia="Roboto" w:hAnsi="Roboto"/>
                <w:color w:val="000000"/>
                <w:sz w:val="16"/>
                <w:szCs w:val="16"/>
                <w:rtl w:val="0"/>
              </w:rPr>
              <w:t xml:space="preserve">Por ejemplo: Planificación de las actividades interdisciplinares y entornos que se utilizaran en cada sesión</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46E">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Fonts w:ascii="Roboto" w:cs="Roboto" w:eastAsia="Roboto" w:hAnsi="Roboto"/>
                <w:color w:val="000000"/>
                <w:sz w:val="16"/>
                <w:szCs w:val="16"/>
                <w:rtl w:val="0"/>
              </w:rPr>
              <w:t xml:space="preserve">Por ejemplo: Una sesión</w:t>
            </w:r>
          </w:p>
        </w:tc>
        <w:tc>
          <w:tcPr>
            <w:tcBorders>
              <w:left w:color="000000" w:space="0" w:sz="8" w:val="single"/>
            </w:tcBorders>
            <w:tcMar>
              <w:top w:w="100.0" w:type="dxa"/>
              <w:left w:w="100.0" w:type="dxa"/>
              <w:bottom w:w="100.0" w:type="dxa"/>
              <w:right w:w="100.0" w:type="dxa"/>
            </w:tcMar>
          </w:tcPr>
          <w:p w:rsidR="00000000" w:rsidDel="00000000" w:rsidP="00000000" w:rsidRDefault="00000000" w:rsidRPr="00000000" w14:paraId="0000046F">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b w:val="1"/>
                <w:bCs w:val="1"/>
                <w:color w:val="000000"/>
                <w:sz w:val="16"/>
                <w:szCs w:val="16"/>
              </w:rPr>
            </w:pPr>
            <w:r w:rsidDel="00000000" w:rsidR="00000000" w:rsidRPr="00000000">
              <w:rPr>
                <w:rFonts w:ascii="Roboto" w:cs="Roboto" w:eastAsia="Roboto" w:hAnsi="Roboto"/>
                <w:color w:val="000000"/>
                <w:sz w:val="16"/>
                <w:szCs w:val="16"/>
                <w:rtl w:val="0"/>
              </w:rPr>
              <w:t xml:space="preserve">Por Ejemplo:  Duración 8 horas. De 8am a 4pm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0">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b w:val="1"/>
                <w:bCs w:val="1"/>
                <w:color w:val="000000"/>
                <w:sz w:val="16"/>
                <w:szCs w:val="16"/>
              </w:rPr>
            </w:pPr>
            <w:r w:rsidDel="00000000" w:rsidR="00000000" w:rsidRPr="00000000">
              <w:rPr>
                <w:rFonts w:ascii="Roboto" w:cs="Roboto" w:eastAsia="Roboto" w:hAnsi="Roboto"/>
                <w:color w:val="000000"/>
                <w:sz w:val="16"/>
                <w:szCs w:val="16"/>
                <w:rtl w:val="0"/>
              </w:rPr>
              <w:t xml:space="preserve">Casa de pensamiento, Cra. 70c #52-33, Localidad Simón Bolívar, barrio La Esperanza.</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471">
            <w:pPr>
              <w:widowControl w:val="0"/>
              <w:pBdr>
                <w:top w:space="0" w:sz="0" w:val="nil"/>
                <w:left w:space="0" w:sz="0" w:val="nil"/>
                <w:bottom w:space="0" w:sz="0" w:val="nil"/>
                <w:right w:space="0" w:sz="0" w:val="nil"/>
                <w:between w:space="0" w:sz="0" w:val="nil"/>
              </w:pBdr>
              <w:spacing w:after="240" w:before="240" w:lineRule="auto"/>
              <w:ind w:left="140" w:firstLine="0"/>
              <w:jc w:val="center"/>
              <w:rPr>
                <w:rFonts w:ascii="Roboto" w:cs="Roboto" w:eastAsia="Roboto" w:hAnsi="Roboto"/>
                <w:b w:val="1"/>
                <w:bCs w:val="1"/>
                <w:color w:val="000000"/>
                <w:sz w:val="16"/>
                <w:szCs w:val="16"/>
              </w:rPr>
            </w:pPr>
            <w:r w:rsidDel="00000000" w:rsidR="00000000" w:rsidRPr="00000000">
              <w:rPr>
                <w:rFonts w:ascii="Roboto" w:cs="Roboto" w:eastAsia="Roboto" w:hAnsi="Roboto"/>
                <w:b w:val="1"/>
                <w:bCs w:val="1"/>
                <w:color w:val="000000"/>
                <w:sz w:val="16"/>
                <w:szCs w:val="16"/>
                <w:rtl w:val="0"/>
              </w:rPr>
              <w:t xml:space="preserve">Producción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2">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473">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4">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5">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476">
            <w:pPr>
              <w:widowControl w:val="0"/>
              <w:pBdr>
                <w:top w:space="0" w:sz="0" w:val="nil"/>
                <w:left w:space="0" w:sz="0" w:val="nil"/>
                <w:bottom w:space="0" w:sz="0" w:val="nil"/>
                <w:right w:space="0" w:sz="0" w:val="nil"/>
                <w:between w:space="0" w:sz="0" w:val="nil"/>
              </w:pBdr>
              <w:spacing w:after="240" w:before="240" w:lineRule="auto"/>
              <w:ind w:left="140" w:firstLine="0"/>
              <w:jc w:val="center"/>
              <w:rPr>
                <w:rFonts w:ascii="Roboto" w:cs="Roboto" w:eastAsia="Roboto" w:hAnsi="Roboto"/>
                <w:b w:val="1"/>
                <w:bCs w:val="1"/>
                <w:color w:val="000000"/>
                <w:sz w:val="16"/>
                <w:szCs w:val="16"/>
              </w:rPr>
            </w:pPr>
            <w:r w:rsidDel="00000000" w:rsidR="00000000" w:rsidRPr="00000000">
              <w:rPr>
                <w:rFonts w:ascii="Roboto" w:cs="Roboto" w:eastAsia="Roboto" w:hAnsi="Roboto"/>
                <w:b w:val="1"/>
                <w:bCs w:val="1"/>
                <w:color w:val="000000"/>
                <w:sz w:val="16"/>
                <w:szCs w:val="16"/>
                <w:rtl w:val="0"/>
              </w:rPr>
              <w:t xml:space="preserve">Postproducción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7">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478">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9">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47A">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rHeight w:val="540" w:hRule="atLeast"/>
          <w:tblHeader w:val="0"/>
        </w:trPr>
        <w:tc>
          <w:tcPr>
            <w:gridSpan w:val="5"/>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47B">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Fonts w:ascii="Roboto" w:cs="Roboto" w:eastAsia="Roboto" w:hAnsi="Roboto"/>
                <w:i w:val="1"/>
                <w:iCs w:val="1"/>
                <w:color w:val="111111"/>
                <w:shd w:fill="f5f5f5" w:val="clear"/>
                <w:rtl w:val="0"/>
              </w:rPr>
              <w:t xml:space="preserve">Agrega las filas necesarias en cada fase</w:t>
            </w:r>
            <w:r w:rsidDel="00000000" w:rsidR="00000000" w:rsidRPr="00000000">
              <w:rPr>
                <w:rtl w:val="0"/>
              </w:rPr>
            </w:r>
          </w:p>
        </w:tc>
      </w:tr>
    </w:tbl>
    <w:p w:rsidR="00000000" w:rsidDel="00000000" w:rsidP="00000000" w:rsidRDefault="00000000" w:rsidRPr="00000000" w14:paraId="00000480">
      <w:pPr>
        <w:spacing w:line="312"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481">
      <w:pPr>
        <w:spacing w:line="312"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482">
      <w:pPr>
        <w:spacing w:line="312"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483">
      <w:pPr>
        <w:widowControl w:val="0"/>
        <w:pBdr>
          <w:top w:space="0" w:sz="0" w:val="nil"/>
          <w:left w:space="0" w:sz="0" w:val="nil"/>
          <w:bottom w:space="0" w:sz="0" w:val="nil"/>
          <w:right w:space="0" w:sz="0" w:val="nil"/>
          <w:between w:space="0" w:sz="0" w:val="nil"/>
        </w:pBdr>
        <w:ind w:right="-610"/>
        <w:jc w:val="both"/>
        <w:rPr>
          <w:rFonts w:ascii="Roboto" w:cs="Roboto" w:eastAsia="Roboto" w:hAnsi="Roboto"/>
          <w:color w:val="111111"/>
          <w:sz w:val="24"/>
          <w:szCs w:val="24"/>
        </w:rPr>
      </w:pPr>
      <w:r w:rsidDel="00000000" w:rsidR="00000000" w:rsidRPr="00000000">
        <w:rPr>
          <w:rFonts w:ascii="Roboto" w:cs="Roboto" w:eastAsia="Roboto" w:hAnsi="Roboto"/>
          <w:color w:val="111111"/>
          <w:sz w:val="24"/>
          <w:szCs w:val="24"/>
          <w:rtl w:val="0"/>
        </w:rPr>
        <w:t xml:space="preserve">Yo, [Nombre Completo], representante de la forma o expresión organizativa de comunidades negras y afrocolombianas identificado(a) con la cédula de ciudadanía número [Número de Cédula], certifico que la propuesta presentada se ha desarrollado tras identificar las necesidades artísticas de la comunidad atendida por nuestra organización. Aseguro que la ejecución de la propuesta se realizará conforme a lo estipulado en este documento y respaldo la idoneidad de los artistas mencionados en esta propuesta.</w:t>
      </w:r>
    </w:p>
    <w:p w:rsidR="00000000" w:rsidDel="00000000" w:rsidP="00000000" w:rsidRDefault="00000000" w:rsidRPr="00000000" w14:paraId="00000484">
      <w:pPr>
        <w:widowControl w:val="0"/>
        <w:pBdr>
          <w:top w:space="0" w:sz="0" w:val="nil"/>
          <w:left w:space="0" w:sz="0" w:val="nil"/>
          <w:bottom w:space="0" w:sz="0" w:val="nil"/>
          <w:right w:space="0" w:sz="0" w:val="nil"/>
          <w:between w:space="0" w:sz="0" w:val="nil"/>
        </w:pBdr>
        <w:spacing w:line="240" w:lineRule="auto"/>
        <w:ind w:right="-610"/>
        <w:jc w:val="both"/>
        <w:rPr>
          <w:rFonts w:ascii="Roboto" w:cs="Roboto" w:eastAsia="Roboto" w:hAnsi="Roboto"/>
          <w:color w:val="111111"/>
          <w:sz w:val="24"/>
          <w:szCs w:val="24"/>
        </w:rPr>
      </w:pPr>
      <w:r w:rsidDel="00000000" w:rsidR="00000000" w:rsidRPr="00000000">
        <w:rPr>
          <w:rtl w:val="0"/>
        </w:rPr>
      </w:r>
    </w:p>
    <w:p w:rsidR="00000000" w:rsidDel="00000000" w:rsidP="00000000" w:rsidRDefault="00000000" w:rsidRPr="00000000" w14:paraId="00000485">
      <w:pPr>
        <w:widowControl w:val="0"/>
        <w:pBdr>
          <w:top w:space="0" w:sz="0" w:val="nil"/>
          <w:left w:space="0" w:sz="0" w:val="nil"/>
          <w:bottom w:space="0" w:sz="0" w:val="nil"/>
          <w:right w:space="0" w:sz="0" w:val="nil"/>
          <w:between w:space="0" w:sz="0" w:val="nil"/>
        </w:pBdr>
        <w:spacing w:line="240" w:lineRule="auto"/>
        <w:ind w:right="-610"/>
        <w:jc w:val="both"/>
        <w:rPr>
          <w:rFonts w:ascii="Roboto" w:cs="Roboto" w:eastAsia="Roboto" w:hAnsi="Roboto"/>
          <w:color w:val="111111"/>
          <w:sz w:val="24"/>
          <w:szCs w:val="24"/>
        </w:rPr>
      </w:pPr>
      <w:r w:rsidDel="00000000" w:rsidR="00000000" w:rsidRPr="00000000">
        <w:rPr>
          <w:rFonts w:ascii="Roboto" w:cs="Roboto" w:eastAsia="Roboto" w:hAnsi="Roboto"/>
          <w:color w:val="111111"/>
          <w:sz w:val="24"/>
          <w:szCs w:val="24"/>
          <w:rtl w:val="0"/>
        </w:rPr>
        <w:t xml:space="preserve">Este documento se firma el día [Número] del mes de [Mes] del año 2025</w:t>
      </w:r>
    </w:p>
    <w:p w:rsidR="00000000" w:rsidDel="00000000" w:rsidP="00000000" w:rsidRDefault="00000000" w:rsidRPr="00000000" w14:paraId="00000486">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87">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88">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tl w:val="0"/>
        </w:rPr>
      </w:r>
    </w:p>
    <w:tbl>
      <w:tblPr>
        <w:tblStyle w:val="Table34"/>
        <w:tblW w:w="9027.0" w:type="dxa"/>
        <w:jc w:val="left"/>
        <w:tblInd w:w="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95"/>
        <w:gridCol w:w="5832"/>
        <w:tblGridChange w:id="0">
          <w:tblGrid>
            <w:gridCol w:w="3195"/>
            <w:gridCol w:w="5832"/>
          </w:tblGrid>
        </w:tblGridChange>
      </w:tblGrid>
      <w:tr>
        <w:trPr>
          <w:cantSplit w:val="0"/>
          <w:trHeight w:val="300" w:hRule="atLeast"/>
          <w:tblHeader w:val="0"/>
        </w:trPr>
        <w:tc>
          <w:tcPr>
            <w:gridSpan w:val="2"/>
            <w:tcBorders>
              <w:top w:color="000000" w:space="0" w:sz="12" w:val="single"/>
              <w:bottom w:color="000000" w:space="0" w:sz="0" w:val="nil"/>
            </w:tcBorders>
            <w:tcMar>
              <w:top w:w="100.0" w:type="dxa"/>
              <w:left w:w="100.0" w:type="dxa"/>
              <w:bottom w:w="100.0" w:type="dxa"/>
              <w:right w:w="100.0" w:type="dxa"/>
            </w:tcMar>
          </w:tcPr>
          <w:p w:rsidR="00000000" w:rsidDel="00000000" w:rsidP="00000000" w:rsidRDefault="00000000" w:rsidRPr="00000000" w14:paraId="00000489">
            <w:pPr>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color w:val="000000"/>
                <w:sz w:val="24"/>
                <w:szCs w:val="24"/>
              </w:rPr>
            </w:pPr>
            <w:r w:rsidDel="00000000" w:rsidR="00000000" w:rsidRPr="00000000">
              <w:rPr>
                <w:rFonts w:ascii="Roboto" w:cs="Roboto" w:eastAsia="Roboto" w:hAnsi="Roboto"/>
                <w:b w:val="1"/>
                <w:bCs w:val="1"/>
                <w:color w:val="000000"/>
                <w:rtl w:val="0"/>
              </w:rPr>
              <w:t xml:space="preserve">FIRMA DEL REPRESENTANTE DE LA ORGANIZACIÓN</w:t>
            </w:r>
            <w:r w:rsidDel="00000000" w:rsidR="00000000" w:rsidRPr="00000000">
              <w:rPr>
                <w:rtl w:val="0"/>
              </w:rPr>
            </w:r>
          </w:p>
        </w:tc>
      </w:tr>
      <w:tr>
        <w:trPr>
          <w:cantSplit w:val="0"/>
          <w:trHeight w:val="300" w:hRule="atLeast"/>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48B">
            <w:pPr>
              <w:pBdr>
                <w:top w:space="0" w:sz="0" w:val="nil"/>
                <w:left w:space="0" w:sz="0" w:val="nil"/>
                <w:bottom w:space="0" w:sz="0" w:val="nil"/>
                <w:right w:space="0" w:sz="0" w:val="nil"/>
                <w:between w:space="0" w:sz="0" w:val="nil"/>
              </w:pBdr>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NOMBRE Y APELLIDOS DEL REPRESENTANTE</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48C">
            <w:pPr>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r>
          </w:p>
        </w:tc>
      </w:tr>
      <w:tr>
        <w:trPr>
          <w:cantSplit w:val="0"/>
          <w:trHeight w:val="300" w:hRule="atLeast"/>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48D">
            <w:pPr>
              <w:widowControl w:val="0"/>
              <w:pBdr>
                <w:top w:space="0" w:sz="0" w:val="nil"/>
                <w:left w:space="0" w:sz="0" w:val="nil"/>
                <w:bottom w:space="0" w:sz="0" w:val="nil"/>
                <w:right w:space="0" w:sz="0" w:val="nil"/>
                <w:between w:space="0" w:sz="0" w:val="nil"/>
              </w:pBdr>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NÚMERO DE CONTACTO</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48E">
            <w:pPr>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r>
          </w:p>
        </w:tc>
      </w:tr>
      <w:tr>
        <w:trPr>
          <w:cantSplit w:val="0"/>
          <w:trHeight w:val="25" w:hRule="atLeast"/>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48F">
            <w:pPr>
              <w:widowControl w:val="0"/>
              <w:pBdr>
                <w:top w:space="0" w:sz="0" w:val="nil"/>
                <w:left w:space="0" w:sz="0" w:val="nil"/>
                <w:bottom w:space="0" w:sz="0" w:val="nil"/>
                <w:right w:space="0" w:sz="0" w:val="nil"/>
                <w:between w:space="0" w:sz="0" w:val="nil"/>
              </w:pBdr>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CORREO ELECTRÓNICO</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490">
            <w:pPr>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r>
          </w:p>
        </w:tc>
      </w:tr>
    </w:tbl>
    <w:p w:rsidR="00000000" w:rsidDel="00000000" w:rsidP="00000000" w:rsidRDefault="00000000" w:rsidRPr="00000000" w14:paraId="00000491">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tl w:val="0"/>
        </w:rPr>
      </w:r>
    </w:p>
    <w:p w:rsidR="00000000" w:rsidDel="00000000" w:rsidP="00000000" w:rsidRDefault="00000000" w:rsidRPr="00000000" w14:paraId="00000492">
      <w:pPr>
        <w:rPr>
          <w:rFonts w:ascii="Roboto" w:cs="Roboto" w:eastAsia="Roboto" w:hAnsi="Roboto"/>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93">
      <w:pPr>
        <w:jc w:val="center"/>
        <w:rPr>
          <w:b w:val="1"/>
          <w:bCs w:val="1"/>
          <w:color w:val="111111"/>
        </w:rPr>
      </w:pPr>
      <w:r w:rsidDel="00000000" w:rsidR="00000000" w:rsidRPr="00000000">
        <w:rPr>
          <w:b w:val="1"/>
          <w:bCs w:val="1"/>
          <w:color w:val="111111"/>
          <w:rtl w:val="0"/>
        </w:rPr>
        <w:t xml:space="preserve">IDENTIFICACIÓN DE LA EXPRESIÓN ORGANIZATIVA DE COMUNIDADES NEGRAS, AFROCOLOMBIANA, RAIZAL Y PALENQUERA PARTICIPANTE Y POSTULANTE DE LA ESTRATEGIA EN EL MARCO DE LA INVITACIÓN FOCALIZADA</w:t>
      </w:r>
    </w:p>
    <w:p w:rsidR="00000000" w:rsidDel="00000000" w:rsidP="00000000" w:rsidRDefault="00000000" w:rsidRPr="00000000" w14:paraId="00000494">
      <w:pPr>
        <w:jc w:val="center"/>
        <w:rPr>
          <w:b w:val="1"/>
          <w:bCs w:val="1"/>
          <w:color w:val="111111"/>
        </w:rPr>
      </w:pPr>
      <w:r w:rsidDel="00000000" w:rsidR="00000000" w:rsidRPr="00000000">
        <w:rPr>
          <w:rtl w:val="0"/>
        </w:rPr>
      </w:r>
    </w:p>
    <w:tbl>
      <w:tblPr>
        <w:tblStyle w:val="Table35"/>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9"/>
        <w:gridCol w:w="2255"/>
        <w:gridCol w:w="2729"/>
        <w:tblGridChange w:id="0">
          <w:tblGrid>
            <w:gridCol w:w="4509"/>
            <w:gridCol w:w="2255"/>
            <w:gridCol w:w="2729"/>
          </w:tblGrid>
        </w:tblGridChange>
      </w:tblGrid>
      <w:tr>
        <w:trPr>
          <w:cantSplit w:val="0"/>
          <w:tblHeader w:val="0"/>
        </w:trPr>
        <w:tc>
          <w:tcPr/>
          <w:p w:rsidR="00000000" w:rsidDel="00000000" w:rsidP="00000000" w:rsidRDefault="00000000" w:rsidRPr="00000000" w14:paraId="00000495">
            <w:pPr>
              <w:spacing w:line="276" w:lineRule="auto"/>
              <w:jc w:val="both"/>
              <w:rPr>
                <w:b w:val="1"/>
                <w:bCs w:val="1"/>
                <w:color w:val="111111"/>
              </w:rPr>
            </w:pPr>
            <w:r w:rsidDel="00000000" w:rsidR="00000000" w:rsidRPr="00000000">
              <w:rPr>
                <w:b w:val="1"/>
                <w:bCs w:val="1"/>
                <w:color w:val="111111"/>
                <w:rtl w:val="0"/>
              </w:rPr>
              <w:t xml:space="preserve">Nombre de la organización o colectivo y su forma de </w:t>
            </w:r>
            <w:r w:rsidDel="00000000" w:rsidR="00000000" w:rsidRPr="00000000">
              <w:rPr>
                <w:b w:val="1"/>
                <w:bCs w:val="1"/>
                <w:color w:val="111111"/>
                <w:sz w:val="32"/>
                <w:szCs w:val="32"/>
                <w:rtl w:val="0"/>
              </w:rPr>
              <w:t xml:space="preserve">□ </w:t>
            </w:r>
            <w:r w:rsidDel="00000000" w:rsidR="00000000" w:rsidRPr="00000000">
              <w:rPr>
                <w:b w:val="1"/>
                <w:bCs w:val="1"/>
                <w:color w:val="111111"/>
                <w:rtl w:val="0"/>
              </w:rPr>
              <w:t xml:space="preserve">identificación legal o </w:t>
            </w:r>
            <w:r w:rsidDel="00000000" w:rsidR="00000000" w:rsidRPr="00000000">
              <w:rPr>
                <w:b w:val="1"/>
                <w:bCs w:val="1"/>
                <w:color w:val="111111"/>
                <w:sz w:val="32"/>
                <w:szCs w:val="32"/>
                <w:rtl w:val="0"/>
              </w:rPr>
              <w:t xml:space="preserve">□ </w:t>
            </w:r>
            <w:r w:rsidDel="00000000" w:rsidR="00000000" w:rsidRPr="00000000">
              <w:rPr>
                <w:b w:val="1"/>
                <w:bCs w:val="1"/>
                <w:color w:val="111111"/>
                <w:rtl w:val="0"/>
              </w:rPr>
              <w:t xml:space="preserve">comunitaria</w:t>
            </w:r>
          </w:p>
          <w:p w:rsidR="00000000" w:rsidDel="00000000" w:rsidP="00000000" w:rsidRDefault="00000000" w:rsidRPr="00000000" w14:paraId="00000496">
            <w:pPr>
              <w:spacing w:line="276" w:lineRule="auto"/>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497">
            <w:pPr>
              <w:rPr>
                <w:b w:val="1"/>
                <w:bCs w:val="1"/>
                <w:color w:val="111111"/>
              </w:rPr>
            </w:pPr>
            <w:r w:rsidDel="00000000" w:rsidR="00000000" w:rsidRPr="00000000">
              <w:rPr>
                <w:rtl w:val="0"/>
              </w:rPr>
            </w:r>
          </w:p>
        </w:tc>
      </w:tr>
      <w:tr>
        <w:trPr>
          <w:cantSplit w:val="0"/>
          <w:tblHeader w:val="0"/>
        </w:trPr>
        <w:tc>
          <w:tcPr/>
          <w:p w:rsidR="00000000" w:rsidDel="00000000" w:rsidP="00000000" w:rsidRDefault="00000000" w:rsidRPr="00000000" w14:paraId="00000499">
            <w:pPr>
              <w:spacing w:line="276" w:lineRule="auto"/>
              <w:jc w:val="both"/>
              <w:rPr>
                <w:b w:val="1"/>
                <w:bCs w:val="1"/>
                <w:color w:val="111111"/>
              </w:rPr>
            </w:pPr>
            <w:r w:rsidDel="00000000" w:rsidR="00000000" w:rsidRPr="00000000">
              <w:rPr>
                <w:b w:val="1"/>
                <w:bCs w:val="1"/>
                <w:color w:val="111111"/>
                <w:rtl w:val="0"/>
              </w:rPr>
              <w:t xml:space="preserve">Tipo de expresión organizativa</w:t>
            </w:r>
          </w:p>
          <w:p w:rsidR="00000000" w:rsidDel="00000000" w:rsidP="00000000" w:rsidRDefault="00000000" w:rsidRPr="00000000" w14:paraId="0000049A">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49B">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Asociación</w:t>
            </w:r>
          </w:p>
          <w:p w:rsidR="00000000" w:rsidDel="00000000" w:rsidP="00000000" w:rsidRDefault="00000000" w:rsidRPr="00000000" w14:paraId="0000049C">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Colectivo</w:t>
            </w:r>
          </w:p>
          <w:p w:rsidR="00000000" w:rsidDel="00000000" w:rsidP="00000000" w:rsidRDefault="00000000" w:rsidRPr="00000000" w14:paraId="0000049D">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Agrupación cultural</w:t>
            </w:r>
          </w:p>
          <w:p w:rsidR="00000000" w:rsidDel="00000000" w:rsidP="00000000" w:rsidRDefault="00000000" w:rsidRPr="00000000" w14:paraId="0000049E">
            <w:pPr>
              <w:rPr>
                <w:color w:val="111111"/>
              </w:rPr>
            </w:pPr>
            <w:r w:rsidDel="00000000" w:rsidR="00000000" w:rsidRPr="00000000">
              <w:rPr>
                <w:b w:val="1"/>
                <w:bCs w:val="1"/>
                <w:color w:val="111111"/>
                <w:sz w:val="32"/>
                <w:szCs w:val="32"/>
                <w:rtl w:val="0"/>
              </w:rPr>
              <w:t xml:space="preserve">□</w:t>
            </w:r>
            <w:r w:rsidDel="00000000" w:rsidR="00000000" w:rsidRPr="00000000">
              <w:rPr>
                <w:color w:val="111111"/>
                <w:rtl w:val="0"/>
              </w:rPr>
              <w:t xml:space="preserve"> Consejo comunitario</w:t>
            </w:r>
          </w:p>
          <w:p w:rsidR="00000000" w:rsidDel="00000000" w:rsidP="00000000" w:rsidRDefault="00000000" w:rsidRPr="00000000" w14:paraId="0000049F">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Organización de base</w:t>
            </w:r>
          </w:p>
          <w:p w:rsidR="00000000" w:rsidDel="00000000" w:rsidP="00000000" w:rsidRDefault="00000000" w:rsidRPr="00000000" w14:paraId="000004A0">
            <w:pPr>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Fundación</w:t>
            </w:r>
          </w:p>
          <w:p w:rsidR="00000000" w:rsidDel="00000000" w:rsidP="00000000" w:rsidRDefault="00000000" w:rsidRPr="00000000" w14:paraId="000004A1">
            <w:pPr>
              <w:spacing w:after="240" w:lineRule="auto"/>
              <w:rPr>
                <w:color w:val="111111"/>
              </w:rPr>
            </w:pPr>
            <w:r w:rsidDel="00000000" w:rsidR="00000000" w:rsidRPr="00000000">
              <w:rPr>
                <w:b w:val="1"/>
                <w:bCs w:val="1"/>
                <w:color w:val="111111"/>
                <w:sz w:val="32"/>
                <w:szCs w:val="32"/>
                <w:rtl w:val="0"/>
              </w:rPr>
              <w:t xml:space="preserve">□ </w:t>
            </w:r>
            <w:r w:rsidDel="00000000" w:rsidR="00000000" w:rsidRPr="00000000">
              <w:rPr>
                <w:color w:val="111111"/>
                <w:rtl w:val="0"/>
              </w:rPr>
              <w:t xml:space="preserve">Otra</w:t>
            </w:r>
          </w:p>
        </w:tc>
      </w:tr>
      <w:tr>
        <w:trPr>
          <w:cantSplit w:val="0"/>
          <w:tblHeader w:val="0"/>
        </w:trPr>
        <w:tc>
          <w:tcPr>
            <w:vMerge w:val="restart"/>
          </w:tcPr>
          <w:p w:rsidR="00000000" w:rsidDel="00000000" w:rsidP="00000000" w:rsidRDefault="00000000" w:rsidRPr="00000000" w14:paraId="000004A3">
            <w:pPr>
              <w:spacing w:line="276" w:lineRule="auto"/>
              <w:jc w:val="both"/>
              <w:rPr>
                <w:b w:val="1"/>
                <w:bCs w:val="1"/>
                <w:color w:val="111111"/>
              </w:rPr>
            </w:pPr>
            <w:r w:rsidDel="00000000" w:rsidR="00000000" w:rsidRPr="00000000">
              <w:rPr>
                <w:b w:val="1"/>
                <w:bCs w:val="1"/>
                <w:color w:val="111111"/>
                <w:rtl w:val="0"/>
              </w:rPr>
              <w:t xml:space="preserve">Representante legal o vocero designado y datos de contacto.</w:t>
            </w:r>
          </w:p>
          <w:p w:rsidR="00000000" w:rsidDel="00000000" w:rsidP="00000000" w:rsidRDefault="00000000" w:rsidRPr="00000000" w14:paraId="000004A4">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4A5">
            <w:pPr>
              <w:rPr>
                <w:b w:val="1"/>
                <w:bCs w:val="1"/>
                <w:color w:val="111111"/>
                <w:sz w:val="32"/>
                <w:szCs w:val="32"/>
              </w:rPr>
            </w:pPr>
            <w:r w:rsidDel="00000000" w:rsidR="00000000" w:rsidRPr="00000000">
              <w:rPr>
                <w:rtl w:val="0"/>
              </w:rPr>
            </w:r>
          </w:p>
          <w:p w:rsidR="00000000" w:rsidDel="00000000" w:rsidP="00000000" w:rsidRDefault="00000000" w:rsidRPr="00000000" w14:paraId="000004A6">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4A9">
            <w:pPr>
              <w:jc w:val="both"/>
              <w:rPr>
                <w:color w:val="111111"/>
              </w:rPr>
            </w:pPr>
            <w:r w:rsidDel="00000000" w:rsidR="00000000" w:rsidRPr="00000000">
              <w:rPr>
                <w:color w:val="111111"/>
                <w:rtl w:val="0"/>
              </w:rPr>
              <w:t xml:space="preserve">Dirección física de la expresión organizativa:</w:t>
            </w:r>
          </w:p>
        </w:tc>
        <w:tc>
          <w:tcPr/>
          <w:p w:rsidR="00000000" w:rsidDel="00000000" w:rsidP="00000000" w:rsidRDefault="00000000" w:rsidRPr="00000000" w14:paraId="000004AA">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4AC">
            <w:pPr>
              <w:jc w:val="both"/>
              <w:rPr>
                <w:color w:val="111111"/>
              </w:rPr>
            </w:pPr>
            <w:r w:rsidDel="00000000" w:rsidR="00000000" w:rsidRPr="00000000">
              <w:rPr>
                <w:rFonts w:ascii="Roboto" w:cs="Roboto" w:eastAsia="Roboto" w:hAnsi="Roboto"/>
                <w:color w:val="000000"/>
                <w:rtl w:val="0"/>
              </w:rPr>
              <w:t xml:space="preserve">Localidad:</w:t>
            </w:r>
            <w:r w:rsidDel="00000000" w:rsidR="00000000" w:rsidRPr="00000000">
              <w:rPr>
                <w:rtl w:val="0"/>
              </w:rPr>
            </w:r>
          </w:p>
        </w:tc>
        <w:tc>
          <w:tcPr/>
          <w:p w:rsidR="00000000" w:rsidDel="00000000" w:rsidP="00000000" w:rsidRDefault="00000000" w:rsidRPr="00000000" w14:paraId="000004AD">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4AF">
            <w:pPr>
              <w:jc w:val="both"/>
              <w:rPr>
                <w:color w:val="111111"/>
              </w:rPr>
            </w:pPr>
            <w:r w:rsidDel="00000000" w:rsidR="00000000" w:rsidRPr="00000000">
              <w:rPr>
                <w:rFonts w:ascii="Roboto" w:cs="Roboto" w:eastAsia="Roboto" w:hAnsi="Roboto"/>
                <w:color w:val="000000"/>
                <w:rtl w:val="0"/>
              </w:rPr>
              <w:t xml:space="preserve">UPZ:</w:t>
            </w:r>
            <w:r w:rsidDel="00000000" w:rsidR="00000000" w:rsidRPr="00000000">
              <w:rPr>
                <w:rtl w:val="0"/>
              </w:rPr>
            </w:r>
          </w:p>
        </w:tc>
        <w:tc>
          <w:tcPr/>
          <w:p w:rsidR="00000000" w:rsidDel="00000000" w:rsidP="00000000" w:rsidRDefault="00000000" w:rsidRPr="00000000" w14:paraId="000004B0">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4B2">
            <w:pPr>
              <w:jc w:val="both"/>
              <w:rPr>
                <w:color w:val="111111"/>
              </w:rPr>
            </w:pPr>
            <w:r w:rsidDel="00000000" w:rsidR="00000000" w:rsidRPr="00000000">
              <w:rPr>
                <w:rFonts w:ascii="Roboto" w:cs="Roboto" w:eastAsia="Roboto" w:hAnsi="Roboto"/>
                <w:color w:val="000000"/>
                <w:rtl w:val="0"/>
              </w:rPr>
              <w:t xml:space="preserve">Barrio:</w:t>
            </w:r>
            <w:r w:rsidDel="00000000" w:rsidR="00000000" w:rsidRPr="00000000">
              <w:rPr>
                <w:rtl w:val="0"/>
              </w:rPr>
            </w:r>
          </w:p>
        </w:tc>
        <w:tc>
          <w:tcPr/>
          <w:p w:rsidR="00000000" w:rsidDel="00000000" w:rsidP="00000000" w:rsidRDefault="00000000" w:rsidRPr="00000000" w14:paraId="000004B3">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4B5">
            <w:pPr>
              <w:jc w:val="both"/>
              <w:rPr>
                <w:b w:val="1"/>
                <w:bCs w:val="1"/>
                <w:color w:val="111111"/>
                <w:sz w:val="32"/>
                <w:szCs w:val="32"/>
              </w:rPr>
            </w:pPr>
            <w:r w:rsidDel="00000000" w:rsidR="00000000" w:rsidRPr="00000000">
              <w:rPr>
                <w:color w:val="111111"/>
                <w:rtl w:val="0"/>
              </w:rPr>
              <w:t xml:space="preserve">Correo electrónico:</w:t>
            </w:r>
            <w:r w:rsidDel="00000000" w:rsidR="00000000" w:rsidRPr="00000000">
              <w:rPr>
                <w:rtl w:val="0"/>
              </w:rPr>
            </w:r>
          </w:p>
        </w:tc>
        <w:tc>
          <w:tcPr/>
          <w:p w:rsidR="00000000" w:rsidDel="00000000" w:rsidP="00000000" w:rsidRDefault="00000000" w:rsidRPr="00000000" w14:paraId="000004B6">
            <w:pPr>
              <w:rPr>
                <w:b w:val="1"/>
                <w:bCs w:val="1"/>
                <w:color w:val="111111"/>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111111"/>
                <w:sz w:val="32"/>
                <w:szCs w:val="32"/>
              </w:rPr>
            </w:pPr>
            <w:r w:rsidDel="00000000" w:rsidR="00000000" w:rsidRPr="00000000">
              <w:rPr>
                <w:rtl w:val="0"/>
              </w:rPr>
            </w:r>
          </w:p>
        </w:tc>
        <w:tc>
          <w:tcPr/>
          <w:p w:rsidR="00000000" w:rsidDel="00000000" w:rsidP="00000000" w:rsidRDefault="00000000" w:rsidRPr="00000000" w14:paraId="000004B8">
            <w:pPr>
              <w:jc w:val="both"/>
              <w:rPr>
                <w:b w:val="1"/>
                <w:bCs w:val="1"/>
                <w:color w:val="111111"/>
                <w:sz w:val="32"/>
                <w:szCs w:val="32"/>
              </w:rPr>
            </w:pPr>
            <w:r w:rsidDel="00000000" w:rsidR="00000000" w:rsidRPr="00000000">
              <w:rPr>
                <w:color w:val="111111"/>
                <w:rtl w:val="0"/>
              </w:rPr>
              <w:t xml:space="preserve">Número de celular:</w:t>
            </w:r>
            <w:r w:rsidDel="00000000" w:rsidR="00000000" w:rsidRPr="00000000">
              <w:rPr>
                <w:rtl w:val="0"/>
              </w:rPr>
            </w:r>
          </w:p>
        </w:tc>
        <w:tc>
          <w:tcPr/>
          <w:p w:rsidR="00000000" w:rsidDel="00000000" w:rsidP="00000000" w:rsidRDefault="00000000" w:rsidRPr="00000000" w14:paraId="000004B9">
            <w:pPr>
              <w:rPr>
                <w:b w:val="1"/>
                <w:bCs w:val="1"/>
                <w:color w:val="111111"/>
                <w:sz w:val="32"/>
                <w:szCs w:val="32"/>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4BA">
            <w:pPr>
              <w:jc w:val="center"/>
              <w:rPr>
                <w:b w:val="1"/>
                <w:bCs w:val="1"/>
                <w:color w:val="111111"/>
                <w:sz w:val="32"/>
                <w:szCs w:val="32"/>
              </w:rPr>
            </w:pPr>
            <w:r w:rsidDel="00000000" w:rsidR="00000000" w:rsidRPr="00000000">
              <w:rPr>
                <w:b w:val="1"/>
                <w:bCs w:val="1"/>
                <w:color w:val="111111"/>
                <w:rtl w:val="0"/>
              </w:rPr>
              <w:t xml:space="preserve">Trayectoria y experiencia cultural</w:t>
            </w:r>
            <w:r w:rsidDel="00000000" w:rsidR="00000000" w:rsidRPr="00000000">
              <w:rPr>
                <w:rtl w:val="0"/>
              </w:rPr>
            </w:r>
          </w:p>
        </w:tc>
      </w:tr>
      <w:tr>
        <w:trPr>
          <w:cantSplit w:val="0"/>
          <w:tblHeader w:val="0"/>
        </w:trPr>
        <w:tc>
          <w:tcPr/>
          <w:p w:rsidR="00000000" w:rsidDel="00000000" w:rsidP="00000000" w:rsidRDefault="00000000" w:rsidRPr="00000000" w14:paraId="000004BD">
            <w:pPr>
              <w:jc w:val="both"/>
              <w:rPr>
                <w:b w:val="1"/>
                <w:bCs w:val="1"/>
                <w:color w:val="111111"/>
              </w:rPr>
            </w:pPr>
            <w:r w:rsidDel="00000000" w:rsidR="00000000" w:rsidRPr="00000000">
              <w:rPr>
                <w:b w:val="1"/>
                <w:bCs w:val="1"/>
                <w:color w:val="111111"/>
                <w:rtl w:val="0"/>
              </w:rPr>
              <w:t xml:space="preserve">Años de existencia</w:t>
            </w:r>
          </w:p>
        </w:tc>
        <w:tc>
          <w:tcPr>
            <w:gridSpan w:val="2"/>
          </w:tcPr>
          <w:p w:rsidR="00000000" w:rsidDel="00000000" w:rsidP="00000000" w:rsidRDefault="00000000" w:rsidRPr="00000000" w14:paraId="000004BE">
            <w:pPr>
              <w:rPr>
                <w:b w:val="1"/>
                <w:bCs w:val="1"/>
                <w:color w:val="11111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C0">
            <w:pPr>
              <w:spacing w:line="276" w:lineRule="auto"/>
              <w:jc w:val="both"/>
              <w:rPr>
                <w:b w:val="1"/>
                <w:bCs w:val="1"/>
                <w:color w:val="111111"/>
              </w:rPr>
            </w:pPr>
            <w:r w:rsidDel="00000000" w:rsidR="00000000" w:rsidRPr="00000000">
              <w:rPr>
                <w:b w:val="1"/>
                <w:bCs w:val="1"/>
                <w:color w:val="111111"/>
                <w:rtl w:val="0"/>
              </w:rPr>
              <w:t xml:space="preserve">Principales proyectos o actividades realizadas en los últimos 5 años</w:t>
            </w:r>
          </w:p>
          <w:p w:rsidR="00000000" w:rsidDel="00000000" w:rsidP="00000000" w:rsidRDefault="00000000" w:rsidRPr="00000000" w14:paraId="000004C1">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4C2">
            <w:pPr>
              <w:rPr>
                <w:b w:val="1"/>
                <w:bCs w:val="1"/>
                <w:color w:val="11111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C4">
            <w:pPr>
              <w:jc w:val="both"/>
              <w:rPr>
                <w:b w:val="1"/>
                <w:bCs w:val="1"/>
                <w:color w:val="111111"/>
              </w:rPr>
            </w:pPr>
            <w:r w:rsidDel="00000000" w:rsidR="00000000" w:rsidRPr="00000000">
              <w:rPr>
                <w:b w:val="1"/>
                <w:bCs w:val="1"/>
                <w:color w:val="111111"/>
                <w:rtl w:val="0"/>
              </w:rPr>
              <w:t xml:space="preserve">Ámbito de acción</w:t>
            </w:r>
          </w:p>
        </w:tc>
        <w:tc>
          <w:tcPr>
            <w:gridSpan w:val="2"/>
          </w:tcPr>
          <w:p w:rsidR="00000000" w:rsidDel="00000000" w:rsidP="00000000" w:rsidRDefault="00000000" w:rsidRPr="00000000" w14:paraId="000004C5">
            <w:pPr>
              <w:rPr>
                <w:color w:val="111111"/>
              </w:rPr>
            </w:pPr>
            <w:r w:rsidDel="00000000" w:rsidR="00000000" w:rsidRPr="00000000">
              <w:rPr>
                <w:color w:val="111111"/>
                <w:sz w:val="32"/>
                <w:szCs w:val="32"/>
                <w:rtl w:val="0"/>
              </w:rPr>
              <w:t xml:space="preserve">□ </w:t>
            </w:r>
            <w:r w:rsidDel="00000000" w:rsidR="00000000" w:rsidRPr="00000000">
              <w:rPr>
                <w:color w:val="111111"/>
                <w:rtl w:val="0"/>
              </w:rPr>
              <w:t xml:space="preserve">Local</w:t>
            </w:r>
          </w:p>
          <w:p w:rsidR="00000000" w:rsidDel="00000000" w:rsidP="00000000" w:rsidRDefault="00000000" w:rsidRPr="00000000" w14:paraId="000004C6">
            <w:pPr>
              <w:rPr>
                <w:color w:val="111111"/>
              </w:rPr>
            </w:pPr>
            <w:r w:rsidDel="00000000" w:rsidR="00000000" w:rsidRPr="00000000">
              <w:rPr>
                <w:color w:val="111111"/>
                <w:sz w:val="32"/>
                <w:szCs w:val="32"/>
                <w:rtl w:val="0"/>
              </w:rPr>
              <w:t xml:space="preserve">□ </w:t>
            </w:r>
            <w:r w:rsidDel="00000000" w:rsidR="00000000" w:rsidRPr="00000000">
              <w:rPr>
                <w:color w:val="111111"/>
                <w:rtl w:val="0"/>
              </w:rPr>
              <w:t xml:space="preserve">Distrital</w:t>
            </w:r>
          </w:p>
          <w:p w:rsidR="00000000" w:rsidDel="00000000" w:rsidP="00000000" w:rsidRDefault="00000000" w:rsidRPr="00000000" w14:paraId="000004C7">
            <w:pPr>
              <w:rPr>
                <w:color w:val="111111"/>
              </w:rPr>
            </w:pPr>
            <w:r w:rsidDel="00000000" w:rsidR="00000000" w:rsidRPr="00000000">
              <w:rPr>
                <w:color w:val="111111"/>
                <w:sz w:val="32"/>
                <w:szCs w:val="32"/>
                <w:rtl w:val="0"/>
              </w:rPr>
              <w:t xml:space="preserve">□ </w:t>
            </w:r>
            <w:r w:rsidDel="00000000" w:rsidR="00000000" w:rsidRPr="00000000">
              <w:rPr>
                <w:color w:val="111111"/>
                <w:rtl w:val="0"/>
              </w:rPr>
              <w:t xml:space="preserve">Nacional</w:t>
            </w:r>
          </w:p>
          <w:p w:rsidR="00000000" w:rsidDel="00000000" w:rsidP="00000000" w:rsidRDefault="00000000" w:rsidRPr="00000000" w14:paraId="000004C8">
            <w:pPr>
              <w:rPr>
                <w:b w:val="1"/>
                <w:bCs w:val="1"/>
                <w:color w:val="111111"/>
                <w:sz w:val="32"/>
                <w:szCs w:val="32"/>
              </w:rPr>
            </w:pPr>
            <w:r w:rsidDel="00000000" w:rsidR="00000000" w:rsidRPr="00000000">
              <w:rPr>
                <w:color w:val="111111"/>
                <w:sz w:val="32"/>
                <w:szCs w:val="32"/>
                <w:rtl w:val="0"/>
              </w:rPr>
              <w:t xml:space="preserve">□ </w:t>
            </w:r>
            <w:r w:rsidDel="00000000" w:rsidR="00000000" w:rsidRPr="00000000">
              <w:rPr>
                <w:color w:val="111111"/>
                <w:rtl w:val="0"/>
              </w:rPr>
              <w:t xml:space="preserve">Internacional</w:t>
            </w:r>
            <w:r w:rsidDel="00000000" w:rsidR="00000000" w:rsidRPr="00000000">
              <w:rPr>
                <w:rtl w:val="0"/>
              </w:rPr>
            </w:r>
          </w:p>
        </w:tc>
      </w:tr>
      <w:tr>
        <w:trPr>
          <w:cantSplit w:val="0"/>
          <w:tblHeader w:val="0"/>
        </w:trPr>
        <w:tc>
          <w:tcPr/>
          <w:p w:rsidR="00000000" w:rsidDel="00000000" w:rsidP="00000000" w:rsidRDefault="00000000" w:rsidRPr="00000000" w14:paraId="000004CA">
            <w:pPr>
              <w:spacing w:line="276" w:lineRule="auto"/>
              <w:jc w:val="both"/>
              <w:rPr>
                <w:b w:val="1"/>
                <w:bCs w:val="1"/>
                <w:color w:val="111111"/>
              </w:rPr>
            </w:pPr>
            <w:r w:rsidDel="00000000" w:rsidR="00000000" w:rsidRPr="00000000">
              <w:rPr>
                <w:b w:val="1"/>
                <w:bCs w:val="1"/>
                <w:color w:val="111111"/>
                <w:rtl w:val="0"/>
              </w:rPr>
              <w:t xml:space="preserve">Número de integrantes y roles dentro de la organización</w:t>
            </w:r>
          </w:p>
          <w:p w:rsidR="00000000" w:rsidDel="00000000" w:rsidP="00000000" w:rsidRDefault="00000000" w:rsidRPr="00000000" w14:paraId="000004CB">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4CC">
            <w:pPr>
              <w:rPr>
                <w:b w:val="1"/>
                <w:bCs w:val="1"/>
                <w:color w:val="111111"/>
              </w:rPr>
            </w:pPr>
            <w:r w:rsidDel="00000000" w:rsidR="00000000" w:rsidRPr="00000000">
              <w:rPr>
                <w:rtl w:val="0"/>
              </w:rPr>
            </w:r>
          </w:p>
        </w:tc>
      </w:tr>
      <w:tr>
        <w:trPr>
          <w:cantSplit w:val="0"/>
          <w:tblHeader w:val="0"/>
        </w:trPr>
        <w:tc>
          <w:tcPr/>
          <w:p w:rsidR="00000000" w:rsidDel="00000000" w:rsidP="00000000" w:rsidRDefault="00000000" w:rsidRPr="00000000" w14:paraId="000004CE">
            <w:pPr>
              <w:spacing w:line="276" w:lineRule="auto"/>
              <w:jc w:val="both"/>
              <w:rPr>
                <w:b w:val="1"/>
                <w:bCs w:val="1"/>
                <w:color w:val="111111"/>
              </w:rPr>
            </w:pPr>
            <w:r w:rsidDel="00000000" w:rsidR="00000000" w:rsidRPr="00000000">
              <w:rPr>
                <w:b w:val="1"/>
                <w:bCs w:val="1"/>
                <w:color w:val="111111"/>
                <w:rtl w:val="0"/>
              </w:rPr>
              <w:t xml:space="preserve">Relación con instancias de representación de la comunidades negras y afrocolombianas del Distrito Capital o con organizaciones comunitarias reconocidas.</w:t>
            </w:r>
          </w:p>
          <w:p w:rsidR="00000000" w:rsidDel="00000000" w:rsidP="00000000" w:rsidRDefault="00000000" w:rsidRPr="00000000" w14:paraId="000004CF">
            <w:pPr>
              <w:jc w:val="both"/>
              <w:rPr>
                <w:b w:val="1"/>
                <w:bCs w:val="1"/>
                <w:color w:val="111111"/>
              </w:rPr>
            </w:pPr>
            <w:r w:rsidDel="00000000" w:rsidR="00000000" w:rsidRPr="00000000">
              <w:rPr>
                <w:rtl w:val="0"/>
              </w:rPr>
            </w:r>
          </w:p>
        </w:tc>
        <w:tc>
          <w:tcPr>
            <w:gridSpan w:val="2"/>
          </w:tcPr>
          <w:p w:rsidR="00000000" w:rsidDel="00000000" w:rsidP="00000000" w:rsidRDefault="00000000" w:rsidRPr="00000000" w14:paraId="000004D0">
            <w:pPr>
              <w:rPr>
                <w:b w:val="1"/>
                <w:bCs w:val="1"/>
                <w:color w:val="111111"/>
              </w:rPr>
            </w:pPr>
            <w:r w:rsidDel="00000000" w:rsidR="00000000" w:rsidRPr="00000000">
              <w:rPr>
                <w:rtl w:val="0"/>
              </w:rPr>
            </w:r>
          </w:p>
        </w:tc>
      </w:tr>
    </w:tbl>
    <w:p w:rsidR="00000000" w:rsidDel="00000000" w:rsidP="00000000" w:rsidRDefault="00000000" w:rsidRPr="00000000" w14:paraId="000004D2">
      <w:pPr>
        <w:jc w:val="center"/>
        <w:rPr>
          <w:b w:val="1"/>
          <w:bCs w:val="1"/>
          <w:color w:val="111111"/>
        </w:rPr>
      </w:pPr>
      <w:r w:rsidDel="00000000" w:rsidR="00000000" w:rsidRPr="00000000">
        <w:rPr>
          <w:rtl w:val="0"/>
        </w:rPr>
      </w:r>
    </w:p>
    <w:p w:rsidR="00000000" w:rsidDel="00000000" w:rsidP="00000000" w:rsidRDefault="00000000" w:rsidRPr="00000000" w14:paraId="000004D3">
      <w:pPr>
        <w:rPr>
          <w:b w:val="1"/>
          <w:bCs w:val="1"/>
        </w:rPr>
      </w:pPr>
      <w:r w:rsidDel="00000000" w:rsidR="00000000" w:rsidRPr="00000000">
        <w:rPr>
          <w:rtl w:val="0"/>
        </w:rPr>
      </w:r>
    </w:p>
    <w:p w:rsidR="00000000" w:rsidDel="00000000" w:rsidP="00000000" w:rsidRDefault="00000000" w:rsidRPr="00000000" w14:paraId="000004D4">
      <w:pPr>
        <w:rPr>
          <w:b w:val="1"/>
          <w:bCs w:val="1"/>
          <w:color w:val="111111"/>
        </w:rPr>
      </w:pPr>
      <w:r w:rsidDel="00000000" w:rsidR="00000000" w:rsidRPr="00000000">
        <w:rPr>
          <w:b w:val="1"/>
          <w:bCs w:val="1"/>
          <w:color w:val="111111"/>
          <w:rtl w:val="0"/>
        </w:rPr>
        <w:t xml:space="preserve">¿En cuáles localidades de Bogotá desarrolla su trabajo o tiene presencia la organización, y cuáles son los principales espacios o comunidades con las que interactúa?</w:t>
      </w:r>
    </w:p>
    <w:p w:rsidR="00000000" w:rsidDel="00000000" w:rsidP="00000000" w:rsidRDefault="00000000" w:rsidRPr="00000000" w14:paraId="000004D5">
      <w:pPr>
        <w:rPr>
          <w:b w:val="1"/>
          <w:bCs w:val="1"/>
        </w:rPr>
      </w:pPr>
      <w:r w:rsidDel="00000000" w:rsidR="00000000" w:rsidRPr="00000000">
        <w:rPr>
          <w:rtl w:val="0"/>
        </w:rPr>
      </w:r>
    </w:p>
    <w:tbl>
      <w:tblPr>
        <w:tblStyle w:val="Table36"/>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3"/>
        <w:gridCol w:w="1815"/>
        <w:gridCol w:w="1814"/>
        <w:gridCol w:w="1815"/>
        <w:gridCol w:w="2236"/>
        <w:tblGridChange w:id="0">
          <w:tblGrid>
            <w:gridCol w:w="1813"/>
            <w:gridCol w:w="1815"/>
            <w:gridCol w:w="1814"/>
            <w:gridCol w:w="1815"/>
            <w:gridCol w:w="2236"/>
          </w:tblGrid>
        </w:tblGridChange>
      </w:tblGrid>
      <w:tr>
        <w:trPr>
          <w:cantSplit w:val="0"/>
          <w:trHeight w:val="1223" w:hRule="atLeast"/>
          <w:tblHeader w:val="0"/>
        </w:trPr>
        <w:tc>
          <w:tcPr/>
          <w:p w:rsidR="00000000" w:rsidDel="00000000" w:rsidP="00000000" w:rsidRDefault="00000000" w:rsidRPr="00000000" w14:paraId="000004D6">
            <w:pPr>
              <w:widowControl w:val="0"/>
              <w:jc w:val="center"/>
              <w:rPr>
                <w:b w:val="1"/>
                <w:bCs w:val="1"/>
                <w:sz w:val="20"/>
                <w:szCs w:val="20"/>
              </w:rPr>
            </w:pPr>
            <w:r w:rsidDel="00000000" w:rsidR="00000000" w:rsidRPr="00000000">
              <w:rPr>
                <w:b w:val="1"/>
                <w:bCs w:val="1"/>
                <w:sz w:val="20"/>
                <w:szCs w:val="20"/>
                <w:rtl w:val="0"/>
              </w:rPr>
              <w:t xml:space="preserve">Dirección física</w:t>
            </w:r>
          </w:p>
          <w:p w:rsidR="00000000" w:rsidDel="00000000" w:rsidP="00000000" w:rsidRDefault="00000000" w:rsidRPr="00000000" w14:paraId="000004D7">
            <w:pPr>
              <w:widowControl w:val="0"/>
              <w:jc w:val="center"/>
              <w:rPr>
                <w:b w:val="1"/>
                <w:bCs w:val="1"/>
                <w:sz w:val="20"/>
                <w:szCs w:val="20"/>
              </w:rPr>
            </w:pPr>
            <w:r w:rsidDel="00000000" w:rsidR="00000000" w:rsidRPr="00000000">
              <w:rPr>
                <w:rtl w:val="0"/>
              </w:rPr>
            </w:r>
          </w:p>
          <w:p w:rsidR="00000000" w:rsidDel="00000000" w:rsidP="00000000" w:rsidRDefault="00000000" w:rsidRPr="00000000" w14:paraId="000004D8">
            <w:pPr>
              <w:widowControl w:val="0"/>
              <w:jc w:val="center"/>
              <w:rPr>
                <w:sz w:val="16"/>
                <w:szCs w:val="16"/>
              </w:rPr>
            </w:pPr>
            <w:r w:rsidDel="00000000" w:rsidR="00000000" w:rsidRPr="00000000">
              <w:rPr>
                <w:sz w:val="16"/>
                <w:szCs w:val="16"/>
                <w:rtl w:val="0"/>
              </w:rPr>
              <w:t xml:space="preserve">Calle, carrera, número, apartamento o casa.</w:t>
            </w:r>
          </w:p>
          <w:p w:rsidR="00000000" w:rsidDel="00000000" w:rsidP="00000000" w:rsidRDefault="00000000" w:rsidRPr="00000000" w14:paraId="000004D9">
            <w:pPr>
              <w:widowControl w:val="0"/>
              <w:jc w:val="center"/>
              <w:rPr>
                <w:sz w:val="16"/>
                <w:szCs w:val="16"/>
              </w:rPr>
            </w:pPr>
            <w:r w:rsidDel="00000000" w:rsidR="00000000" w:rsidRPr="00000000">
              <w:rPr>
                <w:sz w:val="16"/>
                <w:szCs w:val="16"/>
                <w:rtl w:val="0"/>
              </w:rPr>
              <w:t xml:space="preserve">Referencia adicional (si aplica).</w:t>
            </w:r>
          </w:p>
          <w:p w:rsidR="00000000" w:rsidDel="00000000" w:rsidP="00000000" w:rsidRDefault="00000000" w:rsidRPr="00000000" w14:paraId="000004DA">
            <w:pPr>
              <w:widowControl w:val="0"/>
              <w:jc w:val="center"/>
              <w:rPr>
                <w:b w:val="1"/>
                <w:bCs w:val="1"/>
                <w:sz w:val="20"/>
                <w:szCs w:val="20"/>
              </w:rPr>
            </w:pPr>
            <w:r w:rsidDel="00000000" w:rsidR="00000000" w:rsidRPr="00000000">
              <w:rPr>
                <w:rtl w:val="0"/>
              </w:rPr>
            </w:r>
          </w:p>
        </w:tc>
        <w:tc>
          <w:tcPr/>
          <w:p w:rsidR="00000000" w:rsidDel="00000000" w:rsidP="00000000" w:rsidRDefault="00000000" w:rsidRPr="00000000" w14:paraId="000004DB">
            <w:pPr>
              <w:widowControl w:val="0"/>
              <w:jc w:val="center"/>
              <w:rPr>
                <w:b w:val="1"/>
                <w:bCs w:val="1"/>
                <w:sz w:val="20"/>
                <w:szCs w:val="20"/>
              </w:rPr>
            </w:pPr>
            <w:r w:rsidDel="00000000" w:rsidR="00000000" w:rsidRPr="00000000">
              <w:rPr>
                <w:b w:val="1"/>
                <w:bCs w:val="1"/>
                <w:sz w:val="20"/>
                <w:szCs w:val="20"/>
                <w:rtl w:val="0"/>
              </w:rPr>
              <w:t xml:space="preserve">Localidad de residencia</w:t>
            </w:r>
          </w:p>
          <w:p w:rsidR="00000000" w:rsidDel="00000000" w:rsidP="00000000" w:rsidRDefault="00000000" w:rsidRPr="00000000" w14:paraId="000004DC">
            <w:pPr>
              <w:widowControl w:val="0"/>
              <w:jc w:val="center"/>
              <w:rPr>
                <w:sz w:val="16"/>
                <w:szCs w:val="16"/>
              </w:rPr>
            </w:pPr>
            <w:r w:rsidDel="00000000" w:rsidR="00000000" w:rsidRPr="00000000">
              <w:rPr>
                <w:rtl w:val="0"/>
              </w:rPr>
            </w:r>
          </w:p>
          <w:p w:rsidR="00000000" w:rsidDel="00000000" w:rsidP="00000000" w:rsidRDefault="00000000" w:rsidRPr="00000000" w14:paraId="000004DD">
            <w:pPr>
              <w:widowControl w:val="0"/>
              <w:jc w:val="center"/>
              <w:rPr>
                <w:b w:val="1"/>
                <w:bCs w:val="1"/>
                <w:sz w:val="20"/>
                <w:szCs w:val="20"/>
              </w:rPr>
            </w:pPr>
            <w:r w:rsidDel="00000000" w:rsidR="00000000" w:rsidRPr="00000000">
              <w:rPr>
                <w:sz w:val="16"/>
                <w:szCs w:val="16"/>
                <w:rtl w:val="0"/>
              </w:rPr>
              <w:t xml:space="preserve">Nombre de la localidad en Bogotá (ejemplo: Suba, Kennedy, Bosa).</w:t>
            </w:r>
            <w:r w:rsidDel="00000000" w:rsidR="00000000" w:rsidRPr="00000000">
              <w:rPr>
                <w:rtl w:val="0"/>
              </w:rPr>
            </w:r>
          </w:p>
        </w:tc>
        <w:tc>
          <w:tcPr/>
          <w:p w:rsidR="00000000" w:rsidDel="00000000" w:rsidP="00000000" w:rsidRDefault="00000000" w:rsidRPr="00000000" w14:paraId="000004DE">
            <w:pPr>
              <w:widowControl w:val="0"/>
              <w:jc w:val="center"/>
              <w:rPr>
                <w:b w:val="1"/>
                <w:bCs w:val="1"/>
                <w:sz w:val="20"/>
                <w:szCs w:val="20"/>
              </w:rPr>
            </w:pPr>
            <w:r w:rsidDel="00000000" w:rsidR="00000000" w:rsidRPr="00000000">
              <w:rPr>
                <w:b w:val="1"/>
                <w:bCs w:val="1"/>
                <w:sz w:val="20"/>
                <w:szCs w:val="20"/>
                <w:rtl w:val="0"/>
              </w:rPr>
              <w:t xml:space="preserve">UPZ (Unidad de Planeamiento Zonal)</w:t>
            </w:r>
          </w:p>
          <w:p w:rsidR="00000000" w:rsidDel="00000000" w:rsidP="00000000" w:rsidRDefault="00000000" w:rsidRPr="00000000" w14:paraId="000004DF">
            <w:pPr>
              <w:widowControl w:val="0"/>
              <w:jc w:val="center"/>
              <w:rPr>
                <w:sz w:val="16"/>
                <w:szCs w:val="16"/>
              </w:rPr>
            </w:pPr>
            <w:r w:rsidDel="00000000" w:rsidR="00000000" w:rsidRPr="00000000">
              <w:rPr>
                <w:rtl w:val="0"/>
              </w:rPr>
            </w:r>
          </w:p>
          <w:p w:rsidR="00000000" w:rsidDel="00000000" w:rsidP="00000000" w:rsidRDefault="00000000" w:rsidRPr="00000000" w14:paraId="000004E0">
            <w:pPr>
              <w:widowControl w:val="0"/>
              <w:jc w:val="center"/>
              <w:rPr>
                <w:b w:val="1"/>
                <w:bCs w:val="1"/>
                <w:sz w:val="20"/>
                <w:szCs w:val="20"/>
              </w:rPr>
            </w:pPr>
            <w:r w:rsidDel="00000000" w:rsidR="00000000" w:rsidRPr="00000000">
              <w:rPr>
                <w:sz w:val="16"/>
                <w:szCs w:val="16"/>
                <w:rtl w:val="0"/>
              </w:rPr>
              <w:t xml:space="preserve">Código y nombre de la UPZ correspondiente</w:t>
            </w:r>
            <w:r w:rsidDel="00000000" w:rsidR="00000000" w:rsidRPr="00000000">
              <w:rPr>
                <w:rtl w:val="0"/>
              </w:rPr>
            </w:r>
          </w:p>
        </w:tc>
        <w:tc>
          <w:tcPr/>
          <w:p w:rsidR="00000000" w:rsidDel="00000000" w:rsidP="00000000" w:rsidRDefault="00000000" w:rsidRPr="00000000" w14:paraId="000004E1">
            <w:pPr>
              <w:widowControl w:val="0"/>
              <w:jc w:val="center"/>
              <w:rPr>
                <w:b w:val="1"/>
                <w:bCs w:val="1"/>
                <w:sz w:val="20"/>
                <w:szCs w:val="20"/>
              </w:rPr>
            </w:pPr>
            <w:r w:rsidDel="00000000" w:rsidR="00000000" w:rsidRPr="00000000">
              <w:rPr>
                <w:b w:val="1"/>
                <w:bCs w:val="1"/>
                <w:sz w:val="20"/>
                <w:szCs w:val="20"/>
                <w:rtl w:val="0"/>
              </w:rPr>
              <w:t xml:space="preserve">Barrio</w:t>
            </w:r>
          </w:p>
          <w:p w:rsidR="00000000" w:rsidDel="00000000" w:rsidP="00000000" w:rsidRDefault="00000000" w:rsidRPr="00000000" w14:paraId="000004E2">
            <w:pPr>
              <w:widowControl w:val="0"/>
              <w:jc w:val="center"/>
              <w:rPr>
                <w:b w:val="1"/>
                <w:bCs w:val="1"/>
                <w:sz w:val="20"/>
                <w:szCs w:val="20"/>
              </w:rPr>
            </w:pPr>
            <w:r w:rsidDel="00000000" w:rsidR="00000000" w:rsidRPr="00000000">
              <w:rPr>
                <w:rtl w:val="0"/>
              </w:rPr>
            </w:r>
          </w:p>
          <w:p w:rsidR="00000000" w:rsidDel="00000000" w:rsidP="00000000" w:rsidRDefault="00000000" w:rsidRPr="00000000" w14:paraId="000004E3">
            <w:pPr>
              <w:widowControl w:val="0"/>
              <w:jc w:val="center"/>
              <w:rPr>
                <w:b w:val="1"/>
                <w:bCs w:val="1"/>
                <w:sz w:val="20"/>
                <w:szCs w:val="20"/>
              </w:rPr>
            </w:pPr>
            <w:r w:rsidDel="00000000" w:rsidR="00000000" w:rsidRPr="00000000">
              <w:rPr>
                <w:sz w:val="16"/>
                <w:szCs w:val="16"/>
                <w:rtl w:val="0"/>
              </w:rPr>
              <w:t xml:space="preserve">Nombre oficial del barrio según cartografía distrital.</w:t>
            </w:r>
            <w:r w:rsidDel="00000000" w:rsidR="00000000" w:rsidRPr="00000000">
              <w:rPr>
                <w:rtl w:val="0"/>
              </w:rPr>
            </w:r>
          </w:p>
        </w:tc>
        <w:tc>
          <w:tcPr/>
          <w:p w:rsidR="00000000" w:rsidDel="00000000" w:rsidP="00000000" w:rsidRDefault="00000000" w:rsidRPr="00000000" w14:paraId="000004E4">
            <w:pPr>
              <w:widowControl w:val="0"/>
              <w:jc w:val="center"/>
              <w:rPr>
                <w:b w:val="1"/>
                <w:bCs w:val="1"/>
                <w:sz w:val="20"/>
                <w:szCs w:val="20"/>
              </w:rPr>
            </w:pPr>
            <w:r w:rsidDel="00000000" w:rsidR="00000000" w:rsidRPr="00000000">
              <w:rPr>
                <w:b w:val="1"/>
                <w:bCs w:val="1"/>
                <w:sz w:val="20"/>
                <w:szCs w:val="20"/>
                <w:rtl w:val="0"/>
              </w:rPr>
              <w:t xml:space="preserve">Espacio urbano</w:t>
            </w:r>
          </w:p>
          <w:p w:rsidR="00000000" w:rsidDel="00000000" w:rsidP="00000000" w:rsidRDefault="00000000" w:rsidRPr="00000000" w14:paraId="000004E5">
            <w:pPr>
              <w:widowControl w:val="0"/>
              <w:jc w:val="center"/>
              <w:rPr>
                <w:b w:val="1"/>
                <w:bCs w:val="1"/>
                <w:sz w:val="20"/>
                <w:szCs w:val="20"/>
              </w:rPr>
            </w:pPr>
            <w:r w:rsidDel="00000000" w:rsidR="00000000" w:rsidRPr="00000000">
              <w:rPr>
                <w:rtl w:val="0"/>
              </w:rPr>
            </w:r>
          </w:p>
          <w:p w:rsidR="00000000" w:rsidDel="00000000" w:rsidP="00000000" w:rsidRDefault="00000000" w:rsidRPr="00000000" w14:paraId="000004E6">
            <w:pPr>
              <w:widowControl w:val="0"/>
              <w:jc w:val="center"/>
              <w:rPr>
                <w:b w:val="1"/>
                <w:bCs w:val="1"/>
                <w:sz w:val="20"/>
                <w:szCs w:val="20"/>
              </w:rPr>
            </w:pPr>
            <w:r w:rsidDel="00000000" w:rsidR="00000000" w:rsidRPr="00000000">
              <w:rPr>
                <w:sz w:val="16"/>
                <w:szCs w:val="16"/>
                <w:rtl w:val="0"/>
              </w:rPr>
              <w:t xml:space="preserve">Tipo de espacio donde se ubica la comunidad (ejemplo: conjunto residencial, barrio tradicional, asentamiento, sector comercial, espacio comunitario).</w:t>
            </w: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4E7">
            <w:pPr>
              <w:widowControl w:val="0"/>
              <w:jc w:val="center"/>
              <w:rPr>
                <w:sz w:val="18"/>
                <w:szCs w:val="18"/>
              </w:rPr>
            </w:pPr>
            <w:r w:rsidDel="00000000" w:rsidR="00000000" w:rsidRPr="00000000">
              <w:rPr>
                <w:b w:val="1"/>
                <w:bCs w:val="1"/>
                <w:sz w:val="18"/>
                <w:szCs w:val="18"/>
                <w:rtl w:val="0"/>
              </w:rPr>
              <w:t xml:space="preserve">Ejemplo:</w:t>
            </w:r>
            <w:r w:rsidDel="00000000" w:rsidR="00000000" w:rsidRPr="00000000">
              <w:rPr>
                <w:sz w:val="18"/>
                <w:szCs w:val="18"/>
                <w:rtl w:val="0"/>
              </w:rPr>
              <w:t xml:space="preserve"> Calle 123 #45-67</w:t>
            </w:r>
          </w:p>
        </w:tc>
        <w:tc>
          <w:tcPr/>
          <w:p w:rsidR="00000000" w:rsidDel="00000000" w:rsidP="00000000" w:rsidRDefault="00000000" w:rsidRPr="00000000" w14:paraId="000004E8">
            <w:pPr>
              <w:widowControl w:val="0"/>
              <w:jc w:val="center"/>
              <w:rPr>
                <w:sz w:val="18"/>
                <w:szCs w:val="18"/>
              </w:rPr>
            </w:pPr>
            <w:r w:rsidDel="00000000" w:rsidR="00000000" w:rsidRPr="00000000">
              <w:rPr>
                <w:sz w:val="18"/>
                <w:szCs w:val="18"/>
                <w:rtl w:val="0"/>
              </w:rPr>
              <w:t xml:space="preserve">Suba</w:t>
            </w:r>
          </w:p>
        </w:tc>
        <w:tc>
          <w:tcPr/>
          <w:p w:rsidR="00000000" w:rsidDel="00000000" w:rsidP="00000000" w:rsidRDefault="00000000" w:rsidRPr="00000000" w14:paraId="000004E9">
            <w:pPr>
              <w:widowControl w:val="0"/>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4EA">
            <w:pPr>
              <w:widowControl w:val="0"/>
              <w:jc w:val="center"/>
              <w:rPr>
                <w:sz w:val="18"/>
                <w:szCs w:val="18"/>
              </w:rPr>
            </w:pPr>
            <w:r w:rsidDel="00000000" w:rsidR="00000000" w:rsidRPr="00000000">
              <w:rPr>
                <w:sz w:val="18"/>
                <w:szCs w:val="18"/>
                <w:rtl w:val="0"/>
              </w:rPr>
              <w:t xml:space="preserve">Tibabuyes</w:t>
            </w:r>
          </w:p>
        </w:tc>
        <w:tc>
          <w:tcPr/>
          <w:p w:rsidR="00000000" w:rsidDel="00000000" w:rsidP="00000000" w:rsidRDefault="00000000" w:rsidRPr="00000000" w14:paraId="000004EB">
            <w:pPr>
              <w:widowControl w:val="0"/>
              <w:jc w:val="center"/>
              <w:rPr>
                <w:sz w:val="18"/>
                <w:szCs w:val="18"/>
              </w:rPr>
            </w:pPr>
            <w:r w:rsidDel="00000000" w:rsidR="00000000" w:rsidRPr="00000000">
              <w:rPr>
                <w:sz w:val="18"/>
                <w:szCs w:val="18"/>
                <w:rtl w:val="0"/>
              </w:rPr>
              <w:t xml:space="preserve">Casa de Afro</w:t>
            </w:r>
          </w:p>
        </w:tc>
      </w:tr>
      <w:tr>
        <w:trPr>
          <w:cantSplit w:val="0"/>
          <w:trHeight w:val="264" w:hRule="atLeast"/>
          <w:tblHeader w:val="0"/>
        </w:trPr>
        <w:tc>
          <w:tcPr/>
          <w:p w:rsidR="00000000" w:rsidDel="00000000" w:rsidP="00000000" w:rsidRDefault="00000000" w:rsidRPr="00000000" w14:paraId="000004EC">
            <w:pPr>
              <w:widowControl w:val="0"/>
              <w:jc w:val="center"/>
              <w:rPr>
                <w:b w:val="1"/>
                <w:bCs w:val="1"/>
              </w:rPr>
            </w:pPr>
            <w:r w:rsidDel="00000000" w:rsidR="00000000" w:rsidRPr="00000000">
              <w:rPr>
                <w:rtl w:val="0"/>
              </w:rPr>
            </w:r>
          </w:p>
        </w:tc>
        <w:tc>
          <w:tcPr/>
          <w:p w:rsidR="00000000" w:rsidDel="00000000" w:rsidP="00000000" w:rsidRDefault="00000000" w:rsidRPr="00000000" w14:paraId="000004ED">
            <w:pPr>
              <w:widowControl w:val="0"/>
              <w:jc w:val="center"/>
              <w:rPr>
                <w:b w:val="1"/>
                <w:bCs w:val="1"/>
              </w:rPr>
            </w:pPr>
            <w:r w:rsidDel="00000000" w:rsidR="00000000" w:rsidRPr="00000000">
              <w:rPr>
                <w:rtl w:val="0"/>
              </w:rPr>
            </w:r>
          </w:p>
        </w:tc>
        <w:tc>
          <w:tcPr/>
          <w:p w:rsidR="00000000" w:rsidDel="00000000" w:rsidP="00000000" w:rsidRDefault="00000000" w:rsidRPr="00000000" w14:paraId="000004EE">
            <w:pPr>
              <w:widowControl w:val="0"/>
              <w:jc w:val="center"/>
              <w:rPr>
                <w:b w:val="1"/>
                <w:bCs w:val="1"/>
              </w:rPr>
            </w:pPr>
            <w:r w:rsidDel="00000000" w:rsidR="00000000" w:rsidRPr="00000000">
              <w:rPr>
                <w:rtl w:val="0"/>
              </w:rPr>
            </w:r>
          </w:p>
        </w:tc>
        <w:tc>
          <w:tcPr/>
          <w:p w:rsidR="00000000" w:rsidDel="00000000" w:rsidP="00000000" w:rsidRDefault="00000000" w:rsidRPr="00000000" w14:paraId="000004EF">
            <w:pPr>
              <w:widowControl w:val="0"/>
              <w:jc w:val="center"/>
              <w:rPr>
                <w:b w:val="1"/>
                <w:bCs w:val="1"/>
              </w:rPr>
            </w:pPr>
            <w:r w:rsidDel="00000000" w:rsidR="00000000" w:rsidRPr="00000000">
              <w:rPr>
                <w:rtl w:val="0"/>
              </w:rPr>
            </w:r>
          </w:p>
        </w:tc>
        <w:tc>
          <w:tcPr/>
          <w:p w:rsidR="00000000" w:rsidDel="00000000" w:rsidP="00000000" w:rsidRDefault="00000000" w:rsidRPr="00000000" w14:paraId="000004F0">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4F1">
            <w:pPr>
              <w:widowControl w:val="0"/>
              <w:jc w:val="center"/>
              <w:rPr>
                <w:b w:val="1"/>
                <w:bCs w:val="1"/>
              </w:rPr>
            </w:pPr>
            <w:r w:rsidDel="00000000" w:rsidR="00000000" w:rsidRPr="00000000">
              <w:rPr>
                <w:rtl w:val="0"/>
              </w:rPr>
            </w:r>
          </w:p>
        </w:tc>
        <w:tc>
          <w:tcPr/>
          <w:p w:rsidR="00000000" w:rsidDel="00000000" w:rsidP="00000000" w:rsidRDefault="00000000" w:rsidRPr="00000000" w14:paraId="000004F2">
            <w:pPr>
              <w:widowControl w:val="0"/>
              <w:jc w:val="center"/>
              <w:rPr>
                <w:b w:val="1"/>
                <w:bCs w:val="1"/>
              </w:rPr>
            </w:pPr>
            <w:r w:rsidDel="00000000" w:rsidR="00000000" w:rsidRPr="00000000">
              <w:rPr>
                <w:rtl w:val="0"/>
              </w:rPr>
            </w:r>
          </w:p>
        </w:tc>
        <w:tc>
          <w:tcPr/>
          <w:p w:rsidR="00000000" w:rsidDel="00000000" w:rsidP="00000000" w:rsidRDefault="00000000" w:rsidRPr="00000000" w14:paraId="000004F3">
            <w:pPr>
              <w:widowControl w:val="0"/>
              <w:jc w:val="center"/>
              <w:rPr>
                <w:b w:val="1"/>
                <w:bCs w:val="1"/>
              </w:rPr>
            </w:pPr>
            <w:r w:rsidDel="00000000" w:rsidR="00000000" w:rsidRPr="00000000">
              <w:rPr>
                <w:rtl w:val="0"/>
              </w:rPr>
            </w:r>
          </w:p>
        </w:tc>
        <w:tc>
          <w:tcPr/>
          <w:p w:rsidR="00000000" w:rsidDel="00000000" w:rsidP="00000000" w:rsidRDefault="00000000" w:rsidRPr="00000000" w14:paraId="000004F4">
            <w:pPr>
              <w:widowControl w:val="0"/>
              <w:jc w:val="center"/>
              <w:rPr>
                <w:b w:val="1"/>
                <w:bCs w:val="1"/>
              </w:rPr>
            </w:pPr>
            <w:r w:rsidDel="00000000" w:rsidR="00000000" w:rsidRPr="00000000">
              <w:rPr>
                <w:rtl w:val="0"/>
              </w:rPr>
            </w:r>
          </w:p>
        </w:tc>
        <w:tc>
          <w:tcPr/>
          <w:p w:rsidR="00000000" w:rsidDel="00000000" w:rsidP="00000000" w:rsidRDefault="00000000" w:rsidRPr="00000000" w14:paraId="000004F5">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4F6">
            <w:pPr>
              <w:widowControl w:val="0"/>
              <w:jc w:val="center"/>
              <w:rPr>
                <w:b w:val="1"/>
                <w:bCs w:val="1"/>
              </w:rPr>
            </w:pPr>
            <w:r w:rsidDel="00000000" w:rsidR="00000000" w:rsidRPr="00000000">
              <w:rPr>
                <w:rtl w:val="0"/>
              </w:rPr>
            </w:r>
          </w:p>
        </w:tc>
        <w:tc>
          <w:tcPr/>
          <w:p w:rsidR="00000000" w:rsidDel="00000000" w:rsidP="00000000" w:rsidRDefault="00000000" w:rsidRPr="00000000" w14:paraId="000004F7">
            <w:pPr>
              <w:widowControl w:val="0"/>
              <w:jc w:val="center"/>
              <w:rPr>
                <w:b w:val="1"/>
                <w:bCs w:val="1"/>
              </w:rPr>
            </w:pPr>
            <w:r w:rsidDel="00000000" w:rsidR="00000000" w:rsidRPr="00000000">
              <w:rPr>
                <w:rtl w:val="0"/>
              </w:rPr>
            </w:r>
          </w:p>
        </w:tc>
        <w:tc>
          <w:tcPr/>
          <w:p w:rsidR="00000000" w:rsidDel="00000000" w:rsidP="00000000" w:rsidRDefault="00000000" w:rsidRPr="00000000" w14:paraId="000004F8">
            <w:pPr>
              <w:widowControl w:val="0"/>
              <w:jc w:val="center"/>
              <w:rPr>
                <w:b w:val="1"/>
                <w:bCs w:val="1"/>
              </w:rPr>
            </w:pPr>
            <w:r w:rsidDel="00000000" w:rsidR="00000000" w:rsidRPr="00000000">
              <w:rPr>
                <w:rtl w:val="0"/>
              </w:rPr>
            </w:r>
          </w:p>
        </w:tc>
        <w:tc>
          <w:tcPr/>
          <w:p w:rsidR="00000000" w:rsidDel="00000000" w:rsidP="00000000" w:rsidRDefault="00000000" w:rsidRPr="00000000" w14:paraId="000004F9">
            <w:pPr>
              <w:widowControl w:val="0"/>
              <w:jc w:val="center"/>
              <w:rPr>
                <w:b w:val="1"/>
                <w:bCs w:val="1"/>
              </w:rPr>
            </w:pPr>
            <w:r w:rsidDel="00000000" w:rsidR="00000000" w:rsidRPr="00000000">
              <w:rPr>
                <w:rtl w:val="0"/>
              </w:rPr>
            </w:r>
          </w:p>
        </w:tc>
        <w:tc>
          <w:tcPr/>
          <w:p w:rsidR="00000000" w:rsidDel="00000000" w:rsidP="00000000" w:rsidRDefault="00000000" w:rsidRPr="00000000" w14:paraId="000004FA">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4FB">
            <w:pPr>
              <w:widowControl w:val="0"/>
              <w:jc w:val="center"/>
              <w:rPr>
                <w:b w:val="1"/>
                <w:bCs w:val="1"/>
              </w:rPr>
            </w:pPr>
            <w:r w:rsidDel="00000000" w:rsidR="00000000" w:rsidRPr="00000000">
              <w:rPr>
                <w:rtl w:val="0"/>
              </w:rPr>
            </w:r>
          </w:p>
        </w:tc>
        <w:tc>
          <w:tcPr/>
          <w:p w:rsidR="00000000" w:rsidDel="00000000" w:rsidP="00000000" w:rsidRDefault="00000000" w:rsidRPr="00000000" w14:paraId="000004FC">
            <w:pPr>
              <w:widowControl w:val="0"/>
              <w:jc w:val="center"/>
              <w:rPr>
                <w:b w:val="1"/>
                <w:bCs w:val="1"/>
              </w:rPr>
            </w:pPr>
            <w:r w:rsidDel="00000000" w:rsidR="00000000" w:rsidRPr="00000000">
              <w:rPr>
                <w:rtl w:val="0"/>
              </w:rPr>
            </w:r>
          </w:p>
        </w:tc>
        <w:tc>
          <w:tcPr/>
          <w:p w:rsidR="00000000" w:rsidDel="00000000" w:rsidP="00000000" w:rsidRDefault="00000000" w:rsidRPr="00000000" w14:paraId="000004FD">
            <w:pPr>
              <w:widowControl w:val="0"/>
              <w:jc w:val="center"/>
              <w:rPr>
                <w:b w:val="1"/>
                <w:bCs w:val="1"/>
              </w:rPr>
            </w:pPr>
            <w:r w:rsidDel="00000000" w:rsidR="00000000" w:rsidRPr="00000000">
              <w:rPr>
                <w:rtl w:val="0"/>
              </w:rPr>
            </w:r>
          </w:p>
        </w:tc>
        <w:tc>
          <w:tcPr/>
          <w:p w:rsidR="00000000" w:rsidDel="00000000" w:rsidP="00000000" w:rsidRDefault="00000000" w:rsidRPr="00000000" w14:paraId="000004FE">
            <w:pPr>
              <w:widowControl w:val="0"/>
              <w:jc w:val="center"/>
              <w:rPr>
                <w:b w:val="1"/>
                <w:bCs w:val="1"/>
              </w:rPr>
            </w:pPr>
            <w:r w:rsidDel="00000000" w:rsidR="00000000" w:rsidRPr="00000000">
              <w:rPr>
                <w:rtl w:val="0"/>
              </w:rPr>
            </w:r>
          </w:p>
        </w:tc>
        <w:tc>
          <w:tcPr/>
          <w:p w:rsidR="00000000" w:rsidDel="00000000" w:rsidP="00000000" w:rsidRDefault="00000000" w:rsidRPr="00000000" w14:paraId="000004FF">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500">
            <w:pPr>
              <w:widowControl w:val="0"/>
              <w:jc w:val="center"/>
              <w:rPr>
                <w:b w:val="1"/>
                <w:bCs w:val="1"/>
              </w:rPr>
            </w:pPr>
            <w:r w:rsidDel="00000000" w:rsidR="00000000" w:rsidRPr="00000000">
              <w:rPr>
                <w:rtl w:val="0"/>
              </w:rPr>
            </w:r>
          </w:p>
        </w:tc>
        <w:tc>
          <w:tcPr/>
          <w:p w:rsidR="00000000" w:rsidDel="00000000" w:rsidP="00000000" w:rsidRDefault="00000000" w:rsidRPr="00000000" w14:paraId="00000501">
            <w:pPr>
              <w:widowControl w:val="0"/>
              <w:jc w:val="center"/>
              <w:rPr>
                <w:b w:val="1"/>
                <w:bCs w:val="1"/>
              </w:rPr>
            </w:pPr>
            <w:r w:rsidDel="00000000" w:rsidR="00000000" w:rsidRPr="00000000">
              <w:rPr>
                <w:rtl w:val="0"/>
              </w:rPr>
            </w:r>
          </w:p>
        </w:tc>
        <w:tc>
          <w:tcPr/>
          <w:p w:rsidR="00000000" w:rsidDel="00000000" w:rsidP="00000000" w:rsidRDefault="00000000" w:rsidRPr="00000000" w14:paraId="00000502">
            <w:pPr>
              <w:widowControl w:val="0"/>
              <w:jc w:val="center"/>
              <w:rPr>
                <w:b w:val="1"/>
                <w:bCs w:val="1"/>
              </w:rPr>
            </w:pPr>
            <w:r w:rsidDel="00000000" w:rsidR="00000000" w:rsidRPr="00000000">
              <w:rPr>
                <w:rtl w:val="0"/>
              </w:rPr>
            </w:r>
          </w:p>
        </w:tc>
        <w:tc>
          <w:tcPr/>
          <w:p w:rsidR="00000000" w:rsidDel="00000000" w:rsidP="00000000" w:rsidRDefault="00000000" w:rsidRPr="00000000" w14:paraId="00000503">
            <w:pPr>
              <w:widowControl w:val="0"/>
              <w:jc w:val="center"/>
              <w:rPr>
                <w:b w:val="1"/>
                <w:bCs w:val="1"/>
              </w:rPr>
            </w:pPr>
            <w:r w:rsidDel="00000000" w:rsidR="00000000" w:rsidRPr="00000000">
              <w:rPr>
                <w:rtl w:val="0"/>
              </w:rPr>
            </w:r>
          </w:p>
        </w:tc>
        <w:tc>
          <w:tcPr/>
          <w:p w:rsidR="00000000" w:rsidDel="00000000" w:rsidP="00000000" w:rsidRDefault="00000000" w:rsidRPr="00000000" w14:paraId="00000504">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505">
            <w:pPr>
              <w:widowControl w:val="0"/>
              <w:jc w:val="center"/>
              <w:rPr>
                <w:b w:val="1"/>
                <w:bCs w:val="1"/>
              </w:rPr>
            </w:pPr>
            <w:r w:rsidDel="00000000" w:rsidR="00000000" w:rsidRPr="00000000">
              <w:rPr>
                <w:rtl w:val="0"/>
              </w:rPr>
            </w:r>
          </w:p>
        </w:tc>
        <w:tc>
          <w:tcPr/>
          <w:p w:rsidR="00000000" w:rsidDel="00000000" w:rsidP="00000000" w:rsidRDefault="00000000" w:rsidRPr="00000000" w14:paraId="00000506">
            <w:pPr>
              <w:widowControl w:val="0"/>
              <w:jc w:val="center"/>
              <w:rPr>
                <w:b w:val="1"/>
                <w:bCs w:val="1"/>
              </w:rPr>
            </w:pPr>
            <w:r w:rsidDel="00000000" w:rsidR="00000000" w:rsidRPr="00000000">
              <w:rPr>
                <w:rtl w:val="0"/>
              </w:rPr>
            </w:r>
          </w:p>
        </w:tc>
        <w:tc>
          <w:tcPr/>
          <w:p w:rsidR="00000000" w:rsidDel="00000000" w:rsidP="00000000" w:rsidRDefault="00000000" w:rsidRPr="00000000" w14:paraId="00000507">
            <w:pPr>
              <w:widowControl w:val="0"/>
              <w:jc w:val="center"/>
              <w:rPr>
                <w:b w:val="1"/>
                <w:bCs w:val="1"/>
              </w:rPr>
            </w:pPr>
            <w:r w:rsidDel="00000000" w:rsidR="00000000" w:rsidRPr="00000000">
              <w:rPr>
                <w:rtl w:val="0"/>
              </w:rPr>
            </w:r>
          </w:p>
        </w:tc>
        <w:tc>
          <w:tcPr/>
          <w:p w:rsidR="00000000" w:rsidDel="00000000" w:rsidP="00000000" w:rsidRDefault="00000000" w:rsidRPr="00000000" w14:paraId="00000508">
            <w:pPr>
              <w:widowControl w:val="0"/>
              <w:jc w:val="center"/>
              <w:rPr>
                <w:b w:val="1"/>
                <w:bCs w:val="1"/>
              </w:rPr>
            </w:pPr>
            <w:r w:rsidDel="00000000" w:rsidR="00000000" w:rsidRPr="00000000">
              <w:rPr>
                <w:rtl w:val="0"/>
              </w:rPr>
            </w:r>
          </w:p>
        </w:tc>
        <w:tc>
          <w:tcPr/>
          <w:p w:rsidR="00000000" w:rsidDel="00000000" w:rsidP="00000000" w:rsidRDefault="00000000" w:rsidRPr="00000000" w14:paraId="00000509">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50A">
            <w:pPr>
              <w:widowControl w:val="0"/>
              <w:jc w:val="center"/>
              <w:rPr>
                <w:b w:val="1"/>
                <w:bCs w:val="1"/>
              </w:rPr>
            </w:pPr>
            <w:r w:rsidDel="00000000" w:rsidR="00000000" w:rsidRPr="00000000">
              <w:rPr>
                <w:rtl w:val="0"/>
              </w:rPr>
            </w:r>
          </w:p>
        </w:tc>
        <w:tc>
          <w:tcPr/>
          <w:p w:rsidR="00000000" w:rsidDel="00000000" w:rsidP="00000000" w:rsidRDefault="00000000" w:rsidRPr="00000000" w14:paraId="0000050B">
            <w:pPr>
              <w:widowControl w:val="0"/>
              <w:jc w:val="center"/>
              <w:rPr>
                <w:b w:val="1"/>
                <w:bCs w:val="1"/>
              </w:rPr>
            </w:pPr>
            <w:r w:rsidDel="00000000" w:rsidR="00000000" w:rsidRPr="00000000">
              <w:rPr>
                <w:rtl w:val="0"/>
              </w:rPr>
            </w:r>
          </w:p>
        </w:tc>
        <w:tc>
          <w:tcPr/>
          <w:p w:rsidR="00000000" w:rsidDel="00000000" w:rsidP="00000000" w:rsidRDefault="00000000" w:rsidRPr="00000000" w14:paraId="0000050C">
            <w:pPr>
              <w:widowControl w:val="0"/>
              <w:jc w:val="center"/>
              <w:rPr>
                <w:b w:val="1"/>
                <w:bCs w:val="1"/>
              </w:rPr>
            </w:pPr>
            <w:r w:rsidDel="00000000" w:rsidR="00000000" w:rsidRPr="00000000">
              <w:rPr>
                <w:rtl w:val="0"/>
              </w:rPr>
            </w:r>
          </w:p>
        </w:tc>
        <w:tc>
          <w:tcPr/>
          <w:p w:rsidR="00000000" w:rsidDel="00000000" w:rsidP="00000000" w:rsidRDefault="00000000" w:rsidRPr="00000000" w14:paraId="0000050D">
            <w:pPr>
              <w:widowControl w:val="0"/>
              <w:jc w:val="center"/>
              <w:rPr>
                <w:b w:val="1"/>
                <w:bCs w:val="1"/>
              </w:rPr>
            </w:pPr>
            <w:r w:rsidDel="00000000" w:rsidR="00000000" w:rsidRPr="00000000">
              <w:rPr>
                <w:rtl w:val="0"/>
              </w:rPr>
            </w:r>
          </w:p>
        </w:tc>
        <w:tc>
          <w:tcPr/>
          <w:p w:rsidR="00000000" w:rsidDel="00000000" w:rsidP="00000000" w:rsidRDefault="00000000" w:rsidRPr="00000000" w14:paraId="0000050E">
            <w:pPr>
              <w:widowControl w:val="0"/>
              <w:jc w:val="center"/>
              <w:rPr>
                <w:b w:val="1"/>
                <w:bCs w:val="1"/>
              </w:rPr>
            </w:pPr>
            <w:r w:rsidDel="00000000" w:rsidR="00000000" w:rsidRPr="00000000">
              <w:rPr>
                <w:rtl w:val="0"/>
              </w:rPr>
            </w:r>
          </w:p>
        </w:tc>
      </w:tr>
      <w:tr>
        <w:trPr>
          <w:cantSplit w:val="0"/>
          <w:trHeight w:val="264" w:hRule="atLeast"/>
          <w:tblHeader w:val="0"/>
        </w:trPr>
        <w:tc>
          <w:tcPr/>
          <w:p w:rsidR="00000000" w:rsidDel="00000000" w:rsidP="00000000" w:rsidRDefault="00000000" w:rsidRPr="00000000" w14:paraId="0000050F">
            <w:pPr>
              <w:widowControl w:val="0"/>
              <w:jc w:val="center"/>
              <w:rPr>
                <w:b w:val="1"/>
                <w:bCs w:val="1"/>
              </w:rPr>
            </w:pPr>
            <w:r w:rsidDel="00000000" w:rsidR="00000000" w:rsidRPr="00000000">
              <w:rPr>
                <w:rtl w:val="0"/>
              </w:rPr>
            </w:r>
          </w:p>
        </w:tc>
        <w:tc>
          <w:tcPr/>
          <w:p w:rsidR="00000000" w:rsidDel="00000000" w:rsidP="00000000" w:rsidRDefault="00000000" w:rsidRPr="00000000" w14:paraId="00000510">
            <w:pPr>
              <w:widowControl w:val="0"/>
              <w:jc w:val="center"/>
              <w:rPr>
                <w:b w:val="1"/>
                <w:bCs w:val="1"/>
              </w:rPr>
            </w:pPr>
            <w:r w:rsidDel="00000000" w:rsidR="00000000" w:rsidRPr="00000000">
              <w:rPr>
                <w:rtl w:val="0"/>
              </w:rPr>
            </w:r>
          </w:p>
        </w:tc>
        <w:tc>
          <w:tcPr/>
          <w:p w:rsidR="00000000" w:rsidDel="00000000" w:rsidP="00000000" w:rsidRDefault="00000000" w:rsidRPr="00000000" w14:paraId="00000511">
            <w:pPr>
              <w:widowControl w:val="0"/>
              <w:jc w:val="center"/>
              <w:rPr>
                <w:b w:val="1"/>
                <w:bCs w:val="1"/>
              </w:rPr>
            </w:pPr>
            <w:r w:rsidDel="00000000" w:rsidR="00000000" w:rsidRPr="00000000">
              <w:rPr>
                <w:rtl w:val="0"/>
              </w:rPr>
            </w:r>
          </w:p>
        </w:tc>
        <w:tc>
          <w:tcPr/>
          <w:p w:rsidR="00000000" w:rsidDel="00000000" w:rsidP="00000000" w:rsidRDefault="00000000" w:rsidRPr="00000000" w14:paraId="00000512">
            <w:pPr>
              <w:widowControl w:val="0"/>
              <w:jc w:val="center"/>
              <w:rPr>
                <w:b w:val="1"/>
                <w:bCs w:val="1"/>
              </w:rPr>
            </w:pPr>
            <w:r w:rsidDel="00000000" w:rsidR="00000000" w:rsidRPr="00000000">
              <w:rPr>
                <w:rtl w:val="0"/>
              </w:rPr>
            </w:r>
          </w:p>
        </w:tc>
        <w:tc>
          <w:tcPr/>
          <w:p w:rsidR="00000000" w:rsidDel="00000000" w:rsidP="00000000" w:rsidRDefault="00000000" w:rsidRPr="00000000" w14:paraId="00000513">
            <w:pPr>
              <w:widowControl w:val="0"/>
              <w:jc w:val="center"/>
              <w:rPr>
                <w:b w:val="1"/>
                <w:bCs w:val="1"/>
              </w:rPr>
            </w:pPr>
            <w:r w:rsidDel="00000000" w:rsidR="00000000" w:rsidRPr="00000000">
              <w:rPr>
                <w:rtl w:val="0"/>
              </w:rPr>
            </w:r>
          </w:p>
        </w:tc>
      </w:tr>
      <w:tr>
        <w:trPr>
          <w:cantSplit w:val="0"/>
          <w:trHeight w:val="264" w:hRule="atLeast"/>
          <w:tblHeader w:val="0"/>
        </w:trPr>
        <w:tc>
          <w:tcPr>
            <w:gridSpan w:val="5"/>
          </w:tcPr>
          <w:p w:rsidR="00000000" w:rsidDel="00000000" w:rsidP="00000000" w:rsidRDefault="00000000" w:rsidRPr="00000000" w14:paraId="00000514">
            <w:pPr>
              <w:ind w:right="-76"/>
              <w:jc w:val="both"/>
              <w:rPr>
                <w:i w:val="1"/>
                <w:iCs w:val="1"/>
                <w:sz w:val="16"/>
                <w:szCs w:val="16"/>
              </w:rPr>
            </w:pPr>
            <w:r w:rsidDel="00000000" w:rsidR="00000000" w:rsidRPr="00000000">
              <w:rPr>
                <w:i w:val="1"/>
                <w:iCs w:val="1"/>
                <w:sz w:val="16"/>
                <w:szCs w:val="16"/>
                <w:rtl w:val="0"/>
              </w:rPr>
              <w:t xml:space="preserve">Incluya filas adicionales si requiere agregar más datos de ubicación geográfica donde se ubican los espacios y comunidades negras y afrocolombianas en contexto urbano.</w:t>
            </w:r>
          </w:p>
        </w:tc>
      </w:tr>
    </w:tbl>
    <w:p w:rsidR="00000000" w:rsidDel="00000000" w:rsidP="00000000" w:rsidRDefault="00000000" w:rsidRPr="00000000" w14:paraId="00000519">
      <w:pP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51A">
      <w:pP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51B">
      <w:pPr>
        <w:rPr>
          <w:rFonts w:ascii="Montserrat" w:cs="Montserrat" w:eastAsia="Montserrat" w:hAnsi="Montserrat"/>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51C">
      <w:pPr>
        <w:widowControl w:val="0"/>
        <w:pBdr>
          <w:top w:space="0" w:sz="0" w:val="nil"/>
          <w:left w:space="0" w:sz="0" w:val="nil"/>
          <w:bottom w:space="0" w:sz="0" w:val="nil"/>
          <w:right w:space="0" w:sz="0" w:val="nil"/>
          <w:between w:space="0" w:sz="0" w:val="nil"/>
        </w:pBdr>
        <w:jc w:val="both"/>
        <w:rPr>
          <w:b w:val="1"/>
          <w:bCs w:val="1"/>
          <w:color w:val="111111"/>
        </w:rPr>
      </w:pPr>
      <w:r w:rsidDel="00000000" w:rsidR="00000000" w:rsidRPr="00000000">
        <w:rPr>
          <w:rFonts w:ascii="Roboto" w:cs="Roboto" w:eastAsia="Roboto" w:hAnsi="Roboto"/>
          <w:b w:val="1"/>
          <w:bCs w:val="1"/>
          <w:rtl w:val="0"/>
        </w:rPr>
        <w:t xml:space="preserve">Fase 2. AfroRed Bogotá</w:t>
      </w:r>
      <w:r w:rsidDel="00000000" w:rsidR="00000000" w:rsidRPr="00000000">
        <w:rPr>
          <w:rtl w:val="0"/>
        </w:rPr>
      </w:r>
    </w:p>
    <w:p w:rsidR="00000000" w:rsidDel="00000000" w:rsidP="00000000" w:rsidRDefault="00000000" w:rsidRPr="00000000" w14:paraId="0000051D">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51E">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1. Información General</w:t>
      </w:r>
    </w:p>
    <w:p w:rsidR="00000000" w:rsidDel="00000000" w:rsidP="00000000" w:rsidRDefault="00000000" w:rsidRPr="00000000" w14:paraId="0000051F">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tl w:val="0"/>
        </w:rPr>
      </w:r>
    </w:p>
    <w:tbl>
      <w:tblPr>
        <w:tblStyle w:val="Table37"/>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6095"/>
        <w:tblGridChange w:id="0">
          <w:tblGrid>
            <w:gridCol w:w="3539"/>
            <w:gridCol w:w="6095"/>
          </w:tblGrid>
        </w:tblGridChange>
      </w:tblGrid>
      <w:tr>
        <w:trPr>
          <w:cantSplit w:val="0"/>
          <w:tblHeader w:val="0"/>
        </w:trPr>
        <w:tc>
          <w:tcPr/>
          <w:p w:rsidR="00000000" w:rsidDel="00000000" w:rsidP="00000000" w:rsidRDefault="00000000" w:rsidRPr="00000000" w14:paraId="00000520">
            <w:pPr>
              <w:pBdr>
                <w:top w:space="0" w:sz="0" w:val="nil"/>
                <w:left w:space="0" w:sz="0" w:val="nil"/>
                <w:bottom w:space="0" w:sz="0" w:val="nil"/>
                <w:right w:space="0" w:sz="0" w:val="nil"/>
                <w:between w:space="0" w:sz="0" w:val="nil"/>
              </w:pBdr>
              <w:spacing w:after="240" w:before="240" w:line="312" w:lineRule="auto"/>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Nombre de la iniciativa:</w:t>
            </w:r>
          </w:p>
        </w:tc>
        <w:tc>
          <w:tcPr/>
          <w:p w:rsidR="00000000" w:rsidDel="00000000" w:rsidP="00000000" w:rsidRDefault="00000000" w:rsidRPr="00000000" w14:paraId="00000521">
            <w:pPr>
              <w:spacing w:line="312" w:lineRule="auto"/>
              <w:rPr>
                <w:rFonts w:ascii="Roboto" w:cs="Roboto" w:eastAsia="Roboto" w:hAnsi="Roboto"/>
                <w:b w:val="1"/>
                <w:bCs w:val="1"/>
                <w:color w:val="000000"/>
              </w:rPr>
            </w:pPr>
            <w:r w:rsidDel="00000000" w:rsidR="00000000" w:rsidRPr="00000000">
              <w:rPr>
                <w:rtl w:val="0"/>
              </w:rPr>
            </w:r>
          </w:p>
        </w:tc>
      </w:tr>
    </w:tbl>
    <w:p w:rsidR="00000000" w:rsidDel="00000000" w:rsidP="00000000" w:rsidRDefault="00000000" w:rsidRPr="00000000" w14:paraId="00000522">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tl w:val="0"/>
        </w:rPr>
      </w:r>
    </w:p>
    <w:p w:rsidR="00000000" w:rsidDel="00000000" w:rsidP="00000000" w:rsidRDefault="00000000" w:rsidRPr="00000000" w14:paraId="00000523">
      <w:pPr>
        <w:pBdr>
          <w:top w:space="0" w:sz="0" w:val="nil"/>
          <w:left w:space="0" w:sz="0" w:val="nil"/>
          <w:bottom w:space="0" w:sz="0" w:val="nil"/>
          <w:right w:space="0" w:sz="0" w:val="nil"/>
          <w:between w:space="0" w:sz="0" w:val="nil"/>
        </w:pBdr>
        <w:spacing w:line="312" w:lineRule="auto"/>
        <w:jc w:val="both"/>
        <w:rPr>
          <w:rFonts w:ascii="Roboto" w:cs="Roboto" w:eastAsia="Roboto" w:hAnsi="Roboto"/>
          <w:b w:val="1"/>
          <w:bCs w:val="1"/>
        </w:rPr>
      </w:pPr>
      <w:r w:rsidDel="00000000" w:rsidR="00000000" w:rsidRPr="00000000">
        <w:rPr>
          <w:rFonts w:ascii="Roboto" w:cs="Roboto" w:eastAsia="Roboto" w:hAnsi="Roboto"/>
          <w:b w:val="1"/>
          <w:bCs w:val="1"/>
          <w:color w:val="000000"/>
          <w:rtl w:val="0"/>
        </w:rPr>
        <w:t xml:space="preserve">2. Participante a cargo del desarrollo del proceso y p</w:t>
      </w:r>
      <w:r w:rsidDel="00000000" w:rsidR="00000000" w:rsidRPr="00000000">
        <w:rPr>
          <w:rFonts w:ascii="Roboto" w:cs="Roboto" w:eastAsia="Roboto" w:hAnsi="Roboto"/>
          <w:b w:val="1"/>
          <w:bCs w:val="1"/>
          <w:rtl w:val="0"/>
        </w:rPr>
        <w:t xml:space="preserve">oblación beneficiaria (número, edades, procedencia):</w:t>
      </w:r>
    </w:p>
    <w:p w:rsidR="00000000" w:rsidDel="00000000" w:rsidP="00000000" w:rsidRDefault="00000000" w:rsidRPr="00000000" w14:paraId="00000524">
      <w:pPr>
        <w:jc w:val="both"/>
        <w:rPr>
          <w:rFonts w:ascii="Roboto" w:cs="Roboto" w:eastAsia="Roboto" w:hAnsi="Roboto"/>
        </w:rPr>
      </w:pPr>
      <w:r w:rsidDel="00000000" w:rsidR="00000000" w:rsidRPr="00000000">
        <w:rPr>
          <w:rtl w:val="0"/>
        </w:rPr>
      </w:r>
    </w:p>
    <w:tbl>
      <w:tblPr>
        <w:tblStyle w:val="Table38"/>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4"/>
        <w:gridCol w:w="2340"/>
        <w:gridCol w:w="2780"/>
        <w:tblGridChange w:id="0">
          <w:tblGrid>
            <w:gridCol w:w="4514"/>
            <w:gridCol w:w="2340"/>
            <w:gridCol w:w="2780"/>
          </w:tblGrid>
        </w:tblGridChange>
      </w:tblGrid>
      <w:tr>
        <w:trPr>
          <w:cantSplit w:val="0"/>
          <w:tblHeader w:val="0"/>
        </w:trPr>
        <w:tc>
          <w:tcPr>
            <w:gridSpan w:val="3"/>
          </w:tcPr>
          <w:p w:rsidR="00000000" w:rsidDel="00000000" w:rsidP="00000000" w:rsidRDefault="00000000" w:rsidRPr="00000000" w14:paraId="00000525">
            <w:pPr>
              <w:widowControl w:val="0"/>
              <w:spacing w:after="240" w:before="240" w:lineRule="auto"/>
              <w:jc w:val="center"/>
              <w:rPr>
                <w:rFonts w:ascii="Roboto" w:cs="Roboto" w:eastAsia="Roboto" w:hAnsi="Roboto"/>
                <w:b w:val="1"/>
                <w:bCs w:val="1"/>
              </w:rPr>
            </w:pPr>
            <w:r w:rsidDel="00000000" w:rsidR="00000000" w:rsidRPr="00000000">
              <w:rPr>
                <w:rFonts w:ascii="Roboto" w:cs="Roboto" w:eastAsia="Roboto" w:hAnsi="Roboto"/>
                <w:b w:val="1"/>
                <w:bCs w:val="1"/>
                <w:color w:val="000000"/>
                <w:rtl w:val="0"/>
              </w:rPr>
              <w:t xml:space="preserve">Artista investigador/a – Documentador/a de redes colaborativas</w:t>
            </w:r>
            <w:r w:rsidDel="00000000" w:rsidR="00000000" w:rsidRPr="00000000">
              <w:rPr>
                <w:rtl w:val="0"/>
              </w:rPr>
            </w:r>
          </w:p>
        </w:tc>
      </w:tr>
      <w:tr>
        <w:trPr>
          <w:cantSplit w:val="0"/>
          <w:tblHeader w:val="0"/>
        </w:trPr>
        <w:tc>
          <w:tcPr/>
          <w:p w:rsidR="00000000" w:rsidDel="00000000" w:rsidP="00000000" w:rsidRDefault="00000000" w:rsidRPr="00000000" w14:paraId="00000528">
            <w:pPr>
              <w:widowControl w:val="0"/>
              <w:spacing w:after="240" w:before="240" w:lineRule="auto"/>
              <w:jc w:val="both"/>
              <w:rPr>
                <w:rFonts w:ascii="Roboto" w:cs="Roboto" w:eastAsia="Roboto" w:hAnsi="Roboto"/>
              </w:rPr>
            </w:pPr>
            <w:r w:rsidDel="00000000" w:rsidR="00000000" w:rsidRPr="00000000">
              <w:rPr>
                <w:rFonts w:ascii="Roboto" w:cs="Roboto" w:eastAsia="Roboto" w:hAnsi="Roboto"/>
                <w:b w:val="1"/>
                <w:bCs w:val="1"/>
                <w:color w:val="000000"/>
                <w:rtl w:val="0"/>
              </w:rPr>
              <w:t xml:space="preserve">Nombre completo:</w:t>
            </w:r>
            <w:r w:rsidDel="00000000" w:rsidR="00000000" w:rsidRPr="00000000">
              <w:rPr>
                <w:rtl w:val="0"/>
              </w:rPr>
            </w:r>
          </w:p>
        </w:tc>
        <w:tc>
          <w:tcPr>
            <w:gridSpan w:val="2"/>
          </w:tcPr>
          <w:p w:rsidR="00000000" w:rsidDel="00000000" w:rsidP="00000000" w:rsidRDefault="00000000" w:rsidRPr="00000000" w14:paraId="00000529">
            <w:pPr>
              <w:widowControl w:val="0"/>
              <w:spacing w:before="240" w:lineRule="auto"/>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52B">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Tipo de actor: </w:t>
            </w:r>
          </w:p>
        </w:tc>
        <w:tc>
          <w:tcPr>
            <w:gridSpan w:val="2"/>
          </w:tcPr>
          <w:p w:rsidR="00000000" w:rsidDel="00000000" w:rsidP="00000000" w:rsidRDefault="00000000" w:rsidRPr="00000000" w14:paraId="0000052C">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 ] Artista individual </w:t>
            </w:r>
          </w:p>
          <w:p w:rsidR="00000000" w:rsidDel="00000000" w:rsidP="00000000" w:rsidRDefault="00000000" w:rsidRPr="00000000" w14:paraId="0000052D">
            <w:pPr>
              <w:widowControl w:val="0"/>
              <w:jc w:val="both"/>
              <w:rPr>
                <w:rFonts w:ascii="Roboto" w:cs="Roboto" w:eastAsia="Roboto" w:hAnsi="Roboto"/>
              </w:rPr>
            </w:pPr>
            <w:r w:rsidDel="00000000" w:rsidR="00000000" w:rsidRPr="00000000">
              <w:rPr>
                <w:rFonts w:ascii="Roboto" w:cs="Roboto" w:eastAsia="Roboto" w:hAnsi="Roboto"/>
                <w:rtl w:val="0"/>
              </w:rPr>
              <w:t xml:space="preserve">[ ] Colectivo artístico</w:t>
            </w:r>
          </w:p>
          <w:p w:rsidR="00000000" w:rsidDel="00000000" w:rsidP="00000000" w:rsidRDefault="00000000" w:rsidRPr="00000000" w14:paraId="0000052E">
            <w:pPr>
              <w:widowControl w:val="0"/>
              <w:jc w:val="both"/>
              <w:rPr>
                <w:rFonts w:ascii="Roboto" w:cs="Roboto" w:eastAsia="Roboto" w:hAnsi="Roboto"/>
              </w:rPr>
            </w:pPr>
            <w:r w:rsidDel="00000000" w:rsidR="00000000" w:rsidRPr="00000000">
              <w:rPr>
                <w:rFonts w:ascii="Roboto" w:cs="Roboto" w:eastAsia="Roboto" w:hAnsi="Roboto"/>
                <w:rtl w:val="0"/>
              </w:rPr>
              <w:t xml:space="preserve">[ ] Organización artística</w:t>
            </w:r>
          </w:p>
          <w:p w:rsidR="00000000" w:rsidDel="00000000" w:rsidP="00000000" w:rsidRDefault="00000000" w:rsidRPr="00000000" w14:paraId="0000052F">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531">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Disciplina(s) artística(s) que desarrolla</w:t>
            </w:r>
          </w:p>
        </w:tc>
        <w:tc>
          <w:tcPr>
            <w:gridSpan w:val="2"/>
          </w:tcPr>
          <w:p w:rsidR="00000000" w:rsidDel="00000000" w:rsidP="00000000" w:rsidRDefault="00000000" w:rsidRPr="00000000" w14:paraId="00000532">
            <w:pPr>
              <w:widowControl w:val="0"/>
              <w:jc w:val="both"/>
              <w:rPr>
                <w:rFonts w:ascii="Roboto" w:cs="Roboto" w:eastAsia="Roboto" w:hAnsi="Roboto"/>
              </w:rPr>
            </w:pPr>
            <w:r w:rsidDel="00000000" w:rsidR="00000000" w:rsidRPr="00000000">
              <w:rPr>
                <w:rtl w:val="0"/>
              </w:rPr>
            </w:r>
          </w:p>
        </w:tc>
      </w:tr>
      <w:tr>
        <w:trPr>
          <w:cantSplit w:val="0"/>
          <w:tblHeader w:val="0"/>
        </w:trPr>
        <w:tc>
          <w:tcPr/>
          <w:p w:rsidR="00000000" w:rsidDel="00000000" w:rsidP="00000000" w:rsidRDefault="00000000" w:rsidRPr="00000000" w14:paraId="00000534">
            <w:pPr>
              <w:widowControl w:val="0"/>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Trayectoria y experiencia artística con comunidades negras–afrocolombianas (años, proyectos relevantes)</w:t>
            </w:r>
          </w:p>
        </w:tc>
        <w:tc>
          <w:tcPr>
            <w:gridSpan w:val="2"/>
          </w:tcPr>
          <w:p w:rsidR="00000000" w:rsidDel="00000000" w:rsidP="00000000" w:rsidRDefault="00000000" w:rsidRPr="00000000" w14:paraId="00000535">
            <w:pPr>
              <w:widowControl w:val="0"/>
              <w:jc w:val="both"/>
              <w:rPr>
                <w:rFonts w:ascii="Roboto" w:cs="Roboto" w:eastAsia="Roboto" w:hAnsi="Roboto"/>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537">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Contacto principal (nombre, cargo, teléfono, correo).</w:t>
            </w:r>
          </w:p>
        </w:tc>
        <w:tc>
          <w:tcPr>
            <w:gridSpan w:val="2"/>
          </w:tcPr>
          <w:p w:rsidR="00000000" w:rsidDel="00000000" w:rsidP="00000000" w:rsidRDefault="00000000" w:rsidRPr="00000000" w14:paraId="00000538">
            <w:pPr>
              <w:widowControl w:val="0"/>
              <w:jc w:val="both"/>
              <w:rPr>
                <w:rFonts w:ascii="Roboto" w:cs="Roboto" w:eastAsia="Roboto" w:hAnsi="Roboto"/>
              </w:rPr>
            </w:pPr>
            <w:r w:rsidDel="00000000" w:rsidR="00000000" w:rsidRPr="00000000">
              <w:rPr>
                <w:rFonts w:ascii="Roboto" w:cs="Roboto" w:eastAsia="Roboto" w:hAnsi="Roboto"/>
                <w:rtl w:val="0"/>
              </w:rPr>
              <w:t xml:space="preserve">Nombre</w:t>
            </w:r>
          </w:p>
        </w:tc>
      </w:tr>
      <w:tr>
        <w:trPr>
          <w:cantSplit w:val="0"/>
          <w:tblHeader w:val="0"/>
        </w:trPr>
        <w:tc>
          <w:tcPr>
            <w:vMerge w:val="continue"/>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53B">
            <w:pPr>
              <w:widowControl w:val="0"/>
              <w:jc w:val="both"/>
              <w:rPr>
                <w:rFonts w:ascii="Roboto" w:cs="Roboto" w:eastAsia="Roboto" w:hAnsi="Roboto"/>
              </w:rPr>
            </w:pPr>
            <w:r w:rsidDel="00000000" w:rsidR="00000000" w:rsidRPr="00000000">
              <w:rPr>
                <w:rFonts w:ascii="Roboto" w:cs="Roboto" w:eastAsia="Roboto" w:hAnsi="Roboto"/>
                <w:rtl w:val="0"/>
              </w:rPr>
              <w:t xml:space="preserve">Teléfono:</w:t>
            </w:r>
          </w:p>
        </w:tc>
      </w:tr>
      <w:tr>
        <w:trPr>
          <w:cantSplit w:val="0"/>
          <w:tblHeader w:val="0"/>
        </w:trPr>
        <w:tc>
          <w:tcPr>
            <w:vMerge w:val="continue"/>
          </w:tcPr>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gridSpan w:val="2"/>
          </w:tcPr>
          <w:p w:rsidR="00000000" w:rsidDel="00000000" w:rsidP="00000000" w:rsidRDefault="00000000" w:rsidRPr="00000000" w14:paraId="0000053E">
            <w:pPr>
              <w:widowControl w:val="0"/>
              <w:jc w:val="both"/>
              <w:rPr>
                <w:rFonts w:ascii="Roboto" w:cs="Roboto" w:eastAsia="Roboto" w:hAnsi="Roboto"/>
              </w:rPr>
            </w:pPr>
            <w:r w:rsidDel="00000000" w:rsidR="00000000" w:rsidRPr="00000000">
              <w:rPr>
                <w:rFonts w:ascii="Roboto" w:cs="Roboto" w:eastAsia="Roboto" w:hAnsi="Roboto"/>
                <w:rtl w:val="0"/>
              </w:rPr>
              <w:t xml:space="preserve">Correo electrónico:</w:t>
            </w:r>
          </w:p>
        </w:tc>
      </w:tr>
      <w:tr>
        <w:trPr>
          <w:cantSplit w:val="0"/>
          <w:tblHeader w:val="0"/>
        </w:trPr>
        <w:tc>
          <w:tcPr>
            <w:vMerge w:val="restart"/>
          </w:tcPr>
          <w:p w:rsidR="00000000" w:rsidDel="00000000" w:rsidP="00000000" w:rsidRDefault="00000000" w:rsidRPr="00000000" w14:paraId="00000540">
            <w:pPr>
              <w:widowControl w:val="0"/>
              <w:spacing w:before="240" w:lineRule="auto"/>
              <w:jc w:val="both"/>
              <w:rPr>
                <w:rFonts w:ascii="Roboto" w:cs="Roboto" w:eastAsia="Roboto" w:hAnsi="Roboto"/>
              </w:rPr>
            </w:pPr>
            <w:r w:rsidDel="00000000" w:rsidR="00000000" w:rsidRPr="00000000">
              <w:rPr>
                <w:rFonts w:ascii="Roboto" w:cs="Roboto" w:eastAsia="Roboto" w:hAnsi="Roboto"/>
                <w:rtl w:val="0"/>
              </w:rPr>
              <w:t xml:space="preserve">Documentos de soporte</w:t>
            </w:r>
          </w:p>
        </w:tc>
        <w:tc>
          <w:tcPr/>
          <w:p w:rsidR="00000000" w:rsidDel="00000000" w:rsidP="00000000" w:rsidRDefault="00000000" w:rsidRPr="00000000" w14:paraId="00000541">
            <w:pPr>
              <w:widowControl w:val="0"/>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SOPORTE</w:t>
            </w:r>
          </w:p>
        </w:tc>
        <w:tc>
          <w:tcPr/>
          <w:p w:rsidR="00000000" w:rsidDel="00000000" w:rsidP="00000000" w:rsidRDefault="00000000" w:rsidRPr="00000000" w14:paraId="00000542">
            <w:pPr>
              <w:widowControl w:val="0"/>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ENLACE</w:t>
            </w:r>
          </w:p>
        </w:tc>
      </w:tr>
      <w:tr>
        <w:trPr>
          <w:cantSplit w:val="0"/>
          <w:tblHeader w:val="0"/>
        </w:trPr>
        <w:tc>
          <w:tcPr>
            <w:vMerge w:val="continue"/>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544">
            <w:pPr>
              <w:widowControl w:val="0"/>
              <w:jc w:val="both"/>
              <w:rPr>
                <w:rFonts w:ascii="Roboto" w:cs="Roboto" w:eastAsia="Roboto" w:hAnsi="Roboto"/>
              </w:rPr>
            </w:pPr>
            <w:r w:rsidDel="00000000" w:rsidR="00000000" w:rsidRPr="00000000">
              <w:rPr>
                <w:rFonts w:ascii="Roboto" w:cs="Roboto" w:eastAsia="Roboto" w:hAnsi="Roboto"/>
                <w:rtl w:val="0"/>
              </w:rPr>
              <w:t xml:space="preserve">[ ] Portafolio:</w:t>
            </w:r>
          </w:p>
        </w:tc>
        <w:tc>
          <w:tcPr/>
          <w:p w:rsidR="00000000" w:rsidDel="00000000" w:rsidP="00000000" w:rsidRDefault="00000000" w:rsidRPr="00000000" w14:paraId="00000545">
            <w:pPr>
              <w:widowControl w:val="0"/>
              <w:jc w:val="both"/>
              <w:rPr>
                <w:rFonts w:ascii="Roboto" w:cs="Roboto" w:eastAsia="Roboto" w:hAnsi="Roboto"/>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p w:rsidR="00000000" w:rsidDel="00000000" w:rsidP="00000000" w:rsidRDefault="00000000" w:rsidRPr="00000000" w14:paraId="00000547">
            <w:pPr>
              <w:widowControl w:val="0"/>
              <w:jc w:val="both"/>
              <w:rPr>
                <w:rFonts w:ascii="Roboto" w:cs="Roboto" w:eastAsia="Roboto" w:hAnsi="Roboto"/>
              </w:rPr>
            </w:pPr>
            <w:r w:rsidDel="00000000" w:rsidR="00000000" w:rsidRPr="00000000">
              <w:rPr>
                <w:rFonts w:ascii="Roboto" w:cs="Roboto" w:eastAsia="Roboto" w:hAnsi="Roboto"/>
                <w:rtl w:val="0"/>
              </w:rPr>
              <w:t xml:space="preserve">[ ] Enlaces a trabajos:</w:t>
            </w:r>
          </w:p>
        </w:tc>
        <w:tc>
          <w:tcPr/>
          <w:p w:rsidR="00000000" w:rsidDel="00000000" w:rsidP="00000000" w:rsidRDefault="00000000" w:rsidRPr="00000000" w14:paraId="00000548">
            <w:pPr>
              <w:widowControl w:val="0"/>
              <w:jc w:val="both"/>
              <w:rPr>
                <w:rFonts w:ascii="Roboto" w:cs="Roboto" w:eastAsia="Roboto" w:hAnsi="Roboto"/>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rPr>
            </w:pPr>
            <w:r w:rsidDel="00000000" w:rsidR="00000000" w:rsidRPr="00000000">
              <w:rPr>
                <w:rtl w:val="0"/>
              </w:rPr>
            </w:r>
          </w:p>
        </w:tc>
        <w:tc>
          <w:tcPr/>
          <w:p w:rsidR="00000000" w:rsidDel="00000000" w:rsidP="00000000" w:rsidRDefault="00000000" w:rsidRPr="00000000" w14:paraId="0000054A">
            <w:pPr>
              <w:widowControl w:val="0"/>
              <w:jc w:val="both"/>
              <w:rPr>
                <w:rFonts w:ascii="Roboto" w:cs="Roboto" w:eastAsia="Roboto" w:hAnsi="Roboto"/>
              </w:rPr>
            </w:pPr>
            <w:r w:rsidDel="00000000" w:rsidR="00000000" w:rsidRPr="00000000">
              <w:rPr>
                <w:rFonts w:ascii="Roboto" w:cs="Roboto" w:eastAsia="Roboto" w:hAnsi="Roboto"/>
                <w:rtl w:val="0"/>
              </w:rPr>
              <w:t xml:space="preserve">[ ] Certificaciones:</w:t>
            </w:r>
          </w:p>
        </w:tc>
        <w:tc>
          <w:tcPr/>
          <w:p w:rsidR="00000000" w:rsidDel="00000000" w:rsidP="00000000" w:rsidRDefault="00000000" w:rsidRPr="00000000" w14:paraId="0000054B">
            <w:pPr>
              <w:widowControl w:val="0"/>
              <w:jc w:val="both"/>
              <w:rPr>
                <w:rFonts w:ascii="Roboto" w:cs="Roboto" w:eastAsia="Roboto" w:hAnsi="Roboto"/>
              </w:rPr>
            </w:pPr>
            <w:r w:rsidDel="00000000" w:rsidR="00000000" w:rsidRPr="00000000">
              <w:rPr>
                <w:rtl w:val="0"/>
              </w:rPr>
            </w:r>
          </w:p>
        </w:tc>
      </w:tr>
    </w:tbl>
    <w:p w:rsidR="00000000" w:rsidDel="00000000" w:rsidP="00000000" w:rsidRDefault="00000000" w:rsidRPr="00000000" w14:paraId="0000054C">
      <w:pPr>
        <w:jc w:val="both"/>
        <w:rPr>
          <w:rFonts w:ascii="Roboto" w:cs="Roboto" w:eastAsia="Roboto" w:hAnsi="Roboto"/>
        </w:rPr>
      </w:pPr>
      <w:r w:rsidDel="00000000" w:rsidR="00000000" w:rsidRPr="00000000">
        <w:rPr>
          <w:rtl w:val="0"/>
        </w:rPr>
      </w:r>
    </w:p>
    <w:p w:rsidR="00000000" w:rsidDel="00000000" w:rsidP="00000000" w:rsidRDefault="00000000" w:rsidRPr="00000000" w14:paraId="0000054D">
      <w:pPr>
        <w:jc w:val="both"/>
        <w:rPr>
          <w:rFonts w:ascii="Roboto" w:cs="Roboto" w:eastAsia="Roboto" w:hAnsi="Roboto"/>
        </w:rPr>
      </w:pPr>
      <w:r w:rsidDel="00000000" w:rsidR="00000000" w:rsidRPr="00000000">
        <w:rPr>
          <w:rtl w:val="0"/>
        </w:rPr>
      </w:r>
    </w:p>
    <w:p w:rsidR="00000000" w:rsidDel="00000000" w:rsidP="00000000" w:rsidRDefault="00000000" w:rsidRPr="00000000" w14:paraId="0000054E">
      <w:pPr>
        <w:jc w:val="both"/>
        <w:rPr>
          <w:rFonts w:ascii="Roboto" w:cs="Roboto" w:eastAsia="Roboto" w:hAnsi="Roboto"/>
        </w:rPr>
      </w:pPr>
      <w:r w:rsidDel="00000000" w:rsidR="00000000" w:rsidRPr="00000000">
        <w:rPr>
          <w:rFonts w:ascii="Roboto" w:cs="Roboto" w:eastAsia="Roboto" w:hAnsi="Roboto"/>
          <w:rtl w:val="0"/>
        </w:rPr>
        <w:t xml:space="preserve">Proyecte el número estimado de participantes en el proceso de creación artística, teniendo en cuenta el perfil poblacional y las características diferenciales de los participantes:</w:t>
      </w:r>
    </w:p>
    <w:p w:rsidR="00000000" w:rsidDel="00000000" w:rsidP="00000000" w:rsidRDefault="00000000" w:rsidRPr="00000000" w14:paraId="0000054F">
      <w:pPr>
        <w:jc w:val="both"/>
        <w:rPr>
          <w:rFonts w:ascii="Roboto" w:cs="Roboto" w:eastAsia="Roboto" w:hAnsi="Roboto"/>
        </w:rPr>
      </w:pPr>
      <w:r w:rsidDel="00000000" w:rsidR="00000000" w:rsidRPr="00000000">
        <w:rPr>
          <w:rtl w:val="0"/>
        </w:rPr>
      </w:r>
    </w:p>
    <w:tbl>
      <w:tblPr>
        <w:tblStyle w:val="Table39"/>
        <w:tblW w:w="9503.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34"/>
        <w:gridCol w:w="311"/>
        <w:gridCol w:w="745"/>
        <w:gridCol w:w="924"/>
        <w:gridCol w:w="791"/>
        <w:gridCol w:w="390"/>
        <w:gridCol w:w="528"/>
        <w:gridCol w:w="797"/>
        <w:gridCol w:w="420"/>
        <w:gridCol w:w="343"/>
        <w:gridCol w:w="886"/>
        <w:gridCol w:w="690"/>
        <w:gridCol w:w="230"/>
        <w:gridCol w:w="1214"/>
        <w:tblGridChange w:id="0">
          <w:tblGrid>
            <w:gridCol w:w="1234"/>
            <w:gridCol w:w="311"/>
            <w:gridCol w:w="745"/>
            <w:gridCol w:w="924"/>
            <w:gridCol w:w="791"/>
            <w:gridCol w:w="390"/>
            <w:gridCol w:w="528"/>
            <w:gridCol w:w="797"/>
            <w:gridCol w:w="420"/>
            <w:gridCol w:w="343"/>
            <w:gridCol w:w="886"/>
            <w:gridCol w:w="690"/>
            <w:gridCol w:w="230"/>
            <w:gridCol w:w="1214"/>
          </w:tblGrid>
        </w:tblGridChange>
      </w:tblGrid>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550">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MUJERES PARTICIPANTES</w:t>
            </w:r>
            <w:r w:rsidDel="00000000" w:rsidR="00000000" w:rsidRPr="00000000">
              <w:rPr>
                <w:rtl w:val="0"/>
              </w:rPr>
            </w:r>
          </w:p>
        </w:tc>
        <w:tc>
          <w:tcPr>
            <w:gridSpan w:val="4"/>
          </w:tcPr>
          <w:p w:rsidR="00000000" w:rsidDel="00000000" w:rsidP="00000000" w:rsidRDefault="00000000" w:rsidRPr="00000000" w14:paraId="00000553">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HOMBRES PARTICIPANTES</w:t>
            </w:r>
            <w:r w:rsidDel="00000000" w:rsidR="00000000" w:rsidRPr="00000000">
              <w:rPr>
                <w:rtl w:val="0"/>
              </w:rPr>
            </w:r>
          </w:p>
        </w:tc>
        <w:tc>
          <w:tcPr>
            <w:gridSpan w:val="4"/>
          </w:tcPr>
          <w:p w:rsidR="00000000" w:rsidDel="00000000" w:rsidP="00000000" w:rsidRDefault="00000000" w:rsidRPr="00000000" w14:paraId="00000557">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INTERSEXUALES PARTICIPANTES</w:t>
            </w:r>
            <w:r w:rsidDel="00000000" w:rsidR="00000000" w:rsidRPr="00000000">
              <w:rPr>
                <w:rtl w:val="0"/>
              </w:rPr>
            </w:r>
          </w:p>
        </w:tc>
        <w:tc>
          <w:tcPr>
            <w:gridSpan w:val="3"/>
          </w:tcPr>
          <w:p w:rsidR="00000000" w:rsidDel="00000000" w:rsidP="00000000" w:rsidRDefault="00000000" w:rsidRPr="00000000" w14:paraId="0000055B">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No. TOTAL DE PERSONAS PARTICIPANTES</w:t>
            </w: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55E">
            <w:pPr>
              <w:jc w:val="center"/>
              <w:rPr>
                <w:rFonts w:ascii="Roboto" w:cs="Roboto" w:eastAsia="Roboto" w:hAnsi="Roboto"/>
                <w:b w:val="1"/>
                <w:bCs w:val="1"/>
              </w:rPr>
            </w:pPr>
            <w:r w:rsidDel="00000000" w:rsidR="00000000" w:rsidRPr="00000000">
              <w:rPr>
                <w:rtl w:val="0"/>
              </w:rPr>
            </w:r>
          </w:p>
        </w:tc>
        <w:tc>
          <w:tcPr>
            <w:gridSpan w:val="4"/>
          </w:tcPr>
          <w:p w:rsidR="00000000" w:rsidDel="00000000" w:rsidP="00000000" w:rsidRDefault="00000000" w:rsidRPr="00000000" w14:paraId="00000561">
            <w:pPr>
              <w:jc w:val="center"/>
              <w:rPr>
                <w:rFonts w:ascii="Roboto" w:cs="Roboto" w:eastAsia="Roboto" w:hAnsi="Roboto"/>
                <w:b w:val="1"/>
                <w:bCs w:val="1"/>
              </w:rPr>
            </w:pPr>
            <w:r w:rsidDel="00000000" w:rsidR="00000000" w:rsidRPr="00000000">
              <w:rPr>
                <w:rtl w:val="0"/>
              </w:rPr>
            </w:r>
          </w:p>
        </w:tc>
        <w:tc>
          <w:tcPr>
            <w:gridSpan w:val="4"/>
          </w:tcPr>
          <w:p w:rsidR="00000000" w:rsidDel="00000000" w:rsidP="00000000" w:rsidRDefault="00000000" w:rsidRPr="00000000" w14:paraId="00000565">
            <w:pPr>
              <w:jc w:val="center"/>
              <w:rPr>
                <w:rFonts w:ascii="Roboto" w:cs="Roboto" w:eastAsia="Roboto" w:hAnsi="Roboto"/>
                <w:b w:val="1"/>
                <w:bCs w:val="1"/>
              </w:rPr>
            </w:pPr>
            <w:r w:rsidDel="00000000" w:rsidR="00000000" w:rsidRPr="00000000">
              <w:rPr>
                <w:rtl w:val="0"/>
              </w:rPr>
            </w:r>
          </w:p>
        </w:tc>
        <w:tc>
          <w:tcPr>
            <w:gridSpan w:val="3"/>
          </w:tcPr>
          <w:p w:rsidR="00000000" w:rsidDel="00000000" w:rsidP="00000000" w:rsidRDefault="00000000" w:rsidRPr="00000000" w14:paraId="00000569">
            <w:pPr>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56C">
            <w:pPr>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PERSONAS PARTICIPANTES SEGÚN PERTENENCIA ÉTNICA</w:t>
            </w:r>
            <w:r w:rsidDel="00000000" w:rsidR="00000000" w:rsidRPr="00000000">
              <w:rPr>
                <w:rtl w:val="0"/>
              </w:rPr>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57A">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Rrom</w:t>
            </w:r>
          </w:p>
        </w:tc>
        <w:tc>
          <w:tcPr>
            <w:gridSpan w:val="2"/>
          </w:tcPr>
          <w:p w:rsidR="00000000" w:rsidDel="00000000" w:rsidP="00000000" w:rsidRDefault="00000000" w:rsidRPr="00000000" w14:paraId="0000057C">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Indígena</w:t>
            </w:r>
          </w:p>
        </w:tc>
        <w:tc>
          <w:tcPr>
            <w:gridSpan w:val="2"/>
          </w:tcPr>
          <w:p w:rsidR="00000000" w:rsidDel="00000000" w:rsidP="00000000" w:rsidRDefault="00000000" w:rsidRPr="00000000" w14:paraId="0000057E">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Comunidad Negra</w:t>
            </w:r>
          </w:p>
        </w:tc>
        <w:tc>
          <w:tcPr>
            <w:gridSpan w:val="2"/>
          </w:tcPr>
          <w:p w:rsidR="00000000" w:rsidDel="00000000" w:rsidP="00000000" w:rsidRDefault="00000000" w:rsidRPr="00000000" w14:paraId="00000580">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Afrocolombiano</w:t>
            </w:r>
          </w:p>
        </w:tc>
        <w:tc>
          <w:tcPr>
            <w:gridSpan w:val="2"/>
          </w:tcPr>
          <w:p w:rsidR="00000000" w:rsidDel="00000000" w:rsidP="00000000" w:rsidRDefault="00000000" w:rsidRPr="00000000" w14:paraId="00000582">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Palenquero</w:t>
            </w:r>
          </w:p>
        </w:tc>
        <w:tc>
          <w:tcPr>
            <w:gridSpan w:val="2"/>
          </w:tcPr>
          <w:p w:rsidR="00000000" w:rsidDel="00000000" w:rsidP="00000000" w:rsidRDefault="00000000" w:rsidRPr="00000000" w14:paraId="00000584">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Raizal</w:t>
            </w:r>
          </w:p>
        </w:tc>
        <w:tc>
          <w:tcPr>
            <w:gridSpan w:val="2"/>
          </w:tcPr>
          <w:p w:rsidR="00000000" w:rsidDel="00000000" w:rsidP="00000000" w:rsidRDefault="00000000" w:rsidRPr="00000000" w14:paraId="00000586">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Sin pertenencia étnica</w:t>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588">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8A">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8C">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8E">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90">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92">
            <w:pPr>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94">
            <w:pPr>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596">
            <w:pPr>
              <w:tabs>
                <w:tab w:val="left" w:leader="none" w:pos="6284"/>
              </w:tabs>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PERSONAS SEGÚN GRUPO ETARIO</w:t>
            </w:r>
            <w:r w:rsidDel="00000000" w:rsidR="00000000" w:rsidRPr="00000000">
              <w:rPr>
                <w:rtl w:val="0"/>
              </w:rPr>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5A4">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Primera Infancia entre 10 mes y 5 años</w:t>
            </w:r>
          </w:p>
        </w:tc>
        <w:tc>
          <w:tcPr>
            <w:gridSpan w:val="2"/>
          </w:tcPr>
          <w:p w:rsidR="00000000" w:rsidDel="00000000" w:rsidP="00000000" w:rsidRDefault="00000000" w:rsidRPr="00000000" w14:paraId="000005A6">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Infancia 6 -12 años</w:t>
            </w:r>
          </w:p>
        </w:tc>
        <w:tc>
          <w:tcPr>
            <w:gridSpan w:val="2"/>
          </w:tcPr>
          <w:p w:rsidR="00000000" w:rsidDel="00000000" w:rsidP="00000000" w:rsidRDefault="00000000" w:rsidRPr="00000000" w14:paraId="000005A8">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Adolescencia 13-17 años</w:t>
            </w:r>
          </w:p>
        </w:tc>
        <w:tc>
          <w:tcPr>
            <w:gridSpan w:val="2"/>
          </w:tcPr>
          <w:p w:rsidR="00000000" w:rsidDel="00000000" w:rsidP="00000000" w:rsidRDefault="00000000" w:rsidRPr="00000000" w14:paraId="000005AA">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Juventud 18-28 años</w:t>
            </w:r>
          </w:p>
        </w:tc>
        <w:tc>
          <w:tcPr>
            <w:gridSpan w:val="2"/>
          </w:tcPr>
          <w:p w:rsidR="00000000" w:rsidDel="00000000" w:rsidP="00000000" w:rsidRDefault="00000000" w:rsidRPr="00000000" w14:paraId="000005AC">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Personas Adultas 29-59 años</w:t>
            </w:r>
          </w:p>
        </w:tc>
        <w:tc>
          <w:tcPr>
            <w:gridSpan w:val="2"/>
          </w:tcPr>
          <w:p w:rsidR="00000000" w:rsidDel="00000000" w:rsidP="00000000" w:rsidRDefault="00000000" w:rsidRPr="00000000" w14:paraId="000005AE">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Personas Mayores &gt;60 años</w:t>
            </w:r>
          </w:p>
        </w:tc>
        <w:tc>
          <w:tcPr>
            <w:gridSpan w:val="2"/>
          </w:tcPr>
          <w:p w:rsidR="00000000" w:rsidDel="00000000" w:rsidP="00000000" w:rsidRDefault="00000000" w:rsidRPr="00000000" w14:paraId="000005B0">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de personas sin grupo etario definido</w:t>
            </w:r>
          </w:p>
        </w:tc>
      </w:tr>
      <w:tr>
        <w:trPr>
          <w:cantSplit w:val="0"/>
          <w:trHeight w:val="300" w:hRule="atLeast"/>
          <w:tblHeader w:val="0"/>
        </w:trPr>
        <w:tc>
          <w:tcPr>
            <w:gridSpan w:val="2"/>
            <w:tcMar>
              <w:top w:w="100.0" w:type="dxa"/>
              <w:left w:w="100.0" w:type="dxa"/>
              <w:bottom w:w="100.0" w:type="dxa"/>
              <w:right w:w="100.0" w:type="dxa"/>
            </w:tcMar>
          </w:tcPr>
          <w:p w:rsidR="00000000" w:rsidDel="00000000" w:rsidP="00000000" w:rsidRDefault="00000000" w:rsidRPr="00000000" w14:paraId="000005B2">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5B4">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5B6">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5B8">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5BA">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5BC">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5BE">
            <w:pPr>
              <w:tabs>
                <w:tab w:val="left" w:leader="none" w:pos="6284"/>
              </w:tabs>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5C0">
            <w:pPr>
              <w:tabs>
                <w:tab w:val="left" w:leader="none" w:pos="6284"/>
              </w:tabs>
              <w:jc w:val="center"/>
              <w:rPr>
                <w:rFonts w:ascii="Roboto" w:cs="Roboto" w:eastAsia="Roboto" w:hAnsi="Roboto"/>
                <w:color w:val="111111"/>
              </w:rPr>
            </w:pPr>
            <w:r w:rsidDel="00000000" w:rsidR="00000000" w:rsidRPr="00000000">
              <w:rPr>
                <w:rFonts w:ascii="Roboto" w:cs="Roboto" w:eastAsia="Roboto" w:hAnsi="Roboto"/>
                <w:b w:val="1"/>
                <w:bCs w:val="1"/>
                <w:rtl w:val="0"/>
              </w:rPr>
              <w:t xml:space="preserve">POR TIPO DE DISCAPACIDAD DESAGREGADA</w:t>
            </w:r>
            <w:r w:rsidDel="00000000" w:rsidR="00000000" w:rsidRPr="00000000">
              <w:rPr>
                <w:rtl w:val="0"/>
              </w:rPr>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5CE">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física</w:t>
            </w:r>
          </w:p>
        </w:tc>
        <w:tc>
          <w:tcPr>
            <w:gridSpan w:val="2"/>
          </w:tcPr>
          <w:p w:rsidR="00000000" w:rsidDel="00000000" w:rsidP="00000000" w:rsidRDefault="00000000" w:rsidRPr="00000000" w14:paraId="000005CF">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auditiva</w:t>
            </w:r>
          </w:p>
        </w:tc>
        <w:tc>
          <w:tcPr>
            <w:gridSpan w:val="2"/>
          </w:tcPr>
          <w:p w:rsidR="00000000" w:rsidDel="00000000" w:rsidP="00000000" w:rsidRDefault="00000000" w:rsidRPr="00000000" w14:paraId="000005D1">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visual</w:t>
            </w:r>
          </w:p>
        </w:tc>
        <w:tc>
          <w:tcPr>
            <w:gridSpan w:val="2"/>
          </w:tcPr>
          <w:p w:rsidR="00000000" w:rsidDel="00000000" w:rsidP="00000000" w:rsidRDefault="00000000" w:rsidRPr="00000000" w14:paraId="000005D3">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psicosocial</w:t>
            </w:r>
          </w:p>
        </w:tc>
        <w:tc>
          <w:tcPr>
            <w:gridSpan w:val="2"/>
          </w:tcPr>
          <w:p w:rsidR="00000000" w:rsidDel="00000000" w:rsidP="00000000" w:rsidRDefault="00000000" w:rsidRPr="00000000" w14:paraId="000005D5">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múltiple</w:t>
            </w:r>
          </w:p>
        </w:tc>
        <w:tc>
          <w:tcPr>
            <w:gridSpan w:val="2"/>
          </w:tcPr>
          <w:p w:rsidR="00000000" w:rsidDel="00000000" w:rsidP="00000000" w:rsidRDefault="00000000" w:rsidRPr="00000000" w14:paraId="000005D7">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cognitiva</w:t>
            </w:r>
          </w:p>
        </w:tc>
        <w:tc>
          <w:tcPr>
            <w:gridSpan w:val="2"/>
          </w:tcPr>
          <w:p w:rsidR="00000000" w:rsidDel="00000000" w:rsidP="00000000" w:rsidRDefault="00000000" w:rsidRPr="00000000" w14:paraId="000005D9">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Discapacidad sordo - ceguera</w:t>
            </w:r>
          </w:p>
        </w:tc>
        <w:tc>
          <w:tcPr/>
          <w:p w:rsidR="00000000" w:rsidDel="00000000" w:rsidP="00000000" w:rsidRDefault="00000000" w:rsidRPr="00000000" w14:paraId="000005DB">
            <w:pPr>
              <w:jc w:val="center"/>
              <w:rPr>
                <w:rFonts w:ascii="Roboto" w:cs="Roboto" w:eastAsia="Roboto" w:hAnsi="Roboto"/>
                <w:b w:val="1"/>
                <w:bCs w:val="1"/>
                <w:sz w:val="14"/>
                <w:szCs w:val="14"/>
              </w:rPr>
            </w:pPr>
            <w:r w:rsidDel="00000000" w:rsidR="00000000" w:rsidRPr="00000000">
              <w:rPr>
                <w:rFonts w:ascii="Roboto" w:cs="Roboto" w:eastAsia="Roboto" w:hAnsi="Roboto"/>
                <w:b w:val="1"/>
                <w:bCs w:val="1"/>
                <w:sz w:val="14"/>
                <w:szCs w:val="14"/>
                <w:rtl w:val="0"/>
              </w:rPr>
              <w:t xml:space="preserve">No especifica capacidad</w:t>
            </w:r>
          </w:p>
        </w:tc>
      </w:tr>
      <w:tr>
        <w:trPr>
          <w:cantSplit w:val="0"/>
          <w:trHeight w:val="300" w:hRule="atLeast"/>
          <w:tblHeader w:val="0"/>
        </w:trPr>
        <w:tc>
          <w:tcPr>
            <w:tcMar>
              <w:top w:w="100.0" w:type="dxa"/>
              <w:left w:w="100.0" w:type="dxa"/>
              <w:bottom w:w="100.0" w:type="dxa"/>
              <w:right w:w="100.0" w:type="dxa"/>
            </w:tcMar>
          </w:tcPr>
          <w:p w:rsidR="00000000" w:rsidDel="00000000" w:rsidP="00000000" w:rsidRDefault="00000000" w:rsidRPr="00000000" w14:paraId="000005DC">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DD">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DF">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E1">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E3">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E5">
            <w:pPr>
              <w:tabs>
                <w:tab w:val="left" w:leader="none" w:pos="6284"/>
              </w:tabs>
              <w:jc w:val="center"/>
              <w:rPr>
                <w:rFonts w:ascii="Roboto" w:cs="Roboto" w:eastAsia="Roboto" w:hAnsi="Roboto"/>
                <w:b w:val="1"/>
                <w:bCs w:val="1"/>
              </w:rPr>
            </w:pPr>
            <w:r w:rsidDel="00000000" w:rsidR="00000000" w:rsidRPr="00000000">
              <w:rPr>
                <w:rtl w:val="0"/>
              </w:rPr>
            </w:r>
          </w:p>
        </w:tc>
        <w:tc>
          <w:tcPr>
            <w:gridSpan w:val="2"/>
          </w:tcPr>
          <w:p w:rsidR="00000000" w:rsidDel="00000000" w:rsidP="00000000" w:rsidRDefault="00000000" w:rsidRPr="00000000" w14:paraId="000005E7">
            <w:pPr>
              <w:tabs>
                <w:tab w:val="left" w:leader="none" w:pos="6284"/>
              </w:tabs>
              <w:jc w:val="center"/>
              <w:rPr>
                <w:rFonts w:ascii="Roboto" w:cs="Roboto" w:eastAsia="Roboto" w:hAnsi="Roboto"/>
                <w:b w:val="1"/>
                <w:bCs w:val="1"/>
              </w:rPr>
            </w:pPr>
            <w:r w:rsidDel="00000000" w:rsidR="00000000" w:rsidRPr="00000000">
              <w:rPr>
                <w:rtl w:val="0"/>
              </w:rPr>
            </w:r>
          </w:p>
        </w:tc>
        <w:tc>
          <w:tcPr/>
          <w:p w:rsidR="00000000" w:rsidDel="00000000" w:rsidP="00000000" w:rsidRDefault="00000000" w:rsidRPr="00000000" w14:paraId="000005E9">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Mar>
              <w:top w:w="100.0" w:type="dxa"/>
              <w:left w:w="100.0" w:type="dxa"/>
              <w:bottom w:w="100.0" w:type="dxa"/>
              <w:right w:w="100.0" w:type="dxa"/>
            </w:tcMar>
          </w:tcPr>
          <w:p w:rsidR="00000000" w:rsidDel="00000000" w:rsidP="00000000" w:rsidRDefault="00000000" w:rsidRPr="00000000" w14:paraId="000005EA">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POR PROCEDENCIA GEOGRÁFICA O RESIDENCIA DE LOS BENEFICIARIOS</w:t>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5F8">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Localidad</w:t>
            </w:r>
          </w:p>
        </w:tc>
        <w:tc>
          <w:tcPr>
            <w:gridSpan w:val="6"/>
          </w:tcPr>
          <w:p w:rsidR="00000000" w:rsidDel="00000000" w:rsidP="00000000" w:rsidRDefault="00000000" w:rsidRPr="00000000" w14:paraId="000005FB">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UPZ</w:t>
            </w:r>
          </w:p>
        </w:tc>
        <w:tc>
          <w:tcPr>
            <w:gridSpan w:val="5"/>
          </w:tcPr>
          <w:p w:rsidR="00000000" w:rsidDel="00000000" w:rsidP="00000000" w:rsidRDefault="00000000" w:rsidRPr="00000000" w14:paraId="00000601">
            <w:pPr>
              <w:tabs>
                <w:tab w:val="left" w:leader="none" w:pos="6284"/>
              </w:tabs>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Barrio</w:t>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606">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609">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60F">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614">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617">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61D">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622">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625">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62B">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3"/>
            <w:tcMar>
              <w:top w:w="100.0" w:type="dxa"/>
              <w:left w:w="100.0" w:type="dxa"/>
              <w:bottom w:w="100.0" w:type="dxa"/>
              <w:right w:w="100.0" w:type="dxa"/>
            </w:tcMar>
          </w:tcPr>
          <w:p w:rsidR="00000000" w:rsidDel="00000000" w:rsidP="00000000" w:rsidRDefault="00000000" w:rsidRPr="00000000" w14:paraId="00000630">
            <w:pPr>
              <w:tabs>
                <w:tab w:val="left" w:leader="none" w:pos="6284"/>
              </w:tabs>
              <w:jc w:val="center"/>
              <w:rPr>
                <w:rFonts w:ascii="Roboto" w:cs="Roboto" w:eastAsia="Roboto" w:hAnsi="Roboto"/>
                <w:b w:val="1"/>
                <w:bCs w:val="1"/>
              </w:rPr>
            </w:pPr>
            <w:r w:rsidDel="00000000" w:rsidR="00000000" w:rsidRPr="00000000">
              <w:rPr>
                <w:rtl w:val="0"/>
              </w:rPr>
            </w:r>
          </w:p>
        </w:tc>
        <w:tc>
          <w:tcPr>
            <w:gridSpan w:val="6"/>
          </w:tcPr>
          <w:p w:rsidR="00000000" w:rsidDel="00000000" w:rsidP="00000000" w:rsidRDefault="00000000" w:rsidRPr="00000000" w14:paraId="00000633">
            <w:pPr>
              <w:tabs>
                <w:tab w:val="left" w:leader="none" w:pos="6284"/>
              </w:tabs>
              <w:jc w:val="center"/>
              <w:rPr>
                <w:rFonts w:ascii="Roboto" w:cs="Roboto" w:eastAsia="Roboto" w:hAnsi="Roboto"/>
                <w:b w:val="1"/>
                <w:bCs w:val="1"/>
              </w:rPr>
            </w:pPr>
            <w:r w:rsidDel="00000000" w:rsidR="00000000" w:rsidRPr="00000000">
              <w:rPr>
                <w:rtl w:val="0"/>
              </w:rPr>
            </w:r>
          </w:p>
        </w:tc>
        <w:tc>
          <w:tcPr>
            <w:gridSpan w:val="5"/>
          </w:tcPr>
          <w:p w:rsidR="00000000" w:rsidDel="00000000" w:rsidP="00000000" w:rsidRDefault="00000000" w:rsidRPr="00000000" w14:paraId="00000639">
            <w:pPr>
              <w:tabs>
                <w:tab w:val="left" w:leader="none" w:pos="6284"/>
              </w:tabs>
              <w:jc w:val="center"/>
              <w:rPr>
                <w:rFonts w:ascii="Roboto" w:cs="Roboto" w:eastAsia="Roboto" w:hAnsi="Roboto"/>
                <w:b w:val="1"/>
                <w:bCs w:val="1"/>
              </w:rPr>
            </w:pPr>
            <w:r w:rsidDel="00000000" w:rsidR="00000000" w:rsidRPr="00000000">
              <w:rPr>
                <w:rtl w:val="0"/>
              </w:rPr>
            </w:r>
          </w:p>
        </w:tc>
      </w:tr>
      <w:tr>
        <w:trPr>
          <w:cantSplit w:val="0"/>
          <w:trHeight w:val="300" w:hRule="atLeast"/>
          <w:tblHeader w:val="0"/>
        </w:trPr>
        <w:tc>
          <w:tcPr>
            <w:gridSpan w:val="14"/>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3E">
            <w:pPr>
              <w:tabs>
                <w:tab w:val="left" w:leader="none" w:pos="6284"/>
              </w:tabs>
              <w:rPr>
                <w:rFonts w:ascii="Roboto" w:cs="Roboto" w:eastAsia="Roboto" w:hAnsi="Roboto"/>
                <w:i w:val="1"/>
                <w:iCs w:val="1"/>
              </w:rPr>
            </w:pPr>
            <w:r w:rsidDel="00000000" w:rsidR="00000000" w:rsidRPr="00000000">
              <w:rPr>
                <w:rFonts w:ascii="Roboto" w:cs="Roboto" w:eastAsia="Roboto" w:hAnsi="Roboto"/>
                <w:i w:val="1"/>
                <w:iCs w:val="1"/>
                <w:rtl w:val="0"/>
              </w:rPr>
              <w:t xml:space="preserve">Agregue las filas que necesite para informar la procedencia geográfica de los beneficiarios</w:t>
            </w:r>
          </w:p>
        </w:tc>
      </w:tr>
    </w:tbl>
    <w:p w:rsidR="00000000" w:rsidDel="00000000" w:rsidP="00000000" w:rsidRDefault="00000000" w:rsidRPr="00000000" w14:paraId="0000064C">
      <w:pPr>
        <w:widowControl w:val="0"/>
        <w:pBdr>
          <w:top w:space="0" w:sz="0" w:val="nil"/>
          <w:left w:space="0" w:sz="0" w:val="nil"/>
          <w:bottom w:space="0" w:sz="0" w:val="nil"/>
          <w:right w:space="0" w:sz="0" w:val="nil"/>
          <w:between w:space="0" w:sz="0" w:val="nil"/>
        </w:pBdr>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64D">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3. Descripción del proceso</w:t>
      </w:r>
    </w:p>
    <w:p w:rsidR="00000000" w:rsidDel="00000000" w:rsidP="00000000" w:rsidRDefault="00000000" w:rsidRPr="00000000" w14:paraId="0000064E">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tl w:val="0"/>
        </w:rPr>
      </w:r>
    </w:p>
    <w:p w:rsidR="00000000" w:rsidDel="00000000" w:rsidP="00000000" w:rsidRDefault="00000000" w:rsidRPr="00000000" w14:paraId="0000064F">
      <w:pPr>
        <w:pBdr>
          <w:top w:space="0" w:sz="0" w:val="nil"/>
          <w:left w:space="0" w:sz="0" w:val="nil"/>
          <w:bottom w:space="0" w:sz="0" w:val="nil"/>
          <w:right w:space="0" w:sz="0" w:val="nil"/>
          <w:between w:space="0" w:sz="0" w:val="nil"/>
        </w:pBdr>
        <w:spacing w:line="312" w:lineRule="auto"/>
        <w:jc w:val="both"/>
        <w:rPr>
          <w:rFonts w:ascii="Roboto" w:cs="Roboto" w:eastAsia="Roboto" w:hAnsi="Roboto"/>
        </w:rPr>
      </w:pPr>
      <w:r w:rsidDel="00000000" w:rsidR="00000000" w:rsidRPr="00000000">
        <w:rPr>
          <w:rFonts w:ascii="Roboto" w:cs="Roboto" w:eastAsia="Roboto" w:hAnsi="Roboto"/>
          <w:rtl w:val="0"/>
        </w:rPr>
        <w:t xml:space="preserve">Lea atentamente el siguiente objetivo general y los objetivos específicos, formulados para dar cumplimiento al producto concertado. Su contenido será fundamental para que pueda desarrollar los apartados posteriores de la iniciativa y asumir el compromiso de ejecución, de manera que se alcance la meta de identificar quiénes son, dónde se encuentran y cómo se articulan los artistas, colectivos, gestores y organizaciones artísticas negras y afrocolombianas. Esta información servirá como base para la planeación de procesos formativos con enfoque diferencial étnico afrocolombiano.</w:t>
      </w:r>
    </w:p>
    <w:p w:rsidR="00000000" w:rsidDel="00000000" w:rsidP="00000000" w:rsidRDefault="00000000" w:rsidRPr="00000000" w14:paraId="00000650">
      <w:pPr>
        <w:pBdr>
          <w:top w:space="0" w:sz="0" w:val="nil"/>
          <w:left w:space="0" w:sz="0" w:val="nil"/>
          <w:bottom w:space="0" w:sz="0" w:val="nil"/>
          <w:right w:space="0" w:sz="0" w:val="nil"/>
          <w:between w:space="0" w:sz="0" w:val="nil"/>
        </w:pBdr>
        <w:spacing w:line="312" w:lineRule="auto"/>
        <w:jc w:val="both"/>
        <w:rPr>
          <w:rFonts w:ascii="Roboto" w:cs="Roboto" w:eastAsia="Roboto" w:hAnsi="Roboto"/>
          <w:color w:val="000000"/>
        </w:rPr>
      </w:pPr>
      <w:r w:rsidDel="00000000" w:rsidR="00000000" w:rsidRPr="00000000">
        <w:rPr>
          <w:rtl w:val="0"/>
        </w:rPr>
      </w:r>
    </w:p>
    <w:tbl>
      <w:tblPr>
        <w:tblStyle w:val="Table40"/>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6095"/>
        <w:tblGridChange w:id="0">
          <w:tblGrid>
            <w:gridCol w:w="3539"/>
            <w:gridCol w:w="6095"/>
          </w:tblGrid>
        </w:tblGridChange>
      </w:tblGrid>
      <w:tr>
        <w:trPr>
          <w:cantSplit w:val="0"/>
          <w:tblHeader w:val="0"/>
        </w:trPr>
        <w:tc>
          <w:tcPr/>
          <w:p w:rsidR="00000000" w:rsidDel="00000000" w:rsidP="00000000" w:rsidRDefault="00000000" w:rsidRPr="00000000" w14:paraId="00000651">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Objetivo general:</w:t>
            </w:r>
          </w:p>
          <w:p w:rsidR="00000000" w:rsidDel="00000000" w:rsidP="00000000" w:rsidRDefault="00000000" w:rsidRPr="00000000" w14:paraId="00000652">
            <w:pPr>
              <w:spacing w:line="312" w:lineRule="auto"/>
              <w:rPr>
                <w:rFonts w:ascii="Roboto" w:cs="Roboto" w:eastAsia="Roboto" w:hAnsi="Roboto"/>
                <w:b w:val="1"/>
                <w:bCs w:val="1"/>
                <w:color w:val="000000"/>
              </w:rPr>
            </w:pPr>
            <w:r w:rsidDel="00000000" w:rsidR="00000000" w:rsidRPr="00000000">
              <w:rPr>
                <w:rtl w:val="0"/>
              </w:rPr>
            </w:r>
          </w:p>
        </w:tc>
        <w:tc>
          <w:tcPr/>
          <w:p w:rsidR="00000000" w:rsidDel="00000000" w:rsidP="00000000" w:rsidRDefault="00000000" w:rsidRPr="00000000" w14:paraId="00000653">
            <w:pPr>
              <w:spacing w:line="312" w:lineRule="auto"/>
              <w:jc w:val="both"/>
              <w:rPr>
                <w:rFonts w:ascii="Roboto" w:cs="Roboto" w:eastAsia="Roboto" w:hAnsi="Roboto"/>
              </w:rPr>
            </w:pPr>
            <w:r w:rsidDel="00000000" w:rsidR="00000000" w:rsidRPr="00000000">
              <w:rPr>
                <w:rFonts w:ascii="Roboto" w:cs="Roboto" w:eastAsia="Roboto" w:hAnsi="Roboto"/>
                <w:rtl w:val="0"/>
              </w:rPr>
              <w:t xml:space="preserve">Identificar, documentar y sistematizar, mediante listados detallados, las redes colaborativas conformadas por artistas, gestores, organizaciones y colectivos negros y afrocolombianos residentes en Bogotá,</w:t>
            </w:r>
            <w:r w:rsidDel="00000000" w:rsidR="00000000" w:rsidRPr="00000000">
              <w:rPr>
                <w:rtl w:val="0"/>
              </w:rPr>
              <w:t xml:space="preserve"> </w:t>
            </w:r>
            <w:r w:rsidDel="00000000" w:rsidR="00000000" w:rsidRPr="00000000">
              <w:rPr>
                <w:rFonts w:ascii="Roboto" w:cs="Roboto" w:eastAsia="Roboto" w:hAnsi="Roboto"/>
                <w:rtl w:val="0"/>
              </w:rPr>
              <w:t xml:space="preserve">vinculados a las formas organizativas de las comunidades negras y afrocolombianas precisando sus prácticas y expresiones artísticas, áreas de desarrollo, cobertura territorial, trayectoria, logros y canales de comunicación, como insumo estratégico para el fortalecimiento, visibilización y desarrollo de procesos formativos artísticos con enfoque diferencial étnico afrocolombiano.</w:t>
            </w:r>
          </w:p>
        </w:tc>
      </w:tr>
      <w:tr>
        <w:trPr>
          <w:cantSplit w:val="0"/>
          <w:tblHeader w:val="0"/>
        </w:trPr>
        <w:tc>
          <w:tcPr/>
          <w:p w:rsidR="00000000" w:rsidDel="00000000" w:rsidP="00000000" w:rsidRDefault="00000000" w:rsidRPr="00000000" w14:paraId="00000654">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Objetivos específicos:</w:t>
            </w:r>
          </w:p>
          <w:p w:rsidR="00000000" w:rsidDel="00000000" w:rsidP="00000000" w:rsidRDefault="00000000" w:rsidRPr="00000000" w14:paraId="00000655">
            <w:pPr>
              <w:spacing w:line="312" w:lineRule="auto"/>
              <w:rPr>
                <w:rFonts w:ascii="Roboto" w:cs="Roboto" w:eastAsia="Roboto" w:hAnsi="Roboto"/>
                <w:b w:val="1"/>
                <w:bCs w:val="1"/>
                <w:color w:val="000000"/>
              </w:rPr>
            </w:pPr>
            <w:r w:rsidDel="00000000" w:rsidR="00000000" w:rsidRPr="00000000">
              <w:rPr>
                <w:rtl w:val="0"/>
              </w:rPr>
            </w:r>
          </w:p>
        </w:tc>
        <w:tc>
          <w:tcPr/>
          <w:p w:rsidR="00000000" w:rsidDel="00000000" w:rsidP="00000000" w:rsidRDefault="00000000" w:rsidRPr="00000000" w14:paraId="00000656">
            <w:pPr>
              <w:numPr>
                <w:ilvl w:val="0"/>
                <w:numId w:val="11"/>
              </w:numPr>
              <w:pBdr>
                <w:top w:space="0" w:sz="0" w:val="nil"/>
                <w:left w:space="0" w:sz="0" w:val="nil"/>
                <w:bottom w:space="0" w:sz="0" w:val="nil"/>
                <w:right w:space="0" w:sz="0" w:val="nil"/>
                <w:between w:space="0" w:sz="0" w:val="nil"/>
              </w:pBdr>
              <w:spacing w:line="312" w:lineRule="auto"/>
              <w:ind w:left="720" w:hanging="360"/>
              <w:jc w:val="both"/>
              <w:rPr>
                <w:rFonts w:ascii="Roboto" w:cs="Roboto" w:eastAsia="Roboto" w:hAnsi="Roboto"/>
                <w:color w:val="000000"/>
              </w:rPr>
            </w:pPr>
            <w:r w:rsidDel="00000000" w:rsidR="00000000" w:rsidRPr="00000000">
              <w:rPr>
                <w:rFonts w:ascii="Roboto" w:cs="Roboto" w:eastAsia="Roboto" w:hAnsi="Roboto"/>
                <w:color w:val="000000"/>
                <w:rtl w:val="0"/>
              </w:rPr>
              <w:t xml:space="preserve">Identificar y registrar las redes colaborativas integradas por artistas, gestores, organizaciones y colectivos negros y afrocolombianos residentes en Bogotá, vinculados a las formas organizativas de las comunidades negras y afrocolombianas, precisando su composición, áreas de desarrollo y cobertura territorial.</w:t>
            </w:r>
          </w:p>
          <w:p w:rsidR="00000000" w:rsidDel="00000000" w:rsidP="00000000" w:rsidRDefault="00000000" w:rsidRPr="00000000" w14:paraId="00000657">
            <w:pPr>
              <w:numPr>
                <w:ilvl w:val="0"/>
                <w:numId w:val="11"/>
              </w:numPr>
              <w:pBdr>
                <w:top w:space="0" w:sz="0" w:val="nil"/>
                <w:left w:space="0" w:sz="0" w:val="nil"/>
                <w:bottom w:space="0" w:sz="0" w:val="nil"/>
                <w:right w:space="0" w:sz="0" w:val="nil"/>
                <w:between w:space="0" w:sz="0" w:val="nil"/>
              </w:pBdr>
              <w:spacing w:line="312" w:lineRule="auto"/>
              <w:ind w:left="720" w:hanging="360"/>
              <w:jc w:val="both"/>
              <w:rPr>
                <w:rFonts w:ascii="Roboto" w:cs="Roboto" w:eastAsia="Roboto" w:hAnsi="Roboto"/>
                <w:color w:val="000000"/>
              </w:rPr>
            </w:pPr>
            <w:r w:rsidDel="00000000" w:rsidR="00000000" w:rsidRPr="00000000">
              <w:rPr>
                <w:rFonts w:ascii="Roboto" w:cs="Roboto" w:eastAsia="Roboto" w:hAnsi="Roboto"/>
                <w:color w:val="000000"/>
                <w:rtl w:val="0"/>
              </w:rPr>
              <w:t xml:space="preserve">Sistematizar la información recopilada en listados y descripciones detalladas que sirvan como insumo estratégico para el fortalecimiento, visibilización y proyección de procesos formativos artísticos con enfoque diferencial étnico afrocolombiano en vigencias futuras.</w:t>
            </w:r>
          </w:p>
        </w:tc>
      </w:tr>
    </w:tbl>
    <w:p w:rsidR="00000000" w:rsidDel="00000000" w:rsidP="00000000" w:rsidRDefault="00000000" w:rsidRPr="00000000" w14:paraId="00000658">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tl w:val="0"/>
        </w:rPr>
      </w:r>
    </w:p>
    <w:tbl>
      <w:tblPr>
        <w:tblStyle w:val="Table41"/>
        <w:tblW w:w="9629.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6"/>
        <w:gridCol w:w="1896"/>
        <w:gridCol w:w="1896"/>
        <w:gridCol w:w="1896"/>
        <w:gridCol w:w="2045"/>
        <w:tblGridChange w:id="0">
          <w:tblGrid>
            <w:gridCol w:w="1896"/>
            <w:gridCol w:w="1896"/>
            <w:gridCol w:w="1896"/>
            <w:gridCol w:w="1896"/>
            <w:gridCol w:w="2045"/>
          </w:tblGrid>
        </w:tblGridChange>
      </w:tblGrid>
      <w:tr>
        <w:trPr>
          <w:cantSplit w:val="0"/>
          <w:trHeight w:val="420" w:hRule="atLeast"/>
          <w:tblHeader w:val="0"/>
        </w:trPr>
        <w:tc>
          <w:tcPr>
            <w:gridSpan w:val="5"/>
            <w:tcMar>
              <w:top w:w="100.0" w:type="dxa"/>
              <w:left w:w="100.0" w:type="dxa"/>
              <w:bottom w:w="100.0" w:type="dxa"/>
              <w:right w:w="100.0" w:type="dxa"/>
            </w:tcMar>
          </w:tcPr>
          <w:p w:rsidR="00000000" w:rsidDel="00000000" w:rsidP="00000000" w:rsidRDefault="00000000" w:rsidRPr="00000000" w14:paraId="00000659">
            <w:pPr>
              <w:pBdr>
                <w:top w:space="0" w:sz="0" w:val="nil"/>
                <w:left w:space="0" w:sz="0" w:val="nil"/>
                <w:bottom w:space="0" w:sz="0" w:val="nil"/>
                <w:right w:space="0" w:sz="0" w:val="nil"/>
                <w:between w:space="0" w:sz="0" w:val="nil"/>
              </w:pBdr>
              <w:jc w:val="center"/>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CRONOGRAMA DEL PROCESO DE IDENTIFICACIÓN DE ARTISTAS, COLECTIVOS, GESTORES Y ORGANIZACIONES ARTÍSTICAS NEGRAS Y AFROCOLOMBIANAS RESIDENTES EN BOGOTÁ, VINCULADOS A LAS FORMAS ORGANIZATIVAS DE LAS COMUNIDADES NEGRAS Y AFROCOLOMBIANAS</w:t>
            </w:r>
          </w:p>
          <w:p w:rsidR="00000000" w:rsidDel="00000000" w:rsidP="00000000" w:rsidRDefault="00000000" w:rsidRPr="00000000" w14:paraId="0000065A">
            <w:pPr>
              <w:pBdr>
                <w:top w:space="0" w:sz="0" w:val="nil"/>
                <w:left w:space="0" w:sz="0" w:val="nil"/>
                <w:bottom w:space="0" w:sz="0" w:val="nil"/>
                <w:right w:space="0" w:sz="0" w:val="nil"/>
                <w:between w:space="0" w:sz="0" w:val="nil"/>
              </w:pBdr>
              <w:jc w:val="center"/>
              <w:rPr>
                <w:rFonts w:ascii="Roboto" w:cs="Roboto" w:eastAsia="Roboto" w:hAnsi="Roboto"/>
                <w:color w:val="000000"/>
              </w:rPr>
            </w:pPr>
            <w:r w:rsidDel="00000000" w:rsidR="00000000" w:rsidRPr="00000000">
              <w:rPr>
                <w:rtl w:val="0"/>
              </w:rPr>
            </w:r>
          </w:p>
          <w:p w:rsidR="00000000" w:rsidDel="00000000" w:rsidP="00000000" w:rsidRDefault="00000000" w:rsidRPr="00000000" w14:paraId="0000065B">
            <w:pPr>
              <w:widowControl w:val="0"/>
              <w:pBdr>
                <w:top w:space="0" w:sz="0" w:val="nil"/>
                <w:left w:space="0" w:sz="0" w:val="nil"/>
                <w:bottom w:space="0" w:sz="0" w:val="nil"/>
                <w:right w:space="0" w:sz="0" w:val="nil"/>
                <w:between w:space="0" w:sz="0" w:val="nil"/>
              </w:pBdr>
              <w:rPr>
                <w:rFonts w:ascii="Roboto" w:cs="Roboto" w:eastAsia="Roboto" w:hAnsi="Roboto"/>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Tener en cuenta que: </w:t>
            </w:r>
          </w:p>
          <w:p w:rsidR="00000000" w:rsidDel="00000000" w:rsidP="00000000" w:rsidRDefault="00000000" w:rsidRPr="00000000" w14:paraId="0000065C">
            <w:pPr>
              <w:widowControl w:val="0"/>
              <w:numPr>
                <w:ilvl w:val="0"/>
                <w:numId w:val="2"/>
              </w:numPr>
              <w:pBdr>
                <w:top w:space="0" w:sz="0" w:val="nil"/>
                <w:left w:space="0" w:sz="0" w:val="nil"/>
                <w:bottom w:space="0" w:sz="0" w:val="nil"/>
                <w:right w:space="0" w:sz="0" w:val="nil"/>
                <w:between w:space="0" w:sz="0" w:val="nil"/>
              </w:pBdr>
              <w:ind w:left="720" w:hanging="360"/>
              <w:jc w:val="both"/>
              <w:rPr>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La ejecución del proceso no se hace en un solo día o en unas pocas horas. El cronograma debe ser coherente con la planificación y diseño de cada fase de la invitación.</w:t>
            </w:r>
          </w:p>
          <w:p w:rsidR="00000000" w:rsidDel="00000000" w:rsidP="00000000" w:rsidRDefault="00000000" w:rsidRPr="00000000" w14:paraId="0000065D">
            <w:pPr>
              <w:widowControl w:val="0"/>
              <w:numPr>
                <w:ilvl w:val="0"/>
                <w:numId w:val="2"/>
              </w:numPr>
              <w:pBdr>
                <w:top w:space="0" w:sz="0" w:val="nil"/>
                <w:left w:space="0" w:sz="0" w:val="nil"/>
                <w:bottom w:space="0" w:sz="0" w:val="nil"/>
                <w:right w:space="0" w:sz="0" w:val="nil"/>
                <w:between w:space="0" w:sz="0" w:val="nil"/>
              </w:pBdr>
              <w:ind w:left="720" w:hanging="360"/>
              <w:jc w:val="both"/>
              <w:rPr>
                <w:i w:val="1"/>
                <w:iCs w:val="1"/>
                <w:color w:val="111111"/>
                <w:sz w:val="24"/>
                <w:szCs w:val="24"/>
              </w:rPr>
            </w:pPr>
            <w:r w:rsidDel="00000000" w:rsidR="00000000" w:rsidRPr="00000000">
              <w:rPr>
                <w:rFonts w:ascii="Roboto" w:cs="Roboto" w:eastAsia="Roboto" w:hAnsi="Roboto"/>
                <w:i w:val="1"/>
                <w:iCs w:val="1"/>
                <w:color w:val="111111"/>
                <w:sz w:val="24"/>
                <w:szCs w:val="24"/>
                <w:rtl w:val="0"/>
              </w:rPr>
              <w:t xml:space="preserve">Los términos preproducción, producción y posproducción se refieren a las etapas clave en el desarrollo y realización de cada fase del proceso de formación artística. </w:t>
            </w:r>
          </w:p>
          <w:p w:rsidR="00000000" w:rsidDel="00000000" w:rsidP="00000000" w:rsidRDefault="00000000" w:rsidRPr="00000000" w14:paraId="0000065E">
            <w:pPr>
              <w:widowControl w:val="0"/>
              <w:numPr>
                <w:ilvl w:val="1"/>
                <w:numId w:val="2"/>
              </w:numPr>
              <w:pBdr>
                <w:top w:space="0" w:sz="0" w:val="nil"/>
                <w:left w:space="0" w:sz="0" w:val="nil"/>
                <w:bottom w:space="0" w:sz="0" w:val="nil"/>
                <w:right w:space="0" w:sz="0" w:val="nil"/>
                <w:between w:space="0" w:sz="0" w:val="nil"/>
              </w:pBdr>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Preproducción:</w:t>
            </w:r>
            <w:r w:rsidDel="00000000" w:rsidR="00000000" w:rsidRPr="00000000">
              <w:rPr>
                <w:rFonts w:ascii="Roboto" w:cs="Roboto" w:eastAsia="Roboto" w:hAnsi="Roboto"/>
                <w:i w:val="1"/>
                <w:iCs w:val="1"/>
                <w:color w:val="111111"/>
                <w:sz w:val="24"/>
                <w:szCs w:val="24"/>
                <w:rtl w:val="0"/>
              </w:rPr>
              <w:t xml:space="preserve"> es la etapa inicial donde se establecen las bases del proceso. Incluye la generación de ideas, la definición de objetivos, la selección de agentes artísticos y la exploración de aspectos gráficos y técnicos. </w:t>
            </w:r>
          </w:p>
          <w:p w:rsidR="00000000" w:rsidDel="00000000" w:rsidP="00000000" w:rsidRDefault="00000000" w:rsidRPr="00000000" w14:paraId="0000065F">
            <w:pPr>
              <w:widowControl w:val="0"/>
              <w:numPr>
                <w:ilvl w:val="1"/>
                <w:numId w:val="2"/>
              </w:numPr>
              <w:pBdr>
                <w:top w:space="0" w:sz="0" w:val="nil"/>
                <w:left w:space="0" w:sz="0" w:val="nil"/>
                <w:bottom w:space="0" w:sz="0" w:val="nil"/>
                <w:right w:space="0" w:sz="0" w:val="nil"/>
                <w:between w:space="0" w:sz="0" w:val="nil"/>
              </w:pBdr>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Producción:</w:t>
            </w:r>
            <w:r w:rsidDel="00000000" w:rsidR="00000000" w:rsidRPr="00000000">
              <w:rPr>
                <w:rFonts w:ascii="Roboto" w:cs="Roboto" w:eastAsia="Roboto" w:hAnsi="Roboto"/>
                <w:i w:val="1"/>
                <w:iCs w:val="1"/>
                <w:color w:val="111111"/>
                <w:sz w:val="24"/>
                <w:szCs w:val="24"/>
                <w:rtl w:val="0"/>
              </w:rPr>
              <w:t xml:space="preserve"> esta es la etapa de ejecución donde las ideas y planes se materializan. Se graban las escenas, se realizan las actividades artísticas y se captura el contenido según lo planeado en la preproducción.</w:t>
            </w:r>
          </w:p>
          <w:p w:rsidR="00000000" w:rsidDel="00000000" w:rsidP="00000000" w:rsidRDefault="00000000" w:rsidRPr="00000000" w14:paraId="00000660">
            <w:pPr>
              <w:widowControl w:val="0"/>
              <w:numPr>
                <w:ilvl w:val="1"/>
                <w:numId w:val="2"/>
              </w:numPr>
              <w:pBdr>
                <w:top w:space="0" w:sz="0" w:val="nil"/>
                <w:left w:space="0" w:sz="0" w:val="nil"/>
                <w:bottom w:space="0" w:sz="0" w:val="nil"/>
                <w:right w:space="0" w:sz="0" w:val="nil"/>
                <w:between w:space="0" w:sz="0" w:val="nil"/>
              </w:pBdr>
              <w:spacing w:line="240" w:lineRule="auto"/>
              <w:ind w:left="1440" w:hanging="360"/>
              <w:jc w:val="both"/>
              <w:rPr>
                <w:i w:val="1"/>
                <w:iCs w:val="1"/>
                <w:color w:val="111111"/>
                <w:sz w:val="24"/>
                <w:szCs w:val="24"/>
              </w:rPr>
            </w:pPr>
            <w:r w:rsidDel="00000000" w:rsidR="00000000" w:rsidRPr="00000000">
              <w:rPr>
                <w:rFonts w:ascii="Roboto" w:cs="Roboto" w:eastAsia="Roboto" w:hAnsi="Roboto"/>
                <w:b w:val="1"/>
                <w:bCs w:val="1"/>
                <w:i w:val="1"/>
                <w:iCs w:val="1"/>
                <w:color w:val="111111"/>
                <w:sz w:val="24"/>
                <w:szCs w:val="24"/>
                <w:rtl w:val="0"/>
              </w:rPr>
              <w:t xml:space="preserve">Posproducción:</w:t>
            </w:r>
            <w:r w:rsidDel="00000000" w:rsidR="00000000" w:rsidRPr="00000000">
              <w:rPr>
                <w:rFonts w:ascii="Roboto" w:cs="Roboto" w:eastAsia="Roboto" w:hAnsi="Roboto"/>
                <w:i w:val="1"/>
                <w:iCs w:val="1"/>
                <w:color w:val="111111"/>
                <w:sz w:val="24"/>
                <w:szCs w:val="24"/>
                <w:rtl w:val="0"/>
              </w:rPr>
              <w:t xml:space="preserve"> es la etapa final donde se edita y finaliza el contenido producido. Se revisa el material grabado, se hacen ajustes y se prepara el producto final para su presentación o distribución. En el ámbito de la formación artística, la posproducción podría incluir la evaluación de las experiencias, la documentación de los procesos y resultados, y la preparación de materiales para compartir con la comunidad o para futuras sesiones educativas artísticas.</w:t>
            </w:r>
          </w:p>
          <w:p w:rsidR="00000000" w:rsidDel="00000000" w:rsidP="00000000" w:rsidRDefault="00000000" w:rsidRPr="00000000" w14:paraId="00000661">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662">
            <w:pPr>
              <w:widowControl w:val="0"/>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t xml:space="preserve">Teniendo en cuenta lo anterior, incluya en el cronograma la siguiente información, de acuerdo con las fases básicas requeridas para este proceso, cuya meta es identificar quiénes son, dónde se encuentran y cómo se articulan los artistas, colectivos, gestores y organizaciones artísticas negras y afrocolombianas. </w:t>
            </w:r>
            <w:r w:rsidDel="00000000" w:rsidR="00000000" w:rsidRPr="00000000">
              <w:rPr>
                <w:i w:val="1"/>
                <w:iCs w:val="1"/>
                <w:rtl w:val="0"/>
              </w:rPr>
              <w:t xml:space="preserve">(Este contenido se presenta fuera del ejemplo y en letra cursiva).</w:t>
            </w:r>
            <w:r w:rsidDel="00000000" w:rsidR="00000000" w:rsidRPr="00000000">
              <w:rPr>
                <w:rtl w:val="0"/>
              </w:rPr>
            </w:r>
          </w:p>
          <w:p w:rsidR="00000000" w:rsidDel="00000000" w:rsidP="00000000" w:rsidRDefault="00000000" w:rsidRPr="00000000" w14:paraId="00000663">
            <w:pPr>
              <w:widowControl w:val="0"/>
              <w:pBdr>
                <w:top w:space="0" w:sz="0" w:val="nil"/>
                <w:left w:space="0" w:sz="0" w:val="nil"/>
                <w:bottom w:space="0" w:sz="0" w:val="nil"/>
                <w:right w:space="0" w:sz="0" w:val="nil"/>
                <w:between w:space="0" w:sz="0" w:val="nil"/>
              </w:pBdr>
              <w:rPr>
                <w:rFonts w:ascii="Montserrat" w:cs="Montserrat" w:eastAsia="Montserrat" w:hAnsi="Montserrat"/>
                <w:color w:val="666666"/>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68">
            <w:pPr>
              <w:widowControl w:val="0"/>
              <w:pBdr>
                <w:top w:space="0" w:sz="0" w:val="nil"/>
                <w:left w:space="0" w:sz="0" w:val="nil"/>
                <w:bottom w:space="0" w:sz="0" w:val="nil"/>
                <w:right w:space="0" w:sz="0" w:val="nil"/>
                <w:between w:space="0" w:sz="0" w:val="nil"/>
              </w:pBdr>
              <w:spacing w:after="240" w:before="240" w:lineRule="auto"/>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FASE</w:t>
            </w:r>
          </w:p>
        </w:tc>
        <w:tc>
          <w:tcPr>
            <w:tcMar>
              <w:top w:w="100.0" w:type="dxa"/>
              <w:left w:w="100.0" w:type="dxa"/>
              <w:bottom w:w="100.0" w:type="dxa"/>
              <w:right w:w="100.0" w:type="dxa"/>
            </w:tcMar>
          </w:tcPr>
          <w:p w:rsidR="00000000" w:rsidDel="00000000" w:rsidP="00000000" w:rsidRDefault="00000000" w:rsidRPr="00000000" w14:paraId="00000669">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tl w:val="0"/>
              </w:rPr>
            </w:r>
          </w:p>
          <w:p w:rsidR="00000000" w:rsidDel="00000000" w:rsidP="00000000" w:rsidRDefault="00000000" w:rsidRPr="00000000" w14:paraId="0000066A">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ACTIVIDAD PUNTUAL</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66B">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NÚMERO DE SESIONES QUE DURARÁ </w:t>
            </w:r>
            <w:r w:rsidDel="00000000" w:rsidR="00000000" w:rsidRPr="00000000">
              <w:rPr>
                <w:rFonts w:ascii="Roboto" w:cs="Roboto" w:eastAsia="Roboto" w:hAnsi="Roboto"/>
                <w:b w:val="1"/>
                <w:bCs w:val="1"/>
                <w:sz w:val="18"/>
                <w:szCs w:val="18"/>
                <w:rtl w:val="0"/>
              </w:rPr>
              <w:t xml:space="preserve">LA EJECUCIÓN</w:t>
            </w:r>
            <w:r w:rsidDel="00000000" w:rsidR="00000000" w:rsidRPr="00000000">
              <w:rPr>
                <w:rFonts w:ascii="Roboto" w:cs="Roboto" w:eastAsia="Roboto" w:hAnsi="Roboto"/>
                <w:b w:val="1"/>
                <w:bCs w:val="1"/>
                <w:color w:val="000000"/>
                <w:sz w:val="18"/>
                <w:szCs w:val="18"/>
                <w:rtl w:val="0"/>
              </w:rPr>
              <w:t xml:space="preserve"> DE LA ACCIÓN|</w:t>
            </w:r>
          </w:p>
        </w:tc>
        <w:tc>
          <w:tcPr>
            <w:tcMar>
              <w:top w:w="100.0" w:type="dxa"/>
              <w:left w:w="100.0" w:type="dxa"/>
              <w:bottom w:w="100.0" w:type="dxa"/>
              <w:right w:w="100.0" w:type="dxa"/>
            </w:tcMar>
          </w:tcPr>
          <w:p w:rsidR="00000000" w:rsidDel="00000000" w:rsidP="00000000" w:rsidRDefault="00000000" w:rsidRPr="00000000" w14:paraId="0000066C">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DURACIÓN (ESPECIFICANDO HORA DE INICIO Y HORA DE FINALIZACIÓN DE LA SESIÓN) </w:t>
            </w:r>
          </w:p>
        </w:tc>
        <w:tc>
          <w:tcPr>
            <w:tcMar>
              <w:top w:w="100.0" w:type="dxa"/>
              <w:left w:w="100.0" w:type="dxa"/>
              <w:bottom w:w="100.0" w:type="dxa"/>
              <w:right w:w="100.0" w:type="dxa"/>
            </w:tcMar>
          </w:tcPr>
          <w:p w:rsidR="00000000" w:rsidDel="00000000" w:rsidP="00000000" w:rsidRDefault="00000000" w:rsidRPr="00000000" w14:paraId="0000066D">
            <w:pPr>
              <w:widowControl w:val="0"/>
              <w:pBdr>
                <w:top w:space="0" w:sz="0" w:val="nil"/>
                <w:left w:space="0" w:sz="0" w:val="nil"/>
                <w:bottom w:space="0" w:sz="0" w:val="nil"/>
                <w:right w:space="0" w:sz="0" w:val="nil"/>
                <w:between w:space="0" w:sz="0" w:val="nil"/>
              </w:pBdr>
              <w:jc w:val="center"/>
              <w:rPr>
                <w:rFonts w:ascii="Roboto" w:cs="Roboto" w:eastAsia="Roboto" w:hAnsi="Roboto"/>
                <w:b w:val="1"/>
                <w:bCs w:val="1"/>
                <w:color w:val="000000"/>
                <w:sz w:val="18"/>
                <w:szCs w:val="18"/>
              </w:rPr>
            </w:pPr>
            <w:r w:rsidDel="00000000" w:rsidR="00000000" w:rsidRPr="00000000">
              <w:rPr>
                <w:rFonts w:ascii="Roboto" w:cs="Roboto" w:eastAsia="Roboto" w:hAnsi="Roboto"/>
                <w:b w:val="1"/>
                <w:bCs w:val="1"/>
                <w:color w:val="000000"/>
                <w:sz w:val="18"/>
                <w:szCs w:val="18"/>
                <w:rtl w:val="0"/>
              </w:rPr>
              <w:t xml:space="preserve">LUGAR (NOMBRE DEL ESPACIO, DIRECCIÓN, LOCALIDAD Y BARRIO)</w:t>
            </w:r>
          </w:p>
        </w:tc>
      </w:tr>
      <w:tr>
        <w:trPr>
          <w:cantSplit w:val="0"/>
          <w:tblHeader w:val="0"/>
        </w:trPr>
        <w:tc>
          <w:tcPr>
            <w:vMerge w:val="restart"/>
            <w:tcBorders>
              <w:right w:color="000000" w:space="0" w:sz="8" w:val="single"/>
            </w:tcBorders>
            <w:tcMar>
              <w:top w:w="100.0" w:type="dxa"/>
              <w:left w:w="100.0" w:type="dxa"/>
              <w:bottom w:w="100.0" w:type="dxa"/>
              <w:right w:w="100.0" w:type="dxa"/>
            </w:tcMar>
          </w:tcPr>
          <w:p w:rsidR="00000000" w:rsidDel="00000000" w:rsidP="00000000" w:rsidRDefault="00000000" w:rsidRPr="00000000" w14:paraId="0000066E">
            <w:pPr>
              <w:widowControl w:val="0"/>
              <w:pBdr>
                <w:top w:space="0" w:sz="0" w:val="nil"/>
                <w:left w:space="0" w:sz="0" w:val="nil"/>
                <w:bottom w:space="0" w:sz="0" w:val="nil"/>
                <w:right w:space="0" w:sz="0" w:val="nil"/>
                <w:between w:space="0" w:sz="0" w:val="nil"/>
              </w:pBdr>
              <w:spacing w:after="240" w:before="240" w:lineRule="auto"/>
              <w:ind w:left="140" w:firstLine="0"/>
              <w:jc w:val="center"/>
              <w:rPr>
                <w:rFonts w:ascii="Montserrat" w:cs="Montserrat" w:eastAsia="Montserrat" w:hAnsi="Montserrat"/>
                <w:b w:val="1"/>
                <w:bCs w:val="1"/>
                <w:color w:val="666666"/>
                <w:sz w:val="12"/>
                <w:szCs w:val="12"/>
              </w:rPr>
            </w:pPr>
            <w:r w:rsidDel="00000000" w:rsidR="00000000" w:rsidRPr="00000000">
              <w:rPr>
                <w:rFonts w:ascii="Roboto" w:cs="Roboto" w:eastAsia="Roboto" w:hAnsi="Roboto"/>
                <w:b w:val="1"/>
                <w:bCs w:val="1"/>
                <w:color w:val="000000"/>
                <w:sz w:val="16"/>
                <w:szCs w:val="16"/>
                <w:rtl w:val="0"/>
              </w:rPr>
              <w:t xml:space="preserve">Preproducción</w:t>
            </w:r>
            <w:r w:rsidDel="00000000" w:rsidR="00000000" w:rsidRPr="00000000">
              <w:rPr>
                <w:rtl w:val="0"/>
              </w:rPr>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F">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Fonts w:ascii="Roboto" w:cs="Roboto" w:eastAsia="Roboto" w:hAnsi="Roboto"/>
                <w:color w:val="000000"/>
                <w:sz w:val="16"/>
                <w:szCs w:val="16"/>
                <w:rtl w:val="0"/>
              </w:rPr>
              <w:t xml:space="preserve">Por ejemplo: Planificación de las actividades interdisciplinares y entornos que se utilizaran en cada sesión</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70">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Fonts w:ascii="Roboto" w:cs="Roboto" w:eastAsia="Roboto" w:hAnsi="Roboto"/>
                <w:color w:val="000000"/>
                <w:sz w:val="16"/>
                <w:szCs w:val="16"/>
                <w:rtl w:val="0"/>
              </w:rPr>
              <w:t xml:space="preserve">Por ejemplo: Una sesión</w:t>
            </w:r>
          </w:p>
        </w:tc>
        <w:tc>
          <w:tcPr>
            <w:tcBorders>
              <w:left w:color="000000" w:space="0" w:sz="8" w:val="single"/>
            </w:tcBorders>
            <w:tcMar>
              <w:top w:w="100.0" w:type="dxa"/>
              <w:left w:w="100.0" w:type="dxa"/>
              <w:bottom w:w="100.0" w:type="dxa"/>
              <w:right w:w="100.0" w:type="dxa"/>
            </w:tcMar>
          </w:tcPr>
          <w:p w:rsidR="00000000" w:rsidDel="00000000" w:rsidP="00000000" w:rsidRDefault="00000000" w:rsidRPr="00000000" w14:paraId="00000671">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b w:val="1"/>
                <w:bCs w:val="1"/>
                <w:color w:val="000000"/>
                <w:sz w:val="16"/>
                <w:szCs w:val="16"/>
              </w:rPr>
            </w:pPr>
            <w:r w:rsidDel="00000000" w:rsidR="00000000" w:rsidRPr="00000000">
              <w:rPr>
                <w:rFonts w:ascii="Roboto" w:cs="Roboto" w:eastAsia="Roboto" w:hAnsi="Roboto"/>
                <w:color w:val="000000"/>
                <w:sz w:val="16"/>
                <w:szCs w:val="16"/>
                <w:rtl w:val="0"/>
              </w:rPr>
              <w:t xml:space="preserve">Por Ejemplo:  Duración 8 horas. De 8am a 4pm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72">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b w:val="1"/>
                <w:bCs w:val="1"/>
                <w:color w:val="000000"/>
                <w:sz w:val="16"/>
                <w:szCs w:val="16"/>
              </w:rPr>
            </w:pPr>
            <w:r w:rsidDel="00000000" w:rsidR="00000000" w:rsidRPr="00000000">
              <w:rPr>
                <w:rFonts w:ascii="Roboto" w:cs="Roboto" w:eastAsia="Roboto" w:hAnsi="Roboto"/>
                <w:color w:val="000000"/>
                <w:sz w:val="16"/>
                <w:szCs w:val="16"/>
                <w:rtl w:val="0"/>
              </w:rPr>
              <w:t xml:space="preserve">Casa de pensamiento, Cra. 70c #52-33, Localidad Simón Bolívar, barrio La Esperanza.</w:t>
            </w:r>
            <w:r w:rsidDel="00000000" w:rsidR="00000000" w:rsidRPr="00000000">
              <w:rPr>
                <w:rtl w:val="0"/>
              </w:rPr>
            </w:r>
          </w:p>
        </w:tc>
      </w:tr>
      <w:tr>
        <w:trPr>
          <w:cantSplit w:val="0"/>
          <w:tblHeader w:val="0"/>
        </w:trPr>
        <w:tc>
          <w:tcPr>
            <w:vMerge w:val="continue"/>
            <w:tcBorders>
              <w:right w:color="000000" w:space="0" w:sz="8" w:val="single"/>
            </w:tcBorders>
            <w:tcMar>
              <w:top w:w="100.0" w:type="dxa"/>
              <w:left w:w="100.0" w:type="dxa"/>
              <w:bottom w:w="100.0" w:type="dxa"/>
              <w:right w:w="100.0" w:type="dxa"/>
            </w:tcMar>
          </w:tcPr>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1"/>
                <w:bCs w:val="1"/>
                <w:color w:val="000000"/>
                <w:sz w:val="16"/>
                <w:szCs w:val="16"/>
              </w:rPr>
            </w:pPr>
            <w:r w:rsidDel="00000000" w:rsidR="00000000" w:rsidRPr="00000000">
              <w:rPr>
                <w:rtl w:val="0"/>
              </w:rPr>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4">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i w:val="1"/>
                <w:iCs w:val="1"/>
                <w:color w:val="000000"/>
                <w:sz w:val="16"/>
                <w:szCs w:val="16"/>
              </w:rPr>
            </w:pPr>
            <w:r w:rsidDel="00000000" w:rsidR="00000000" w:rsidRPr="00000000">
              <w:rPr>
                <w:rFonts w:ascii="Roboto" w:cs="Roboto" w:eastAsia="Roboto" w:hAnsi="Roboto"/>
                <w:i w:val="1"/>
                <w:iCs w:val="1"/>
                <w:color w:val="000000"/>
                <w:sz w:val="16"/>
                <w:szCs w:val="16"/>
                <w:rtl w:val="0"/>
              </w:rPr>
              <w:t xml:space="preserve">Revisión de fuentes secundarias y bases de datos existentes de teas artísticos.</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75">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tl w:val="0"/>
              </w:rPr>
            </w:r>
          </w:p>
        </w:tc>
        <w:tc>
          <w:tcPr>
            <w:tcBorders>
              <w:left w:color="000000" w:space="0" w:sz="8" w:val="single"/>
            </w:tcBorders>
            <w:tcMar>
              <w:top w:w="100.0" w:type="dxa"/>
              <w:left w:w="100.0" w:type="dxa"/>
              <w:bottom w:w="100.0" w:type="dxa"/>
              <w:right w:w="100.0" w:type="dxa"/>
            </w:tcMar>
          </w:tcPr>
          <w:p w:rsidR="00000000" w:rsidDel="00000000" w:rsidP="00000000" w:rsidRDefault="00000000" w:rsidRPr="00000000" w14:paraId="00000676">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77">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blHeader w:val="0"/>
        </w:trPr>
        <w:tc>
          <w:tcPr>
            <w:vMerge w:val="continue"/>
            <w:tcBorders>
              <w:right w:color="000000" w:space="0" w:sz="8" w:val="single"/>
            </w:tcBorders>
            <w:tcMar>
              <w:top w:w="100.0" w:type="dxa"/>
              <w:left w:w="100.0" w:type="dxa"/>
              <w:bottom w:w="100.0" w:type="dxa"/>
              <w:right w:w="100.0" w:type="dxa"/>
            </w:tcMar>
          </w:tcPr>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000000"/>
                <w:sz w:val="16"/>
                <w:szCs w:val="16"/>
              </w:rPr>
            </w:pPr>
            <w:r w:rsidDel="00000000" w:rsidR="00000000" w:rsidRPr="00000000">
              <w:rPr>
                <w:rtl w:val="0"/>
              </w:rPr>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9">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i w:val="1"/>
                <w:iCs w:val="1"/>
                <w:color w:val="000000"/>
                <w:sz w:val="16"/>
                <w:szCs w:val="16"/>
              </w:rPr>
            </w:pPr>
            <w:r w:rsidDel="00000000" w:rsidR="00000000" w:rsidRPr="00000000">
              <w:rPr>
                <w:rFonts w:ascii="Roboto" w:cs="Roboto" w:eastAsia="Roboto" w:hAnsi="Roboto"/>
                <w:i w:val="1"/>
                <w:iCs w:val="1"/>
                <w:color w:val="000000"/>
                <w:sz w:val="16"/>
                <w:szCs w:val="16"/>
                <w:rtl w:val="0"/>
              </w:rPr>
              <w:t xml:space="preserve">Contacto directo con redes y actores clave en el campo artístico.</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7A">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tl w:val="0"/>
              </w:rPr>
            </w:r>
          </w:p>
        </w:tc>
        <w:tc>
          <w:tcPr>
            <w:tcBorders>
              <w:left w:color="000000" w:space="0" w:sz="8" w:val="single"/>
            </w:tcBorders>
            <w:tcMar>
              <w:top w:w="100.0" w:type="dxa"/>
              <w:left w:w="100.0" w:type="dxa"/>
              <w:bottom w:w="100.0" w:type="dxa"/>
              <w:right w:w="100.0" w:type="dxa"/>
            </w:tcMar>
          </w:tcPr>
          <w:p w:rsidR="00000000" w:rsidDel="00000000" w:rsidP="00000000" w:rsidRDefault="00000000" w:rsidRPr="00000000" w14:paraId="0000067B">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7C">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7D">
            <w:pPr>
              <w:widowControl w:val="0"/>
              <w:pBdr>
                <w:top w:space="0" w:sz="0" w:val="nil"/>
                <w:left w:space="0" w:sz="0" w:val="nil"/>
                <w:bottom w:space="0" w:sz="0" w:val="nil"/>
                <w:right w:space="0" w:sz="0" w:val="nil"/>
                <w:between w:space="0" w:sz="0" w:val="nil"/>
              </w:pBdr>
              <w:spacing w:after="240" w:before="240" w:lineRule="auto"/>
              <w:ind w:left="140" w:firstLine="0"/>
              <w:jc w:val="center"/>
              <w:rPr>
                <w:rFonts w:ascii="Roboto" w:cs="Roboto" w:eastAsia="Roboto" w:hAnsi="Roboto"/>
                <w:b w:val="1"/>
                <w:bCs w:val="1"/>
                <w:color w:val="000000"/>
                <w:sz w:val="16"/>
                <w:szCs w:val="16"/>
              </w:rPr>
            </w:pPr>
            <w:r w:rsidDel="00000000" w:rsidR="00000000" w:rsidRPr="00000000">
              <w:rPr>
                <w:rFonts w:ascii="Roboto" w:cs="Roboto" w:eastAsia="Roboto" w:hAnsi="Roboto"/>
                <w:b w:val="1"/>
                <w:bCs w:val="1"/>
                <w:color w:val="000000"/>
                <w:sz w:val="16"/>
                <w:szCs w:val="16"/>
                <w:rtl w:val="0"/>
              </w:rPr>
              <w:t xml:space="preserve">Producción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E">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i w:val="1"/>
                <w:iCs w:val="1"/>
                <w:color w:val="000000"/>
                <w:sz w:val="16"/>
                <w:szCs w:val="16"/>
              </w:rPr>
            </w:pPr>
            <w:r w:rsidDel="00000000" w:rsidR="00000000" w:rsidRPr="00000000">
              <w:rPr>
                <w:rFonts w:ascii="Roboto" w:cs="Roboto" w:eastAsia="Roboto" w:hAnsi="Roboto"/>
                <w:i w:val="1"/>
                <w:iCs w:val="1"/>
                <w:color w:val="000000"/>
                <w:sz w:val="16"/>
                <w:szCs w:val="16"/>
                <w:rtl w:val="0"/>
              </w:rPr>
              <w:t xml:space="preserve">Levantamiento de información mediante fichas técnicas y entrevistas.</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7F">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0">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1">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82">
            <w:pPr>
              <w:widowControl w:val="0"/>
              <w:pBdr>
                <w:top w:space="0" w:sz="0" w:val="nil"/>
                <w:left w:space="0" w:sz="0" w:val="nil"/>
                <w:bottom w:space="0" w:sz="0" w:val="nil"/>
                <w:right w:space="0" w:sz="0" w:val="nil"/>
                <w:between w:space="0" w:sz="0" w:val="nil"/>
              </w:pBdr>
              <w:spacing w:after="240" w:before="240" w:lineRule="auto"/>
              <w:ind w:left="140" w:firstLine="0"/>
              <w:jc w:val="center"/>
              <w:rPr>
                <w:rFonts w:ascii="Roboto" w:cs="Roboto" w:eastAsia="Roboto" w:hAnsi="Roboto"/>
                <w:b w:val="1"/>
                <w:bCs w:val="1"/>
                <w:color w:val="000000"/>
                <w:sz w:val="16"/>
                <w:szCs w:val="16"/>
              </w:rPr>
            </w:pPr>
            <w:r w:rsidDel="00000000" w:rsidR="00000000" w:rsidRPr="00000000">
              <w:rPr>
                <w:rFonts w:ascii="Roboto" w:cs="Roboto" w:eastAsia="Roboto" w:hAnsi="Roboto"/>
                <w:b w:val="1"/>
                <w:bCs w:val="1"/>
                <w:color w:val="000000"/>
                <w:sz w:val="16"/>
                <w:szCs w:val="16"/>
                <w:rtl w:val="0"/>
              </w:rPr>
              <w:t xml:space="preserve">Postproducción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3">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i w:val="1"/>
                <w:iCs w:val="1"/>
                <w:color w:val="000000"/>
                <w:sz w:val="16"/>
                <w:szCs w:val="16"/>
              </w:rPr>
            </w:pPr>
            <w:r w:rsidDel="00000000" w:rsidR="00000000" w:rsidRPr="00000000">
              <w:rPr>
                <w:rFonts w:ascii="Roboto" w:cs="Roboto" w:eastAsia="Roboto" w:hAnsi="Roboto"/>
                <w:i w:val="1"/>
                <w:iCs w:val="1"/>
                <w:color w:val="000000"/>
                <w:sz w:val="16"/>
                <w:szCs w:val="16"/>
                <w:rtl w:val="0"/>
              </w:rPr>
              <w:t xml:space="preserve">Sistematización y validación de datos con las comunidades.</w:t>
            </w:r>
          </w:p>
        </w:tc>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84">
            <w:pPr>
              <w:widowControl w:val="0"/>
              <w:pBdr>
                <w:top w:space="0" w:sz="0" w:val="nil"/>
                <w:left w:space="0" w:sz="0" w:val="nil"/>
                <w:bottom w:space="0" w:sz="0" w:val="nil"/>
                <w:right w:space="0" w:sz="0" w:val="nil"/>
                <w:between w:space="0" w:sz="0" w:val="nil"/>
              </w:pBdr>
              <w:spacing w:after="240" w:before="240" w:lineRule="auto"/>
              <w:ind w:left="140" w:firstLine="0"/>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5">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6">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tl w:val="0"/>
              </w:rPr>
            </w:r>
          </w:p>
        </w:tc>
      </w:tr>
      <w:tr>
        <w:trPr>
          <w:cantSplit w:val="0"/>
          <w:trHeight w:val="540" w:hRule="atLeast"/>
          <w:tblHeader w:val="0"/>
        </w:trPr>
        <w:tc>
          <w:tcPr>
            <w:gridSpan w:val="5"/>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tcPr>
          <w:p w:rsidR="00000000" w:rsidDel="00000000" w:rsidP="00000000" w:rsidRDefault="00000000" w:rsidRPr="00000000" w14:paraId="00000687">
            <w:pPr>
              <w:widowControl w:val="0"/>
              <w:pBdr>
                <w:top w:space="0" w:sz="0" w:val="nil"/>
                <w:left w:space="0" w:sz="0" w:val="nil"/>
                <w:bottom w:space="0" w:sz="0" w:val="nil"/>
                <w:right w:space="0" w:sz="0" w:val="nil"/>
                <w:between w:space="0" w:sz="0" w:val="nil"/>
              </w:pBdr>
              <w:spacing w:after="240" w:before="240" w:lineRule="auto"/>
              <w:ind w:left="140" w:firstLine="0"/>
              <w:jc w:val="both"/>
              <w:rPr>
                <w:rFonts w:ascii="Roboto" w:cs="Roboto" w:eastAsia="Roboto" w:hAnsi="Roboto"/>
                <w:color w:val="000000"/>
                <w:sz w:val="16"/>
                <w:szCs w:val="16"/>
              </w:rPr>
            </w:pPr>
            <w:r w:rsidDel="00000000" w:rsidR="00000000" w:rsidRPr="00000000">
              <w:rPr>
                <w:rFonts w:ascii="Roboto" w:cs="Roboto" w:eastAsia="Roboto" w:hAnsi="Roboto"/>
                <w:i w:val="1"/>
                <w:iCs w:val="1"/>
                <w:color w:val="111111"/>
                <w:shd w:fill="f5f5f5" w:val="clear"/>
                <w:rtl w:val="0"/>
              </w:rPr>
              <w:t xml:space="preserve">Agrega las filas necesarias en cada fase</w:t>
            </w:r>
            <w:r w:rsidDel="00000000" w:rsidR="00000000" w:rsidRPr="00000000">
              <w:rPr>
                <w:rtl w:val="0"/>
              </w:rPr>
            </w:r>
          </w:p>
        </w:tc>
      </w:tr>
    </w:tbl>
    <w:p w:rsidR="00000000" w:rsidDel="00000000" w:rsidP="00000000" w:rsidRDefault="00000000" w:rsidRPr="00000000" w14:paraId="0000068C">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tl w:val="0"/>
        </w:rPr>
      </w:r>
    </w:p>
    <w:p w:rsidR="00000000" w:rsidDel="00000000" w:rsidP="00000000" w:rsidRDefault="00000000" w:rsidRPr="00000000" w14:paraId="0000068D">
      <w:pPr>
        <w:widowControl w:val="0"/>
        <w:pBdr>
          <w:top w:space="0" w:sz="0" w:val="nil"/>
          <w:left w:space="0" w:sz="0" w:val="nil"/>
          <w:bottom w:space="0" w:sz="0" w:val="nil"/>
          <w:right w:space="0" w:sz="0" w:val="nil"/>
          <w:between w:space="0" w:sz="0" w:val="nil"/>
        </w:pBdr>
        <w:spacing w:line="360" w:lineRule="auto"/>
        <w:ind w:right="-23"/>
        <w:jc w:val="both"/>
        <w:rPr>
          <w:rFonts w:ascii="Roboto" w:cs="Roboto" w:eastAsia="Roboto" w:hAnsi="Roboto"/>
          <w:color w:val="111111"/>
          <w:sz w:val="24"/>
          <w:szCs w:val="24"/>
        </w:rPr>
      </w:pPr>
      <w:r w:rsidDel="00000000" w:rsidR="00000000" w:rsidRPr="00000000">
        <w:rPr>
          <w:rFonts w:ascii="Roboto" w:cs="Roboto" w:eastAsia="Roboto" w:hAnsi="Roboto"/>
          <w:color w:val="111111"/>
          <w:sz w:val="24"/>
          <w:szCs w:val="24"/>
          <w:rtl w:val="0"/>
        </w:rPr>
        <w:t xml:space="preserve">Yo,  , representante                                    del vocero de la expresión organizativa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242888</wp:posOffset>
                </wp:positionH>
                <wp:positionV relativeFrom="paragraph">
                  <wp:posOffset>4763</wp:posOffset>
                </wp:positionV>
                <wp:extent cx="2343150" cy="200025"/>
                <wp:effectExtent b="0" l="0" r="0" t="0"/>
                <wp:wrapNone/>
                <wp:docPr id="1978294474" name=""/>
                <a:graphic>
                  <a:graphicData uri="http://schemas.microsoft.com/office/word/2010/wordprocessingShape">
                    <wps:wsp>
                      <wps:cNvSpPr/>
                      <wps:cNvPr id="5" name="Shape 5"/>
                      <wps:spPr>
                        <a:xfrm>
                          <a:off x="4179188" y="3684750"/>
                          <a:ext cx="2333625" cy="190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242888</wp:posOffset>
                </wp:positionH>
                <wp:positionV relativeFrom="paragraph">
                  <wp:posOffset>4763</wp:posOffset>
                </wp:positionV>
                <wp:extent cx="2343150" cy="200025"/>
                <wp:effectExtent b="0" l="0" r="0" t="0"/>
                <wp:wrapNone/>
                <wp:docPr id="197829447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343150" cy="200025"/>
                        </a:xfrm>
                        <a:prstGeom prst="rect"/>
                        <a:ln/>
                      </pic:spPr>
                    </pic:pic>
                  </a:graphicData>
                </a:graphic>
              </wp:anchor>
            </w:drawing>
          </mc:Fallback>
        </mc:AlternateContent>
      </w:r>
    </w:p>
    <w:p w:rsidR="00000000" w:rsidDel="00000000" w:rsidP="00000000" w:rsidRDefault="00000000" w:rsidRPr="00000000" w14:paraId="0000068E">
      <w:pPr>
        <w:widowControl w:val="0"/>
        <w:pBdr>
          <w:top w:space="0" w:sz="0" w:val="nil"/>
          <w:left w:space="0" w:sz="0" w:val="nil"/>
          <w:bottom w:space="0" w:sz="0" w:val="nil"/>
          <w:right w:space="0" w:sz="0" w:val="nil"/>
          <w:between w:space="0" w:sz="0" w:val="nil"/>
        </w:pBdr>
        <w:tabs>
          <w:tab w:val="left" w:leader="none" w:pos="4090"/>
        </w:tabs>
        <w:spacing w:line="360" w:lineRule="auto"/>
        <w:ind w:right="-23"/>
        <w:jc w:val="both"/>
        <w:rPr>
          <w:rFonts w:ascii="Roboto" w:cs="Roboto" w:eastAsia="Roboto" w:hAnsi="Roboto"/>
          <w:color w:val="111111"/>
          <w:sz w:val="24"/>
          <w:szCs w:val="24"/>
        </w:rPr>
      </w:pPr>
      <w:r w:rsidDel="00000000" w:rsidR="00000000" w:rsidRPr="00000000">
        <w:rPr>
          <w:rFonts w:ascii="Roboto" w:cs="Roboto" w:eastAsia="Roboto" w:hAnsi="Roboto"/>
          <w:color w:val="111111"/>
          <w:sz w:val="24"/>
          <w:szCs w:val="24"/>
          <w:rtl w:val="0"/>
        </w:rPr>
        <w:tab/>
        <w:t xml:space="preserve">identificado(a) con la cédula de ciudadanía número                                                                       certifico que la iniciativa integral presentada se ha desarrollado tras identificar las necesidades artísticas de la comunidad atendida por nuestra organización. Aseguro que la ejecución de la iniciativa se realizará conforme a lo estipulado en este documento y respaldo la idoneidad de los artistas mencionados en esta iniciativa.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16828</wp:posOffset>
                </wp:positionV>
                <wp:extent cx="2505075" cy="209550"/>
                <wp:effectExtent b="0" l="0" r="0" t="0"/>
                <wp:wrapNone/>
                <wp:docPr id="1978294472" name=""/>
                <a:graphic>
                  <a:graphicData uri="http://schemas.microsoft.com/office/word/2010/wordprocessingShape">
                    <wps:wsp>
                      <wps:cNvSpPr/>
                      <wps:cNvPr id="3" name="Shape 3"/>
                      <wps:spPr>
                        <a:xfrm>
                          <a:off x="4098225" y="3679988"/>
                          <a:ext cx="2495550" cy="200025"/>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16828</wp:posOffset>
                </wp:positionV>
                <wp:extent cx="2505075" cy="209550"/>
                <wp:effectExtent b="0" l="0" r="0" t="0"/>
                <wp:wrapNone/>
                <wp:docPr id="197829447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505075"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579438</wp:posOffset>
                </wp:positionH>
                <wp:positionV relativeFrom="paragraph">
                  <wp:posOffset>280353</wp:posOffset>
                </wp:positionV>
                <wp:extent cx="2486025" cy="228505"/>
                <wp:effectExtent b="0" l="0" r="0" t="0"/>
                <wp:wrapNone/>
                <wp:docPr id="1978294473" name=""/>
                <a:graphic>
                  <a:graphicData uri="http://schemas.microsoft.com/office/word/2010/wordprocessingShape">
                    <wps:wsp>
                      <wps:cNvSpPr/>
                      <wps:cNvPr id="4" name="Shape 4"/>
                      <wps:spPr>
                        <a:xfrm>
                          <a:off x="4107750" y="3670510"/>
                          <a:ext cx="2476500" cy="21898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579438</wp:posOffset>
                </wp:positionH>
                <wp:positionV relativeFrom="paragraph">
                  <wp:posOffset>280353</wp:posOffset>
                </wp:positionV>
                <wp:extent cx="2486025" cy="228505"/>
                <wp:effectExtent b="0" l="0" r="0" t="0"/>
                <wp:wrapNone/>
                <wp:docPr id="197829447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486025" cy="228505"/>
                        </a:xfrm>
                        <a:prstGeom prst="rect"/>
                        <a:ln/>
                      </pic:spPr>
                    </pic:pic>
                  </a:graphicData>
                </a:graphic>
              </wp:anchor>
            </w:drawing>
          </mc:Fallback>
        </mc:AlternateContent>
      </w:r>
    </w:p>
    <w:p w:rsidR="00000000" w:rsidDel="00000000" w:rsidP="00000000" w:rsidRDefault="00000000" w:rsidRPr="00000000" w14:paraId="0000068F">
      <w:pPr>
        <w:widowControl w:val="0"/>
        <w:pBdr>
          <w:top w:space="0" w:sz="0" w:val="nil"/>
          <w:left w:space="0" w:sz="0" w:val="nil"/>
          <w:bottom w:space="0" w:sz="0" w:val="nil"/>
          <w:right w:space="0" w:sz="0" w:val="nil"/>
          <w:between w:space="0" w:sz="0" w:val="nil"/>
        </w:pBdr>
        <w:spacing w:line="240" w:lineRule="auto"/>
        <w:ind w:right="-610"/>
        <w:jc w:val="both"/>
        <w:rPr>
          <w:rFonts w:ascii="Roboto" w:cs="Roboto" w:eastAsia="Roboto" w:hAnsi="Roboto"/>
          <w:color w:val="111111"/>
          <w:sz w:val="24"/>
          <w:szCs w:val="24"/>
        </w:rPr>
      </w:pPr>
      <w:r w:rsidDel="00000000" w:rsidR="00000000" w:rsidRPr="00000000">
        <w:rPr>
          <w:rtl w:val="0"/>
        </w:rPr>
      </w:r>
    </w:p>
    <w:p w:rsidR="00000000" w:rsidDel="00000000" w:rsidP="00000000" w:rsidRDefault="00000000" w:rsidRPr="00000000" w14:paraId="00000690">
      <w:pPr>
        <w:widowControl w:val="0"/>
        <w:pBdr>
          <w:top w:space="0" w:sz="0" w:val="nil"/>
          <w:left w:space="0" w:sz="0" w:val="nil"/>
          <w:bottom w:space="0" w:sz="0" w:val="nil"/>
          <w:right w:space="0" w:sz="0" w:val="nil"/>
          <w:between w:space="0" w:sz="0" w:val="nil"/>
        </w:pBdr>
        <w:spacing w:line="240" w:lineRule="auto"/>
        <w:ind w:right="-610"/>
        <w:jc w:val="both"/>
        <w:rPr>
          <w:rFonts w:ascii="Roboto" w:cs="Roboto" w:eastAsia="Roboto" w:hAnsi="Roboto"/>
          <w:color w:val="111111"/>
          <w:sz w:val="24"/>
          <w:szCs w:val="24"/>
        </w:rPr>
      </w:pPr>
      <w:r w:rsidDel="00000000" w:rsidR="00000000" w:rsidRPr="00000000">
        <w:rPr>
          <w:rFonts w:ascii="Roboto" w:cs="Roboto" w:eastAsia="Roboto" w:hAnsi="Roboto"/>
          <w:color w:val="111111"/>
          <w:sz w:val="24"/>
          <w:szCs w:val="24"/>
          <w:rtl w:val="0"/>
        </w:rPr>
        <w:t xml:space="preserve">Este documento se firma el día [Número] del mes de [Mes] del año 2026</w:t>
      </w:r>
    </w:p>
    <w:p w:rsidR="00000000" w:rsidDel="00000000" w:rsidP="00000000" w:rsidRDefault="00000000" w:rsidRPr="00000000" w14:paraId="00000691">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92">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93">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tl w:val="0"/>
        </w:rPr>
      </w:r>
    </w:p>
    <w:tbl>
      <w:tblPr>
        <w:tblStyle w:val="Table42"/>
        <w:tblW w:w="9027.0" w:type="dxa"/>
        <w:jc w:val="left"/>
        <w:tblInd w:w="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95"/>
        <w:gridCol w:w="5832"/>
        <w:tblGridChange w:id="0">
          <w:tblGrid>
            <w:gridCol w:w="3195"/>
            <w:gridCol w:w="5832"/>
          </w:tblGrid>
        </w:tblGridChange>
      </w:tblGrid>
      <w:tr>
        <w:trPr>
          <w:cantSplit w:val="0"/>
          <w:trHeight w:val="300" w:hRule="atLeast"/>
          <w:tblHeader w:val="0"/>
        </w:trPr>
        <w:tc>
          <w:tcPr>
            <w:gridSpan w:val="2"/>
            <w:tcBorders>
              <w:top w:color="000000" w:space="0" w:sz="12" w:val="single"/>
              <w:bottom w:color="000000" w:space="0" w:sz="0" w:val="nil"/>
            </w:tcBorders>
            <w:tcMar>
              <w:top w:w="100.0" w:type="dxa"/>
              <w:left w:w="100.0" w:type="dxa"/>
              <w:bottom w:w="100.0" w:type="dxa"/>
              <w:right w:w="100.0" w:type="dxa"/>
            </w:tcMar>
          </w:tcPr>
          <w:p w:rsidR="00000000" w:rsidDel="00000000" w:rsidP="00000000" w:rsidRDefault="00000000" w:rsidRPr="00000000" w14:paraId="00000694">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sz w:val="24"/>
                <w:szCs w:val="24"/>
              </w:rPr>
            </w:pPr>
            <w:r w:rsidDel="00000000" w:rsidR="00000000" w:rsidRPr="00000000">
              <w:rPr>
                <w:rFonts w:ascii="Roboto" w:cs="Roboto" w:eastAsia="Roboto" w:hAnsi="Roboto"/>
                <w:b w:val="1"/>
                <w:bCs w:val="1"/>
                <w:color w:val="000000"/>
                <w:rtl w:val="0"/>
              </w:rPr>
              <w:t xml:space="preserve">FIRMA DEL REPRESENTANTE DE LA EXPRESIÓN ORGANIZATIVA</w:t>
            </w:r>
            <w:r w:rsidDel="00000000" w:rsidR="00000000" w:rsidRPr="00000000">
              <w:rPr>
                <w:rtl w:val="0"/>
              </w:rPr>
            </w:r>
          </w:p>
        </w:tc>
      </w:tr>
      <w:tr>
        <w:trPr>
          <w:cantSplit w:val="0"/>
          <w:trHeight w:val="300" w:hRule="atLeast"/>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696">
            <w:pPr>
              <w:pBdr>
                <w:top w:space="0" w:sz="0" w:val="nil"/>
                <w:left w:space="0" w:sz="0" w:val="nil"/>
                <w:bottom w:space="0" w:sz="0" w:val="nil"/>
                <w:right w:space="0" w:sz="0" w:val="nil"/>
                <w:between w:space="0" w:sz="0" w:val="nil"/>
              </w:pBdr>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NOMBRE Y APELLIDOS DEL REPRESENTANTE</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697">
            <w:pPr>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r>
          </w:p>
        </w:tc>
      </w:tr>
      <w:tr>
        <w:trPr>
          <w:cantSplit w:val="0"/>
          <w:trHeight w:val="300" w:hRule="atLeast"/>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698">
            <w:pPr>
              <w:widowControl w:val="0"/>
              <w:pBdr>
                <w:top w:space="0" w:sz="0" w:val="nil"/>
                <w:left w:space="0" w:sz="0" w:val="nil"/>
                <w:bottom w:space="0" w:sz="0" w:val="nil"/>
                <w:right w:space="0" w:sz="0" w:val="nil"/>
                <w:between w:space="0" w:sz="0" w:val="nil"/>
              </w:pBdr>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NÚMERO DE CONTACTO</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699">
            <w:pPr>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r>
          </w:p>
        </w:tc>
      </w:tr>
      <w:tr>
        <w:trPr>
          <w:cantSplit w:val="0"/>
          <w:trHeight w:val="300" w:hRule="atLeast"/>
          <w:tblHeader w:val="0"/>
        </w:trPr>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69A">
            <w:pPr>
              <w:widowControl w:val="0"/>
              <w:pBdr>
                <w:top w:space="0" w:sz="0" w:val="nil"/>
                <w:left w:space="0" w:sz="0" w:val="nil"/>
                <w:bottom w:space="0" w:sz="0" w:val="nil"/>
                <w:right w:space="0" w:sz="0" w:val="nil"/>
                <w:between w:space="0" w:sz="0" w:val="nil"/>
              </w:pBdr>
              <w:jc w:val="both"/>
              <w:rPr>
                <w:rFonts w:ascii="Roboto" w:cs="Roboto" w:eastAsia="Roboto" w:hAnsi="Roboto"/>
                <w:b w:val="1"/>
                <w:bCs w:val="1"/>
                <w:color w:val="000000"/>
              </w:rPr>
            </w:pPr>
            <w:r w:rsidDel="00000000" w:rsidR="00000000" w:rsidRPr="00000000">
              <w:rPr>
                <w:rFonts w:ascii="Roboto" w:cs="Roboto" w:eastAsia="Roboto" w:hAnsi="Roboto"/>
                <w:b w:val="1"/>
                <w:bCs w:val="1"/>
                <w:color w:val="000000"/>
                <w:rtl w:val="0"/>
              </w:rPr>
              <w:t xml:space="preserve">CORREO ELECTRÓNICO</w:t>
            </w:r>
          </w:p>
        </w:tc>
        <w:tc>
          <w:tcPr>
            <w:tcBorders>
              <w:bottom w:color="000000" w:space="0" w:sz="0" w:val="nil"/>
            </w:tcBorders>
            <w:tcMar>
              <w:top w:w="100.0" w:type="dxa"/>
              <w:left w:w="100.0" w:type="dxa"/>
              <w:bottom w:w="100.0" w:type="dxa"/>
              <w:right w:w="100.0" w:type="dxa"/>
            </w:tcMar>
          </w:tcPr>
          <w:p w:rsidR="00000000" w:rsidDel="00000000" w:rsidP="00000000" w:rsidRDefault="00000000" w:rsidRPr="00000000" w14:paraId="0000069B">
            <w:pPr>
              <w:pBdr>
                <w:top w:space="0" w:sz="0" w:val="nil"/>
                <w:left w:space="0" w:sz="0" w:val="nil"/>
                <w:bottom w:space="0" w:sz="0" w:val="nil"/>
                <w:right w:space="0" w:sz="0" w:val="nil"/>
                <w:between w:space="0" w:sz="0" w:val="nil"/>
              </w:pBdr>
              <w:rPr>
                <w:rFonts w:ascii="Roboto" w:cs="Roboto" w:eastAsia="Roboto" w:hAnsi="Roboto"/>
                <w:color w:val="000000"/>
              </w:rPr>
            </w:pPr>
            <w:r w:rsidDel="00000000" w:rsidR="00000000" w:rsidRPr="00000000">
              <w:rPr>
                <w:rtl w:val="0"/>
              </w:rPr>
            </w:r>
          </w:p>
        </w:tc>
      </w:tr>
    </w:tbl>
    <w:p w:rsidR="00000000" w:rsidDel="00000000" w:rsidP="00000000" w:rsidRDefault="00000000" w:rsidRPr="00000000" w14:paraId="0000069C">
      <w:pPr>
        <w:pBdr>
          <w:top w:space="0" w:sz="0" w:val="nil"/>
          <w:left w:space="0" w:sz="0" w:val="nil"/>
          <w:bottom w:space="0" w:sz="0" w:val="nil"/>
          <w:right w:space="0" w:sz="0" w:val="nil"/>
          <w:between w:space="0" w:sz="0" w:val="nil"/>
        </w:pBdr>
        <w:spacing w:line="312" w:lineRule="auto"/>
        <w:rPr>
          <w:rFonts w:ascii="Roboto" w:cs="Roboto" w:eastAsia="Roboto" w:hAnsi="Roboto"/>
          <w:b w:val="1"/>
          <w:bCs w:val="1"/>
          <w:color w:val="000000"/>
        </w:rPr>
      </w:pPr>
      <w:r w:rsidDel="00000000" w:rsidR="00000000" w:rsidRPr="00000000">
        <w:rPr>
          <w:rtl w:val="0"/>
        </w:rPr>
      </w:r>
    </w:p>
    <w:sectPr>
      <w:headerReference r:id="rId8" w:type="default"/>
      <w:footerReference r:id="rId9" w:type="default"/>
      <w:pgSz w:h="16834" w:w="11909" w:orient="portrait"/>
      <w:pgMar w:bottom="1440" w:top="1440" w:left="1440" w:right="8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attrocen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9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9D">
    <w:pPr>
      <w:pBdr>
        <w:top w:space="0" w:sz="0" w:val="nil"/>
        <w:left w:space="0" w:sz="0" w:val="nil"/>
        <w:bottom w:space="0" w:sz="0" w:val="nil"/>
        <w:right w:space="0" w:sz="0" w:val="nil"/>
        <w:between w:space="0" w:sz="0" w:val="nil"/>
      </w:pBdr>
      <w:tabs>
        <w:tab w:val="center" w:leader="none" w:pos="4419"/>
        <w:tab w:val="right" w:leader="none" w:pos="8838"/>
      </w:tabs>
      <w:spacing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75" w:hanging="375"/>
      </w:pPr>
      <w:rPr/>
    </w:lvl>
    <w:lvl w:ilvl="1">
      <w:start w:val="1"/>
      <w:numFmt w:val="decimal"/>
      <w:lvlText w:val="%1.%2"/>
      <w:lvlJc w:val="left"/>
      <w:pPr>
        <w:ind w:left="375" w:hanging="375"/>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u w:val="none"/>
      </w:rPr>
    </w:lvl>
    <w:lvl w:ilvl="1">
      <w:start w:val="7"/>
      <w:numFmt w:val="decimal"/>
      <w:lvlText w:val="%2."/>
      <w:lvlJc w:val="left"/>
      <w:pPr>
        <w:ind w:left="792" w:hanging="432"/>
      </w:pPr>
      <w:rPr>
        <w:rFonts w:ascii="Arial" w:cs="Arial" w:eastAsia="Arial" w:hAnsi="Arial"/>
        <w:u w:val="none"/>
      </w:rPr>
    </w:lvl>
    <w:lvl w:ilvl="2">
      <w:start w:val="7"/>
      <w:numFmt w:val="decimal"/>
      <w:lvlText w:val="%1.%2.%3."/>
      <w:lvlJc w:val="left"/>
      <w:pPr>
        <w:ind w:left="1224" w:hanging="504"/>
      </w:pPr>
      <w:rPr>
        <w:u w:val="none"/>
      </w:rPr>
    </w:lvl>
    <w:lvl w:ilvl="3">
      <w:start w:val="1"/>
      <w:numFmt w:val="decimal"/>
      <w:lvlText w:val="%1.%2.%3.%4."/>
      <w:lvlJc w:val="left"/>
      <w:pPr>
        <w:ind w:left="1728" w:hanging="647.999999999999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9999999999998"/>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0000000000005"/>
      </w:pPr>
      <w:rPr>
        <w:u w:val="none"/>
      </w:rPr>
    </w:lvl>
    <w:lvl w:ilvl="8">
      <w:start w:val="1"/>
      <w:numFmt w:val="decimal"/>
      <w:lvlText w:val="%1.%2.%3.%4.%5.%6.%7.%8.%9."/>
      <w:lvlJc w:val="left"/>
      <w:pPr>
        <w:ind w:left="4320" w:hanging="1440"/>
      </w:pPr>
      <w:rPr>
        <w:u w:val="none"/>
      </w:rPr>
    </w:lvl>
  </w:abstractNum>
  <w:abstractNum w:abstractNumId="4">
    <w:lvl w:ilvl="0">
      <w:start w:val="6"/>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Normal0" w:customStyle="1">
    <w:name w:val="Normal0"/>
  </w:style>
  <w:style w:type="table" w:styleId="NormalTable0" w:customStyle="1">
    <w:name w:val="Normal Table0"/>
    <w:tblPr>
      <w:tblCellMar>
        <w:top w:w="0.0" w:type="dxa"/>
        <w:left w:w="0.0" w:type="dxa"/>
        <w:bottom w:w="0.0" w:type="dxa"/>
        <w:right w:w="0.0" w:type="dxa"/>
      </w:tblCellMar>
    </w:tblPr>
  </w:style>
  <w:style w:type="paragraph" w:styleId="heading10" w:customStyle="1">
    <w:name w:val="heading 10"/>
    <w:basedOn w:val="Normal0"/>
    <w:next w:val="Normal0"/>
    <w:pPr>
      <w:keepNext w:val="1"/>
      <w:keepLines w:val="1"/>
      <w:spacing w:after="120" w:before="400"/>
    </w:pPr>
    <w:rPr>
      <w:sz w:val="40"/>
      <w:szCs w:val="40"/>
    </w:rPr>
  </w:style>
  <w:style w:type="paragraph" w:styleId="heading20" w:customStyle="1">
    <w:name w:val="heading 20"/>
    <w:basedOn w:val="Normal0"/>
    <w:next w:val="Normal0"/>
    <w:pPr>
      <w:keepNext w:val="1"/>
      <w:keepLines w:val="1"/>
      <w:spacing w:after="120" w:before="360"/>
    </w:pPr>
    <w:rPr>
      <w:sz w:val="32"/>
      <w:szCs w:val="32"/>
    </w:rPr>
  </w:style>
  <w:style w:type="paragraph" w:styleId="heading30" w:customStyle="1">
    <w:name w:val="heading 30"/>
    <w:basedOn w:val="Normal0"/>
    <w:next w:val="Normal0"/>
    <w:pPr>
      <w:keepNext w:val="1"/>
      <w:keepLines w:val="1"/>
      <w:spacing w:after="80" w:before="320"/>
    </w:pPr>
    <w:rPr>
      <w:color w:val="434343"/>
      <w:sz w:val="28"/>
      <w:szCs w:val="28"/>
    </w:rPr>
  </w:style>
  <w:style w:type="paragraph" w:styleId="heading40" w:customStyle="1">
    <w:name w:val="heading 40"/>
    <w:basedOn w:val="Normal0"/>
    <w:next w:val="Normal0"/>
    <w:pPr>
      <w:keepNext w:val="1"/>
      <w:keepLines w:val="1"/>
      <w:spacing w:after="80" w:before="280"/>
    </w:pPr>
    <w:rPr>
      <w:color w:val="666666"/>
      <w:sz w:val="24"/>
      <w:szCs w:val="24"/>
    </w:rPr>
  </w:style>
  <w:style w:type="paragraph" w:styleId="heading50" w:customStyle="1">
    <w:name w:val="heading 50"/>
    <w:basedOn w:val="Normal0"/>
    <w:next w:val="Normal0"/>
    <w:pPr>
      <w:keepNext w:val="1"/>
      <w:keepLines w:val="1"/>
      <w:spacing w:after="80" w:before="240"/>
    </w:pPr>
    <w:rPr>
      <w:color w:val="666666"/>
    </w:rPr>
  </w:style>
  <w:style w:type="paragraph" w:styleId="heading60" w:customStyle="1">
    <w:name w:val="heading 60"/>
    <w:basedOn w:val="Normal0"/>
    <w:next w:val="Normal0"/>
    <w:pPr>
      <w:keepNext w:val="1"/>
      <w:keepLines w:val="1"/>
      <w:spacing w:after="80" w:before="240"/>
    </w:pPr>
    <w:rPr>
      <w:i w:val="1"/>
      <w:color w:val="666666"/>
    </w:rPr>
  </w:style>
  <w:style w:type="paragraph" w:styleId="Title0" w:customStyle="1">
    <w:name w:val="Title0"/>
    <w:basedOn w:val="Normal0"/>
    <w:next w:val="Normal0"/>
    <w:pPr>
      <w:keepNext w:val="1"/>
      <w:keepLines w:val="1"/>
      <w:spacing w:after="60"/>
    </w:pPr>
    <w:rPr>
      <w:sz w:val="52"/>
      <w:szCs w:val="52"/>
    </w:rPr>
  </w:style>
  <w:style w:type="paragraph" w:styleId="Normal1" w:customStyle="1">
    <w:name w:val="Normal1"/>
    <w:qFormat w:val="1"/>
    <w:rsid w:val="00567263"/>
  </w:style>
  <w:style w:type="paragraph" w:styleId="heading11" w:customStyle="1">
    <w:name w:val="heading 11"/>
    <w:basedOn w:val="Normal1"/>
    <w:next w:val="Normal1"/>
    <w:uiPriority w:val="9"/>
    <w:qFormat w:val="1"/>
    <w:pPr>
      <w:keepNext w:val="1"/>
      <w:keepLines w:val="1"/>
      <w:spacing w:after="120" w:before="400"/>
      <w:outlineLvl w:val="0"/>
    </w:pPr>
    <w:rPr>
      <w:sz w:val="40"/>
      <w:szCs w:val="40"/>
    </w:rPr>
  </w:style>
  <w:style w:type="paragraph" w:styleId="heading21" w:customStyle="1">
    <w:name w:val="heading 21"/>
    <w:basedOn w:val="Normal1"/>
    <w:next w:val="Normal1"/>
    <w:uiPriority w:val="9"/>
    <w:semiHidden w:val="1"/>
    <w:unhideWhenUsed w:val="1"/>
    <w:qFormat w:val="1"/>
    <w:pPr>
      <w:keepNext w:val="1"/>
      <w:keepLines w:val="1"/>
      <w:spacing w:after="120" w:before="360"/>
      <w:outlineLvl w:val="1"/>
    </w:pPr>
    <w:rPr>
      <w:sz w:val="32"/>
      <w:szCs w:val="32"/>
    </w:rPr>
  </w:style>
  <w:style w:type="paragraph" w:styleId="heading31" w:customStyle="1">
    <w:name w:val="heading 31"/>
    <w:basedOn w:val="Normal1"/>
    <w:next w:val="Normal1"/>
    <w:uiPriority w:val="9"/>
    <w:semiHidden w:val="1"/>
    <w:unhideWhenUsed w:val="1"/>
    <w:qFormat w:val="1"/>
    <w:pPr>
      <w:keepNext w:val="1"/>
      <w:keepLines w:val="1"/>
      <w:spacing w:after="80" w:before="320"/>
      <w:outlineLvl w:val="2"/>
    </w:pPr>
    <w:rPr>
      <w:color w:val="434343"/>
      <w:sz w:val="28"/>
      <w:szCs w:val="28"/>
    </w:rPr>
  </w:style>
  <w:style w:type="paragraph" w:styleId="heading41" w:customStyle="1">
    <w:name w:val="heading 41"/>
    <w:basedOn w:val="Normal1"/>
    <w:next w:val="Normal1"/>
    <w:uiPriority w:val="9"/>
    <w:semiHidden w:val="1"/>
    <w:unhideWhenUsed w:val="1"/>
    <w:qFormat w:val="1"/>
    <w:pPr>
      <w:keepNext w:val="1"/>
      <w:keepLines w:val="1"/>
      <w:spacing w:after="80" w:before="280"/>
      <w:outlineLvl w:val="3"/>
    </w:pPr>
    <w:rPr>
      <w:color w:val="666666"/>
      <w:sz w:val="24"/>
      <w:szCs w:val="24"/>
    </w:rPr>
  </w:style>
  <w:style w:type="paragraph" w:styleId="heading51" w:customStyle="1">
    <w:name w:val="heading 51"/>
    <w:basedOn w:val="Normal1"/>
    <w:next w:val="Normal1"/>
    <w:uiPriority w:val="9"/>
    <w:semiHidden w:val="1"/>
    <w:unhideWhenUsed w:val="1"/>
    <w:qFormat w:val="1"/>
    <w:pPr>
      <w:keepNext w:val="1"/>
      <w:keepLines w:val="1"/>
      <w:spacing w:after="80" w:before="240"/>
      <w:outlineLvl w:val="4"/>
    </w:pPr>
    <w:rPr>
      <w:color w:val="666666"/>
    </w:rPr>
  </w:style>
  <w:style w:type="paragraph" w:styleId="heading61" w:customStyle="1">
    <w:name w:val="heading 61"/>
    <w:basedOn w:val="Normal1"/>
    <w:next w:val="Normal1"/>
    <w:uiPriority w:val="9"/>
    <w:semiHidden w:val="1"/>
    <w:unhideWhenUsed w:val="1"/>
    <w:qFormat w:val="1"/>
    <w:pPr>
      <w:keepNext w:val="1"/>
      <w:keepLines w:val="1"/>
      <w:spacing w:after="80" w:before="240"/>
      <w:outlineLvl w:val="5"/>
    </w:pPr>
    <w:rPr>
      <w:i w:val="1"/>
      <w:color w:val="666666"/>
    </w:rPr>
  </w:style>
  <w:style w:type="table" w:styleId="NormalTable1" w:customStyle="1">
    <w:name w:val="Normal Table1"/>
    <w:uiPriority w:val="99"/>
    <w:semiHidden w:val="1"/>
    <w:unhideWhenUsed w:val="1"/>
    <w:tblPr>
      <w:tblInd w:w="0.0" w:type="dxa"/>
      <w:tblCellMar>
        <w:top w:w="0.0" w:type="dxa"/>
        <w:left w:w="108.0" w:type="dxa"/>
        <w:bottom w:w="0.0" w:type="dxa"/>
        <w:right w:w="108.0" w:type="dxa"/>
      </w:tblCellMar>
    </w:tblPr>
  </w:style>
  <w:style w:type="table" w:styleId="NormalTable2" w:customStyle="1">
    <w:name w:val="Normal Table2"/>
    <w:tblPr>
      <w:tblCellMar>
        <w:top w:w="0.0" w:type="dxa"/>
        <w:left w:w="0.0" w:type="dxa"/>
        <w:bottom w:w="0.0" w:type="dxa"/>
        <w:right w:w="0.0" w:type="dxa"/>
      </w:tblCellMar>
    </w:tblPr>
  </w:style>
  <w:style w:type="paragraph" w:styleId="Title1" w:customStyle="1">
    <w:name w:val="Title1"/>
    <w:basedOn w:val="Normal1"/>
    <w:next w:val="Normal1"/>
    <w:uiPriority w:val="10"/>
    <w:qFormat w:val="1"/>
    <w:pPr>
      <w:keepNext w:val="1"/>
      <w:keepLines w:val="1"/>
      <w:spacing w:after="60"/>
    </w:pPr>
    <w:rPr>
      <w:sz w:val="52"/>
      <w:szCs w:val="52"/>
    </w:rPr>
  </w:style>
  <w:style w:type="table" w:styleId="TableNormal2" w:customStyle="1">
    <w:name w:val="Table Normal"/>
    <w:tblPr>
      <w:tblCellMar>
        <w:top w:w="0.0" w:type="dxa"/>
        <w:left w:w="0.0" w:type="dxa"/>
        <w:bottom w:w="0.0" w:type="dxa"/>
        <w:right w:w="0.0" w:type="dxa"/>
      </w:tblCellMar>
    </w:tblPr>
  </w:style>
  <w:style w:type="table" w:styleId="TableNormal00" w:customStyle="1">
    <w:name w:val="Table Normal0"/>
    <w:tblPr>
      <w:tblCellMar>
        <w:top w:w="0.0" w:type="dxa"/>
        <w:left w:w="0.0" w:type="dxa"/>
        <w:bottom w:w="0.0" w:type="dxa"/>
        <w:right w:w="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0" w:customStyle="1">
    <w:name w:val="Table Normal2"/>
    <w:tblPr>
      <w:tblCellMar>
        <w:top w:w="0.0" w:type="dxa"/>
        <w:left w:w="0.0" w:type="dxa"/>
        <w:bottom w:w="0.0" w:type="dxa"/>
        <w:right w:w="0.0" w:type="dxa"/>
      </w:tblCellMar>
    </w:tblPr>
  </w:style>
  <w:style w:type="table" w:styleId="a" w:customStyle="1">
    <w:basedOn w:val="TableNormal20"/>
    <w:tblPr>
      <w:tblStyleRowBandSize w:val="1"/>
      <w:tblStyleColBandSize w:val="1"/>
      <w:tblCellMar>
        <w:top w:w="100.0" w:type="dxa"/>
        <w:left w:w="100.0" w:type="dxa"/>
        <w:bottom w:w="100.0" w:type="dxa"/>
        <w:right w:w="100.0" w:type="dxa"/>
      </w:tblCellMar>
    </w:tblPr>
  </w:style>
  <w:style w:type="table" w:styleId="a0" w:customStyle="1">
    <w:basedOn w:val="TableNormal20"/>
    <w:tblPr>
      <w:tblStyleRowBandSize w:val="1"/>
      <w:tblStyleColBandSize w:val="1"/>
      <w:tblCellMar>
        <w:top w:w="100.0" w:type="dxa"/>
        <w:left w:w="100.0" w:type="dxa"/>
        <w:bottom w:w="100.0" w:type="dxa"/>
        <w:right w:w="100.0" w:type="dxa"/>
      </w:tblCellMar>
    </w:tblPr>
  </w:style>
  <w:style w:type="table" w:styleId="a1" w:customStyle="1">
    <w:basedOn w:val="TableNormal20"/>
    <w:tblPr>
      <w:tblStyleRowBandSize w:val="1"/>
      <w:tblStyleColBandSize w:val="1"/>
      <w:tblCellMar>
        <w:top w:w="100.0" w:type="dxa"/>
        <w:left w:w="100.0" w:type="dxa"/>
        <w:bottom w:w="100.0" w:type="dxa"/>
        <w:right w:w="100.0" w:type="dxa"/>
      </w:tblCellMar>
    </w:tblPr>
  </w:style>
  <w:style w:type="table" w:styleId="a2" w:customStyle="1">
    <w:basedOn w:val="TableNormal20"/>
    <w:tblPr>
      <w:tblStyleRowBandSize w:val="1"/>
      <w:tblStyleColBandSize w:val="1"/>
      <w:tblCellMar>
        <w:top w:w="100.0" w:type="dxa"/>
        <w:left w:w="100.0" w:type="dxa"/>
        <w:bottom w:w="100.0" w:type="dxa"/>
        <w:right w:w="100.0" w:type="dxa"/>
      </w:tblCellMar>
    </w:tblPr>
  </w:style>
  <w:style w:type="table" w:styleId="a3" w:customStyle="1">
    <w:basedOn w:val="TableNormal20"/>
    <w:tblPr>
      <w:tblStyleRowBandSize w:val="1"/>
      <w:tblStyleColBandSize w:val="1"/>
      <w:tblCellMar>
        <w:top w:w="100.0" w:type="dxa"/>
        <w:left w:w="100.0" w:type="dxa"/>
        <w:bottom w:w="100.0" w:type="dxa"/>
        <w:right w:w="100.0" w:type="dxa"/>
      </w:tblCellMar>
    </w:tblPr>
  </w:style>
  <w:style w:type="table" w:styleId="a4" w:customStyle="1">
    <w:basedOn w:val="TableNormal20"/>
    <w:tblPr>
      <w:tblStyleRowBandSize w:val="1"/>
      <w:tblStyleColBandSize w:val="1"/>
      <w:tblCellMar>
        <w:top w:w="100.0" w:type="dxa"/>
        <w:left w:w="100.0" w:type="dxa"/>
        <w:bottom w:w="100.0" w:type="dxa"/>
        <w:right w:w="100.0" w:type="dxa"/>
      </w:tblCellMar>
    </w:tblPr>
  </w:style>
  <w:style w:type="table" w:styleId="a5" w:customStyle="1">
    <w:basedOn w:val="TableNormal20"/>
    <w:tblPr>
      <w:tblStyleRowBandSize w:val="1"/>
      <w:tblStyleColBandSize w:val="1"/>
      <w:tblCellMar>
        <w:top w:w="100.0" w:type="dxa"/>
        <w:left w:w="100.0" w:type="dxa"/>
        <w:bottom w:w="100.0" w:type="dxa"/>
        <w:right w:w="100.0" w:type="dxa"/>
      </w:tblCellMar>
    </w:tblPr>
  </w:style>
  <w:style w:type="table" w:styleId="a6" w:customStyle="1">
    <w:basedOn w:val="TableNormal20"/>
    <w:tblPr>
      <w:tblStyleRowBandSize w:val="1"/>
      <w:tblStyleColBandSize w:val="1"/>
      <w:tblCellMar>
        <w:top w:w="100.0" w:type="dxa"/>
        <w:left w:w="100.0" w:type="dxa"/>
        <w:bottom w:w="100.0" w:type="dxa"/>
        <w:right w:w="100.0" w:type="dxa"/>
      </w:tblCellMar>
    </w:tblPr>
  </w:style>
  <w:style w:type="table" w:styleId="a7" w:customStyle="1">
    <w:basedOn w:val="TableNormal20"/>
    <w:tblPr>
      <w:tblStyleRowBandSize w:val="1"/>
      <w:tblStyleColBandSize w:val="1"/>
      <w:tblCellMar>
        <w:top w:w="100.0" w:type="dxa"/>
        <w:left w:w="100.0" w:type="dxa"/>
        <w:bottom w:w="100.0" w:type="dxa"/>
        <w:right w:w="100.0" w:type="dxa"/>
      </w:tblCellMar>
    </w:tblPr>
  </w:style>
  <w:style w:type="table" w:styleId="a8" w:customStyle="1">
    <w:basedOn w:val="TableNormal20"/>
    <w:tblPr>
      <w:tblStyleRowBandSize w:val="1"/>
      <w:tblStyleColBandSize w:val="1"/>
      <w:tblCellMar>
        <w:top w:w="100.0" w:type="dxa"/>
        <w:left w:w="100.0" w:type="dxa"/>
        <w:bottom w:w="100.0" w:type="dxa"/>
        <w:right w:w="100.0" w:type="dxa"/>
      </w:tblCellMar>
    </w:tblPr>
  </w:style>
  <w:style w:type="table" w:styleId="a9" w:customStyle="1">
    <w:basedOn w:val="TableNormal20"/>
    <w:tblPr>
      <w:tblStyleRowBandSize w:val="1"/>
      <w:tblStyleColBandSize w:val="1"/>
      <w:tblCellMar>
        <w:top w:w="100.0" w:type="dxa"/>
        <w:left w:w="100.0" w:type="dxa"/>
        <w:bottom w:w="100.0" w:type="dxa"/>
        <w:right w:w="100.0" w:type="dxa"/>
      </w:tblCellMar>
    </w:tblPr>
  </w:style>
  <w:style w:type="table" w:styleId="aa" w:customStyle="1">
    <w:basedOn w:val="TableNormal20"/>
    <w:tblPr>
      <w:tblStyleRowBandSize w:val="1"/>
      <w:tblStyleColBandSize w:val="1"/>
      <w:tblCellMar>
        <w:top w:w="100.0" w:type="dxa"/>
        <w:left w:w="100.0" w:type="dxa"/>
        <w:bottom w:w="100.0" w:type="dxa"/>
        <w:right w:w="100.0" w:type="dxa"/>
      </w:tblCellMar>
    </w:tblPr>
  </w:style>
  <w:style w:type="table" w:styleId="ab" w:customStyle="1">
    <w:basedOn w:val="TableNormal20"/>
    <w:tblPr>
      <w:tblStyleRowBandSize w:val="1"/>
      <w:tblStyleColBandSize w:val="1"/>
      <w:tblCellMar>
        <w:top w:w="100.0" w:type="dxa"/>
        <w:left w:w="100.0" w:type="dxa"/>
        <w:bottom w:w="100.0" w:type="dxa"/>
        <w:right w:w="100.0" w:type="dxa"/>
      </w:tblCellMar>
    </w:tblPr>
  </w:style>
  <w:style w:type="table" w:styleId="ac" w:customStyle="1">
    <w:basedOn w:val="TableNormal20"/>
    <w:tblPr>
      <w:tblStyleRowBandSize w:val="1"/>
      <w:tblStyleColBandSize w:val="1"/>
      <w:tblCellMar>
        <w:top w:w="100.0" w:type="dxa"/>
        <w:left w:w="100.0" w:type="dxa"/>
        <w:bottom w:w="100.0" w:type="dxa"/>
        <w:right w:w="100.0" w:type="dxa"/>
      </w:tblCellMar>
    </w:tblPr>
  </w:style>
  <w:style w:type="table" w:styleId="ad" w:customStyle="1">
    <w:basedOn w:val="TableNormal20"/>
    <w:tblPr>
      <w:tblStyleRowBandSize w:val="1"/>
      <w:tblStyleColBandSize w:val="1"/>
      <w:tblCellMar>
        <w:top w:w="100.0" w:type="dxa"/>
        <w:left w:w="100.0" w:type="dxa"/>
        <w:bottom w:w="100.0" w:type="dxa"/>
        <w:right w:w="100.0" w:type="dxa"/>
      </w:tblCellMar>
    </w:tblPr>
  </w:style>
  <w:style w:type="table" w:styleId="ae" w:customStyle="1">
    <w:basedOn w:val="TableNormal20"/>
    <w:tblPr>
      <w:tblStyleRowBandSize w:val="1"/>
      <w:tblStyleColBandSize w:val="1"/>
      <w:tblCellMar>
        <w:top w:w="100.0" w:type="dxa"/>
        <w:left w:w="100.0" w:type="dxa"/>
        <w:bottom w:w="100.0" w:type="dxa"/>
        <w:right w:w="100.0" w:type="dxa"/>
      </w:tblCellMar>
    </w:tblPr>
  </w:style>
  <w:style w:type="table" w:styleId="af" w:customStyle="1">
    <w:basedOn w:val="TableNormal20"/>
    <w:tblPr>
      <w:tblStyleRowBandSize w:val="1"/>
      <w:tblStyleColBandSize w:val="1"/>
      <w:tblCellMar>
        <w:top w:w="100.0" w:type="dxa"/>
        <w:left w:w="100.0" w:type="dxa"/>
        <w:bottom w:w="100.0" w:type="dxa"/>
        <w:right w:w="100.0" w:type="dxa"/>
      </w:tblCellMar>
    </w:tblPr>
  </w:style>
  <w:style w:type="table" w:styleId="af0" w:customStyle="1">
    <w:basedOn w:val="TableNormal20"/>
    <w:tblPr>
      <w:tblStyleRowBandSize w:val="1"/>
      <w:tblStyleColBandSize w:val="1"/>
      <w:tblCellMar>
        <w:top w:w="100.0" w:type="dxa"/>
        <w:left w:w="100.0" w:type="dxa"/>
        <w:bottom w:w="100.0" w:type="dxa"/>
        <w:right w:w="100.0" w:type="dxa"/>
      </w:tblCellMar>
    </w:tblPr>
  </w:style>
  <w:style w:type="table" w:styleId="af1" w:customStyle="1">
    <w:basedOn w:val="TableNormal20"/>
    <w:tblPr>
      <w:tblStyleRowBandSize w:val="1"/>
      <w:tblStyleColBandSize w:val="1"/>
      <w:tblCellMar>
        <w:top w:w="100.0" w:type="dxa"/>
        <w:left w:w="100.0" w:type="dxa"/>
        <w:bottom w:w="100.0" w:type="dxa"/>
        <w:right w:w="100.0" w:type="dxa"/>
      </w:tblCellMar>
    </w:tblPr>
  </w:style>
  <w:style w:type="table" w:styleId="af2" w:customStyle="1">
    <w:basedOn w:val="TableNormal20"/>
    <w:tblPr>
      <w:tblStyleRowBandSize w:val="1"/>
      <w:tblStyleColBandSize w:val="1"/>
      <w:tblCellMar>
        <w:top w:w="100.0" w:type="dxa"/>
        <w:left w:w="100.0" w:type="dxa"/>
        <w:bottom w:w="100.0" w:type="dxa"/>
        <w:right w:w="100.0" w:type="dxa"/>
      </w:tblCellMar>
    </w:tblPr>
  </w:style>
  <w:style w:type="table" w:styleId="af3" w:customStyle="1">
    <w:basedOn w:val="TableNormal20"/>
    <w:tblPr>
      <w:tblStyleRowBandSize w:val="1"/>
      <w:tblStyleColBandSize w:val="1"/>
      <w:tblCellMar>
        <w:top w:w="100.0" w:type="dxa"/>
        <w:left w:w="100.0" w:type="dxa"/>
        <w:bottom w:w="100.0" w:type="dxa"/>
        <w:right w:w="100.0" w:type="dxa"/>
      </w:tblCellMar>
    </w:tblPr>
  </w:style>
  <w:style w:type="table" w:styleId="af4" w:customStyle="1">
    <w:basedOn w:val="TableNormal20"/>
    <w:tblPr>
      <w:tblStyleRowBandSize w:val="1"/>
      <w:tblStyleColBandSize w:val="1"/>
      <w:tblCellMar>
        <w:top w:w="100.0" w:type="dxa"/>
        <w:left w:w="100.0" w:type="dxa"/>
        <w:bottom w:w="100.0" w:type="dxa"/>
        <w:right w:w="100.0" w:type="dxa"/>
      </w:tblCellMar>
    </w:tblPr>
  </w:style>
  <w:style w:type="table" w:styleId="af5" w:customStyle="1">
    <w:basedOn w:val="TableNormal20"/>
    <w:tblPr>
      <w:tblStyleRowBandSize w:val="1"/>
      <w:tblStyleColBandSize w:val="1"/>
      <w:tblCellMar>
        <w:top w:w="100.0" w:type="dxa"/>
        <w:left w:w="100.0" w:type="dxa"/>
        <w:bottom w:w="100.0" w:type="dxa"/>
        <w:right w:w="100.0" w:type="dxa"/>
      </w:tblCellMar>
    </w:tblPr>
  </w:style>
  <w:style w:type="table" w:styleId="af6" w:customStyle="1">
    <w:basedOn w:val="TableNormal00"/>
    <w:tblPr>
      <w:tblStyleRowBandSize w:val="1"/>
      <w:tblStyleColBandSize w:val="1"/>
      <w:tblCellMar>
        <w:top w:w="100.0" w:type="dxa"/>
        <w:left w:w="100.0" w:type="dxa"/>
        <w:bottom w:w="100.0" w:type="dxa"/>
        <w:right w:w="100.0" w:type="dxa"/>
      </w:tblCellMar>
    </w:tblPr>
  </w:style>
  <w:style w:type="table" w:styleId="af7" w:customStyle="1">
    <w:basedOn w:val="TableNormal00"/>
    <w:tblPr>
      <w:tblStyleRowBandSize w:val="1"/>
      <w:tblStyleColBandSize w:val="1"/>
      <w:tblCellMar>
        <w:top w:w="100.0" w:type="dxa"/>
        <w:left w:w="100.0" w:type="dxa"/>
        <w:bottom w:w="100.0" w:type="dxa"/>
        <w:right w:w="100.0" w:type="dxa"/>
      </w:tblCellMar>
    </w:tblPr>
  </w:style>
  <w:style w:type="table" w:styleId="af8" w:customStyle="1">
    <w:basedOn w:val="TableNormal00"/>
    <w:tblPr>
      <w:tblStyleRowBandSize w:val="1"/>
      <w:tblStyleColBandSize w:val="1"/>
      <w:tblCellMar>
        <w:top w:w="100.0" w:type="dxa"/>
        <w:left w:w="100.0" w:type="dxa"/>
        <w:bottom w:w="100.0" w:type="dxa"/>
        <w:right w:w="100.0" w:type="dxa"/>
      </w:tblCellMar>
    </w:tblPr>
  </w:style>
  <w:style w:type="table" w:styleId="af9" w:customStyle="1">
    <w:basedOn w:val="TableNormal00"/>
    <w:tblPr>
      <w:tblStyleRowBandSize w:val="1"/>
      <w:tblStyleColBandSize w:val="1"/>
      <w:tblCellMar>
        <w:top w:w="100.0" w:type="dxa"/>
        <w:left w:w="100.0" w:type="dxa"/>
        <w:bottom w:w="100.0" w:type="dxa"/>
        <w:right w:w="100.0" w:type="dxa"/>
      </w:tblCellMar>
    </w:tblPr>
  </w:style>
  <w:style w:type="table" w:styleId="afa" w:customStyle="1">
    <w:basedOn w:val="TableNormal00"/>
    <w:tblPr>
      <w:tblStyleRowBandSize w:val="1"/>
      <w:tblStyleColBandSize w:val="1"/>
      <w:tblCellMar>
        <w:top w:w="100.0" w:type="dxa"/>
        <w:left w:w="100.0" w:type="dxa"/>
        <w:bottom w:w="100.0" w:type="dxa"/>
        <w:right w:w="100.0" w:type="dxa"/>
      </w:tblCellMar>
    </w:tblPr>
  </w:style>
  <w:style w:type="table" w:styleId="afb" w:customStyle="1">
    <w:basedOn w:val="TableNormal00"/>
    <w:tblPr>
      <w:tblStyleRowBandSize w:val="1"/>
      <w:tblStyleColBandSize w:val="1"/>
      <w:tblCellMar>
        <w:top w:w="100.0" w:type="dxa"/>
        <w:left w:w="100.0" w:type="dxa"/>
        <w:bottom w:w="100.0" w:type="dxa"/>
        <w:right w:w="100.0" w:type="dxa"/>
      </w:tblCellMar>
    </w:tblPr>
  </w:style>
  <w:style w:type="table" w:styleId="afc" w:customStyle="1">
    <w:basedOn w:val="TableNormal00"/>
    <w:tblPr>
      <w:tblStyleRowBandSize w:val="1"/>
      <w:tblStyleColBandSize w:val="1"/>
      <w:tblCellMar>
        <w:top w:w="100.0" w:type="dxa"/>
        <w:left w:w="100.0" w:type="dxa"/>
        <w:bottom w:w="100.0" w:type="dxa"/>
        <w:right w:w="100.0" w:type="dxa"/>
      </w:tblCellMar>
    </w:tblPr>
  </w:style>
  <w:style w:type="table" w:styleId="afd" w:customStyle="1">
    <w:basedOn w:val="TableNormal00"/>
    <w:tblPr>
      <w:tblStyleRowBandSize w:val="1"/>
      <w:tblStyleColBandSize w:val="1"/>
      <w:tblCellMar>
        <w:top w:w="100.0" w:type="dxa"/>
        <w:left w:w="100.0" w:type="dxa"/>
        <w:bottom w:w="100.0" w:type="dxa"/>
        <w:right w:w="100.0" w:type="dxa"/>
      </w:tblCellMar>
    </w:tblPr>
  </w:style>
  <w:style w:type="table" w:styleId="afe" w:customStyle="1">
    <w:basedOn w:val="TableNormal00"/>
    <w:tblPr>
      <w:tblStyleRowBandSize w:val="1"/>
      <w:tblStyleColBandSize w:val="1"/>
      <w:tblCellMar>
        <w:top w:w="100.0" w:type="dxa"/>
        <w:left w:w="100.0" w:type="dxa"/>
        <w:bottom w:w="100.0" w:type="dxa"/>
        <w:right w:w="100.0" w:type="dxa"/>
      </w:tblCellMar>
    </w:tblPr>
  </w:style>
  <w:style w:type="table" w:styleId="aff" w:customStyle="1">
    <w:basedOn w:val="TableNormal00"/>
    <w:tblPr>
      <w:tblStyleRowBandSize w:val="1"/>
      <w:tblStyleColBandSize w:val="1"/>
      <w:tblCellMar>
        <w:top w:w="100.0" w:type="dxa"/>
        <w:left w:w="100.0" w:type="dxa"/>
        <w:bottom w:w="100.0" w:type="dxa"/>
        <w:right w:w="100.0" w:type="dxa"/>
      </w:tblCellMar>
    </w:tblPr>
  </w:style>
  <w:style w:type="table" w:styleId="aff0" w:customStyle="1">
    <w:basedOn w:val="TableNormal00"/>
    <w:tblPr>
      <w:tblStyleRowBandSize w:val="1"/>
      <w:tblStyleColBandSize w:val="1"/>
      <w:tblCellMar>
        <w:top w:w="100.0" w:type="dxa"/>
        <w:left w:w="100.0" w:type="dxa"/>
        <w:bottom w:w="100.0" w:type="dxa"/>
        <w:right w:w="100.0" w:type="dxa"/>
      </w:tblCellMar>
    </w:tblPr>
  </w:style>
  <w:style w:type="table" w:styleId="aff1" w:customStyle="1">
    <w:basedOn w:val="TableNormal00"/>
    <w:tblPr>
      <w:tblStyleRowBandSize w:val="1"/>
      <w:tblStyleColBandSize w:val="1"/>
      <w:tblCellMar>
        <w:top w:w="100.0" w:type="dxa"/>
        <w:left w:w="100.0" w:type="dxa"/>
        <w:bottom w:w="100.0" w:type="dxa"/>
        <w:right w:w="100.0" w:type="dxa"/>
      </w:tblCellMar>
    </w:tblPr>
  </w:style>
  <w:style w:type="table" w:styleId="aff2" w:customStyle="1">
    <w:basedOn w:val="TableNormal00"/>
    <w:tblPr>
      <w:tblStyleRowBandSize w:val="1"/>
      <w:tblStyleColBandSize w:val="1"/>
      <w:tblCellMar>
        <w:top w:w="100.0" w:type="dxa"/>
        <w:left w:w="100.0" w:type="dxa"/>
        <w:bottom w:w="100.0" w:type="dxa"/>
        <w:right w:w="100.0" w:type="dxa"/>
      </w:tblCellMar>
    </w:tblPr>
  </w:style>
  <w:style w:type="table" w:styleId="aff3" w:customStyle="1">
    <w:basedOn w:val="TableNormal00"/>
    <w:tblPr>
      <w:tblStyleRowBandSize w:val="1"/>
      <w:tblStyleColBandSize w:val="1"/>
      <w:tblCellMar>
        <w:top w:w="100.0" w:type="dxa"/>
        <w:left w:w="100.0" w:type="dxa"/>
        <w:bottom w:w="100.0" w:type="dxa"/>
        <w:right w:w="100.0" w:type="dxa"/>
      </w:tblCellMar>
    </w:tblPr>
  </w:style>
  <w:style w:type="table" w:styleId="aff4" w:customStyle="1">
    <w:basedOn w:val="TableNormal00"/>
    <w:tblPr>
      <w:tblStyleRowBandSize w:val="1"/>
      <w:tblStyleColBandSize w:val="1"/>
      <w:tblCellMar>
        <w:top w:w="100.0" w:type="dxa"/>
        <w:left w:w="100.0" w:type="dxa"/>
        <w:bottom w:w="100.0" w:type="dxa"/>
        <w:right w:w="100.0" w:type="dxa"/>
      </w:tblCellMar>
    </w:tblPr>
  </w:style>
  <w:style w:type="character" w:styleId="Hipervnculo">
    <w:name w:val="Hyperlink"/>
    <w:basedOn w:val="Fuentedeprrafopredeter"/>
    <w:uiPriority w:val="99"/>
    <w:unhideWhenUsed w:val="1"/>
    <w:rsid w:val="00465FF9"/>
    <w:rPr>
      <w:color w:val="0000ff" w:themeColor="hyperlink"/>
      <w:u w:val="single"/>
    </w:rPr>
  </w:style>
  <w:style w:type="paragraph" w:styleId="Encabezado">
    <w:name w:val="header"/>
    <w:basedOn w:val="Normal1"/>
    <w:link w:val="EncabezadoCar"/>
    <w:uiPriority w:val="99"/>
    <w:unhideWhenUsed w:val="1"/>
    <w:rsid w:val="00496E18"/>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496E18"/>
  </w:style>
  <w:style w:type="paragraph" w:styleId="Piedepgina">
    <w:name w:val="footer"/>
    <w:basedOn w:val="Normal1"/>
    <w:link w:val="PiedepginaCar"/>
    <w:uiPriority w:val="99"/>
    <w:unhideWhenUsed w:val="1"/>
    <w:rsid w:val="00496E18"/>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496E18"/>
  </w:style>
  <w:style w:type="table" w:styleId="Tablaconcuadrcula">
    <w:name w:val="Table Grid"/>
    <w:basedOn w:val="NormalTable1"/>
    <w:uiPriority w:val="39"/>
    <w:rsid w:val="00106284"/>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ff5" w:customStyle="1">
    <w:basedOn w:val="TableNormal2"/>
    <w:tblPr>
      <w:tblStyleRowBandSize w:val="1"/>
      <w:tblStyleColBandSize w:val="1"/>
      <w:tblCellMar>
        <w:top w:w="100.0" w:type="dxa"/>
        <w:left w:w="100.0" w:type="dxa"/>
        <w:bottom w:w="100.0" w:type="dxa"/>
        <w:right w:w="100.0" w:type="dxa"/>
      </w:tblCellMar>
    </w:tblPr>
  </w:style>
  <w:style w:type="table" w:styleId="aff6" w:customStyle="1">
    <w:basedOn w:val="TableNormal2"/>
    <w:tblPr>
      <w:tblStyleRowBandSize w:val="1"/>
      <w:tblStyleColBandSize w:val="1"/>
      <w:tblCellMar>
        <w:top w:w="100.0" w:type="dxa"/>
        <w:left w:w="100.0" w:type="dxa"/>
        <w:bottom w:w="100.0" w:type="dxa"/>
        <w:right w:w="100.0" w:type="dxa"/>
      </w:tblCellMar>
    </w:tblPr>
  </w:style>
  <w:style w:type="table" w:styleId="aff7" w:customStyle="1">
    <w:basedOn w:val="TableNormal2"/>
    <w:tblPr>
      <w:tblStyleRowBandSize w:val="1"/>
      <w:tblStyleColBandSize w:val="1"/>
      <w:tblCellMar>
        <w:top w:w="100.0" w:type="dxa"/>
        <w:left w:w="100.0" w:type="dxa"/>
        <w:bottom w:w="100.0" w:type="dxa"/>
        <w:right w:w="100.0" w:type="dxa"/>
      </w:tblCellMar>
    </w:tblPr>
  </w:style>
  <w:style w:type="table" w:styleId="aff8" w:customStyle="1">
    <w:basedOn w:val="TableNormal2"/>
    <w:pPr>
      <w:spacing w:line="240" w:lineRule="auto"/>
    </w:pPr>
    <w:tblPr>
      <w:tblStyleRowBandSize w:val="1"/>
      <w:tblStyleColBandSize w:val="1"/>
      <w:tblCellMar>
        <w:left w:w="108.0" w:type="dxa"/>
        <w:right w:w="108.0" w:type="dxa"/>
      </w:tblCellMar>
    </w:tblPr>
  </w:style>
  <w:style w:type="table" w:styleId="aff9" w:customStyle="1">
    <w:basedOn w:val="TableNormal2"/>
    <w:tblPr>
      <w:tblStyleRowBandSize w:val="1"/>
      <w:tblStyleColBandSize w:val="1"/>
      <w:tblCellMar>
        <w:top w:w="100.0" w:type="dxa"/>
        <w:left w:w="100.0" w:type="dxa"/>
        <w:bottom w:w="100.0" w:type="dxa"/>
        <w:right w:w="100.0" w:type="dxa"/>
      </w:tblCellMar>
    </w:tblPr>
  </w:style>
  <w:style w:type="table" w:styleId="affa" w:customStyle="1">
    <w:basedOn w:val="TableNormal2"/>
    <w:tblPr>
      <w:tblStyleRowBandSize w:val="1"/>
      <w:tblStyleColBandSize w:val="1"/>
      <w:tblCellMar>
        <w:top w:w="100.0" w:type="dxa"/>
        <w:left w:w="100.0" w:type="dxa"/>
        <w:bottom w:w="100.0" w:type="dxa"/>
        <w:right w:w="100.0" w:type="dxa"/>
      </w:tblCellMar>
    </w:tblPr>
  </w:style>
  <w:style w:type="table" w:styleId="affb" w:customStyle="1">
    <w:basedOn w:val="TableNormal2"/>
    <w:tblPr>
      <w:tblStyleRowBandSize w:val="1"/>
      <w:tblStyleColBandSize w:val="1"/>
      <w:tblCellMar>
        <w:top w:w="100.0" w:type="dxa"/>
        <w:left w:w="100.0" w:type="dxa"/>
        <w:bottom w:w="100.0" w:type="dxa"/>
        <w:right w:w="100.0" w:type="dxa"/>
      </w:tblCellMar>
    </w:tblPr>
  </w:style>
  <w:style w:type="table" w:styleId="affc" w:customStyle="1">
    <w:basedOn w:val="TableNormal2"/>
    <w:tblPr>
      <w:tblStyleRowBandSize w:val="1"/>
      <w:tblStyleColBandSize w:val="1"/>
      <w:tblCellMar>
        <w:top w:w="100.0" w:type="dxa"/>
        <w:left w:w="100.0" w:type="dxa"/>
        <w:bottom w:w="100.0" w:type="dxa"/>
        <w:right w:w="100.0" w:type="dxa"/>
      </w:tblCellMar>
    </w:tblPr>
  </w:style>
  <w:style w:type="table" w:styleId="affd" w:customStyle="1">
    <w:basedOn w:val="TableNormal2"/>
    <w:tblPr>
      <w:tblStyleRowBandSize w:val="1"/>
      <w:tblStyleColBandSize w:val="1"/>
      <w:tblCellMar>
        <w:top w:w="100.0" w:type="dxa"/>
        <w:left w:w="100.0" w:type="dxa"/>
        <w:bottom w:w="100.0" w:type="dxa"/>
        <w:right w:w="100.0" w:type="dxa"/>
      </w:tblCellMar>
    </w:tblPr>
  </w:style>
  <w:style w:type="table" w:styleId="affe" w:customStyle="1">
    <w:basedOn w:val="TableNormal2"/>
    <w:tblPr>
      <w:tblStyleRowBandSize w:val="1"/>
      <w:tblStyleColBandSize w:val="1"/>
      <w:tblCellMar>
        <w:top w:w="100.0" w:type="dxa"/>
        <w:left w:w="100.0" w:type="dxa"/>
        <w:bottom w:w="100.0" w:type="dxa"/>
        <w:right w:w="100.0" w:type="dxa"/>
      </w:tblCellMar>
    </w:tblPr>
  </w:style>
  <w:style w:type="table" w:styleId="afff" w:customStyle="1">
    <w:basedOn w:val="TableNormal2"/>
    <w:pPr>
      <w:spacing w:line="240" w:lineRule="auto"/>
    </w:pPr>
    <w:tblPr>
      <w:tblStyleRowBandSize w:val="1"/>
      <w:tblStyleColBandSize w:val="1"/>
      <w:tblCellMar>
        <w:left w:w="108.0" w:type="dxa"/>
        <w:right w:w="108.0" w:type="dxa"/>
      </w:tblCellMar>
    </w:tblPr>
  </w:style>
  <w:style w:type="table" w:styleId="afff0" w:customStyle="1">
    <w:basedOn w:val="TableNormal2"/>
    <w:tblPr>
      <w:tblStyleRowBandSize w:val="1"/>
      <w:tblStyleColBandSize w:val="1"/>
      <w:tblCellMar>
        <w:top w:w="100.0" w:type="dxa"/>
        <w:left w:w="100.0" w:type="dxa"/>
        <w:bottom w:w="100.0" w:type="dxa"/>
        <w:right w:w="100.0" w:type="dxa"/>
      </w:tblCellMar>
    </w:tblPr>
  </w:style>
  <w:style w:type="table" w:styleId="afff1" w:customStyle="1">
    <w:basedOn w:val="TableNormal2"/>
    <w:pPr>
      <w:spacing w:line="240" w:lineRule="auto"/>
    </w:pPr>
    <w:tblPr>
      <w:tblStyleRowBandSize w:val="1"/>
      <w:tblStyleColBandSize w:val="1"/>
      <w:tblCellMar>
        <w:left w:w="108.0" w:type="dxa"/>
        <w:right w:w="108.0" w:type="dxa"/>
      </w:tblCellMar>
    </w:tblPr>
  </w:style>
  <w:style w:type="table" w:styleId="afff2" w:customStyle="1">
    <w:basedOn w:val="TableNormal2"/>
    <w:tblPr>
      <w:tblStyleRowBandSize w:val="1"/>
      <w:tblStyleColBandSize w:val="1"/>
      <w:tblCellMar>
        <w:top w:w="100.0" w:type="dxa"/>
        <w:left w:w="100.0" w:type="dxa"/>
        <w:bottom w:w="100.0" w:type="dxa"/>
        <w:right w:w="100.0" w:type="dxa"/>
      </w:tblCellMar>
    </w:tblPr>
  </w:style>
  <w:style w:type="character" w:styleId="Refdecomentario">
    <w:name w:val="annotation reference"/>
    <w:basedOn w:val="Fuentedeprrafopredeter"/>
    <w:uiPriority w:val="99"/>
    <w:semiHidden w:val="1"/>
    <w:unhideWhenUsed w:val="1"/>
    <w:rsid w:val="00A8722E"/>
    <w:rPr>
      <w:sz w:val="16"/>
      <w:szCs w:val="16"/>
    </w:rPr>
  </w:style>
  <w:style w:type="paragraph" w:styleId="Textocomentario">
    <w:name w:val="annotation text"/>
    <w:basedOn w:val="Normal1"/>
    <w:link w:val="TextocomentarioCar"/>
    <w:uiPriority w:val="99"/>
    <w:unhideWhenUsed w:val="1"/>
    <w:rsid w:val="00A8722E"/>
    <w:pPr>
      <w:spacing w:line="240" w:lineRule="auto"/>
    </w:pPr>
    <w:rPr>
      <w:sz w:val="20"/>
      <w:szCs w:val="20"/>
    </w:rPr>
  </w:style>
  <w:style w:type="character" w:styleId="TextocomentarioCar" w:customStyle="1">
    <w:name w:val="Texto comentario Car"/>
    <w:basedOn w:val="Fuentedeprrafopredeter"/>
    <w:link w:val="Textocomentario"/>
    <w:uiPriority w:val="99"/>
    <w:rsid w:val="00A8722E"/>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A8722E"/>
    <w:rPr>
      <w:b w:val="1"/>
      <w:bCs w:val="1"/>
    </w:rPr>
  </w:style>
  <w:style w:type="character" w:styleId="AsuntodelcomentarioCar" w:customStyle="1">
    <w:name w:val="Asunto del comentario Car"/>
    <w:basedOn w:val="TextocomentarioCar"/>
    <w:link w:val="Asuntodelcomentario"/>
    <w:uiPriority w:val="99"/>
    <w:semiHidden w:val="1"/>
    <w:rsid w:val="00A8722E"/>
    <w:rPr>
      <w:b w:val="1"/>
      <w:bCs w:val="1"/>
      <w:sz w:val="20"/>
      <w:szCs w:val="20"/>
    </w:rPr>
  </w:style>
  <w:style w:type="character" w:styleId="Fuerte">
    <w:name w:val="Strong"/>
    <w:basedOn w:val="Fuentedeprrafopredeter"/>
    <w:uiPriority w:val="22"/>
    <w:qFormat w:val="1"/>
    <w:rsid w:val="00A0362D"/>
    <w:rPr>
      <w:b w:val="1"/>
      <w:bCs w:val="1"/>
    </w:rPr>
  </w:style>
  <w:style w:type="paragraph" w:styleId="Prrafodelista">
    <w:name w:val="List Paragraph"/>
    <w:basedOn w:val="Normal1"/>
    <w:uiPriority w:val="34"/>
    <w:qFormat w:val="1"/>
    <w:rsid w:val="00A0362D"/>
    <w:pPr>
      <w:ind w:left="720"/>
      <w:contextualSpacing w:val="1"/>
    </w:pPr>
  </w:style>
  <w:style w:type="paragraph" w:styleId="NormalWeb">
    <w:name w:val="Normal (Web)"/>
    <w:basedOn w:val="Normal1"/>
    <w:uiPriority w:val="99"/>
    <w:unhideWhenUsed w:val="1"/>
    <w:rsid w:val="00562F39"/>
    <w:pPr>
      <w:spacing w:after="100" w:afterAutospacing="1" w:before="100" w:beforeAutospacing="1" w:line="240" w:lineRule="auto"/>
    </w:pPr>
    <w:rPr>
      <w:rFonts w:ascii="Times New Roman" w:cs="Times New Roman" w:eastAsia="Times New Roman" w:hAnsi="Times New Roman"/>
      <w:sz w:val="24"/>
      <w:szCs w:val="24"/>
      <w:lang w:val="es-ES"/>
    </w:rPr>
  </w:style>
  <w:style w:type="character" w:styleId="apple-tab-span" w:customStyle="1">
    <w:name w:val="apple-tab-span"/>
    <w:basedOn w:val="Fuentedeprrafopredeter"/>
    <w:rsid w:val="00562F39"/>
  </w:style>
  <w:style w:type="paragraph" w:styleId="Subtitle0" w:customStyle="1">
    <w:name w:val="Subtitle0"/>
    <w:basedOn w:val="Normal1"/>
    <w:next w:val="Normal1"/>
    <w:pPr>
      <w:keepNext w:val="1"/>
      <w:keepLines w:val="1"/>
      <w:spacing w:after="320"/>
    </w:pPr>
    <w:rPr>
      <w:color w:val="666666"/>
      <w:sz w:val="30"/>
      <w:szCs w:val="30"/>
    </w:rPr>
  </w:style>
  <w:style w:type="table" w:styleId="afff3"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4"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5"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6"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7"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8" w:customStyle="1">
    <w:basedOn w:val="NormalTable2"/>
    <w:pPr>
      <w:spacing w:line="240" w:lineRule="auto"/>
    </w:pPr>
    <w:tblPr>
      <w:tblStyleRowBandSize w:val="1"/>
      <w:tblStyleColBandSize w:val="1"/>
      <w:tblCellMar>
        <w:left w:w="108.0" w:type="dxa"/>
        <w:right w:w="108.0" w:type="dxa"/>
      </w:tblCellMar>
    </w:tblPr>
  </w:style>
  <w:style w:type="table" w:styleId="afff9" w:customStyle="1">
    <w:basedOn w:val="NormalTable2"/>
    <w:pPr>
      <w:spacing w:line="240" w:lineRule="auto"/>
    </w:pPr>
    <w:tblPr>
      <w:tblStyleRowBandSize w:val="1"/>
      <w:tblStyleColBandSize w:val="1"/>
      <w:tblCellMar>
        <w:left w:w="108.0" w:type="dxa"/>
        <w:right w:w="108.0" w:type="dxa"/>
      </w:tblCellMar>
    </w:tblPr>
  </w:style>
  <w:style w:type="table" w:styleId="afffa" w:customStyle="1">
    <w:basedOn w:val="NormalTable2"/>
    <w:pPr>
      <w:spacing w:line="240" w:lineRule="auto"/>
    </w:pPr>
    <w:tblPr>
      <w:tblStyleRowBandSize w:val="1"/>
      <w:tblStyleColBandSize w:val="1"/>
      <w:tblCellMar>
        <w:left w:w="108.0" w:type="dxa"/>
        <w:right w:w="108.0" w:type="dxa"/>
      </w:tblCellMar>
    </w:tblPr>
  </w:style>
  <w:style w:type="table" w:styleId="afffb" w:customStyle="1">
    <w:basedOn w:val="NormalTable2"/>
    <w:pPr>
      <w:spacing w:line="240" w:lineRule="auto"/>
    </w:pPr>
    <w:tblPr>
      <w:tblStyleRowBandSize w:val="1"/>
      <w:tblStyleColBandSize w:val="1"/>
      <w:tblCellMar>
        <w:left w:w="108.0" w:type="dxa"/>
        <w:right w:w="108.0" w:type="dxa"/>
      </w:tblCellMar>
    </w:tblPr>
  </w:style>
  <w:style w:type="table" w:styleId="afffc" w:customStyle="1">
    <w:basedOn w:val="NormalTable2"/>
    <w:pPr>
      <w:spacing w:line="240" w:lineRule="auto"/>
    </w:pPr>
    <w:tblPr>
      <w:tblStyleRowBandSize w:val="1"/>
      <w:tblStyleColBandSize w:val="1"/>
      <w:tblCellMar>
        <w:left w:w="108.0" w:type="dxa"/>
        <w:right w:w="108.0" w:type="dxa"/>
      </w:tblCellMar>
    </w:tblPr>
  </w:style>
  <w:style w:type="table" w:styleId="afffd" w:customStyle="1">
    <w:basedOn w:val="NormalTable2"/>
    <w:pPr>
      <w:spacing w:line="240" w:lineRule="auto"/>
    </w:pPr>
    <w:tblPr>
      <w:tblStyleRowBandSize w:val="1"/>
      <w:tblStyleColBandSize w:val="1"/>
      <w:tblCellMar>
        <w:left w:w="108.0" w:type="dxa"/>
        <w:right w:w="108.0" w:type="dxa"/>
      </w:tblCellMar>
    </w:tblPr>
  </w:style>
  <w:style w:type="table" w:styleId="afffe" w:customStyle="1">
    <w:basedOn w:val="NormalTable2"/>
    <w:pPr>
      <w:spacing w:line="240" w:lineRule="auto"/>
    </w:pPr>
    <w:tblPr>
      <w:tblStyleRowBandSize w:val="1"/>
      <w:tblStyleColBandSize w:val="1"/>
      <w:tblCellMar>
        <w:left w:w="108.0" w:type="dxa"/>
        <w:right w:w="108.0" w:type="dxa"/>
      </w:tblCellMar>
    </w:tblPr>
  </w:style>
  <w:style w:type="table" w:styleId="affff" w:customStyle="1">
    <w:basedOn w:val="NormalTable2"/>
    <w:pPr>
      <w:spacing w:line="240" w:lineRule="auto"/>
    </w:pPr>
    <w:tblPr>
      <w:tblStyleRowBandSize w:val="1"/>
      <w:tblStyleColBandSize w:val="1"/>
      <w:tblCellMar>
        <w:left w:w="108.0" w:type="dxa"/>
        <w:right w:w="108.0" w:type="dxa"/>
      </w:tblCellMar>
    </w:tblPr>
  </w:style>
  <w:style w:type="table" w:styleId="affff0" w:customStyle="1">
    <w:basedOn w:val="NormalTable2"/>
    <w:pPr>
      <w:spacing w:line="240" w:lineRule="auto"/>
    </w:pPr>
    <w:tblPr>
      <w:tblStyleRowBandSize w:val="1"/>
      <w:tblStyleColBandSize w:val="1"/>
      <w:tblCellMar>
        <w:left w:w="108.0" w:type="dxa"/>
        <w:right w:w="108.0" w:type="dxa"/>
      </w:tblCellMar>
    </w:tblPr>
  </w:style>
  <w:style w:type="table" w:styleId="affff1" w:customStyle="1">
    <w:basedOn w:val="NormalTable2"/>
    <w:pPr>
      <w:spacing w:line="240" w:lineRule="auto"/>
    </w:pPr>
    <w:tblPr>
      <w:tblStyleRowBandSize w:val="1"/>
      <w:tblStyleColBandSize w:val="1"/>
      <w:tblCellMar>
        <w:left w:w="108.0" w:type="dxa"/>
        <w:right w:w="108.0" w:type="dxa"/>
      </w:tblCellMar>
    </w:tblPr>
  </w:style>
  <w:style w:type="table" w:styleId="affff2" w:customStyle="1">
    <w:basedOn w:val="NormalTable2"/>
    <w:pPr>
      <w:spacing w:line="240" w:lineRule="auto"/>
    </w:pPr>
    <w:tblPr>
      <w:tblStyleRowBandSize w:val="1"/>
      <w:tblStyleColBandSize w:val="1"/>
      <w:tblCellMar>
        <w:left w:w="108.0" w:type="dxa"/>
        <w:right w:w="108.0" w:type="dxa"/>
      </w:tblCellMar>
    </w:tblPr>
  </w:style>
  <w:style w:type="table" w:styleId="affff3"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f4" w:customStyle="1">
    <w:basedOn w:val="NormalTable2"/>
    <w:pPr>
      <w:spacing w:line="240" w:lineRule="auto"/>
    </w:pPr>
    <w:tblPr>
      <w:tblStyleRowBandSize w:val="1"/>
      <w:tblStyleColBandSize w:val="1"/>
      <w:tblCellMar>
        <w:left w:w="108.0" w:type="dxa"/>
        <w:right w:w="108.0" w:type="dxa"/>
      </w:tblCellMar>
    </w:tblPr>
  </w:style>
  <w:style w:type="table" w:styleId="affff5"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f6" w:customStyle="1">
    <w:basedOn w:val="NormalTable2"/>
    <w:pPr>
      <w:spacing w:line="240" w:lineRule="auto"/>
    </w:pPr>
    <w:tblPr>
      <w:tblStyleRowBandSize w:val="1"/>
      <w:tblStyleColBandSize w:val="1"/>
      <w:tblCellMar>
        <w:left w:w="108.0" w:type="dxa"/>
        <w:right w:w="108.0" w:type="dxa"/>
      </w:tblCellMar>
    </w:tblPr>
  </w:style>
  <w:style w:type="table" w:styleId="affff7" w:customStyle="1">
    <w:basedOn w:val="NormalTable2"/>
    <w:pPr>
      <w:spacing w:line="240" w:lineRule="auto"/>
    </w:pPr>
    <w:tblPr>
      <w:tblStyleRowBandSize w:val="1"/>
      <w:tblStyleColBandSize w:val="1"/>
      <w:tblCellMar>
        <w:top w:w="100.0" w:type="dxa"/>
        <w:left w:w="100.0" w:type="dxa"/>
        <w:bottom w:w="100.0" w:type="dxa"/>
        <w:right w:w="100.0" w:type="dxa"/>
      </w:tblCellMar>
    </w:tblPr>
  </w:style>
  <w:style w:type="table" w:styleId="affff8" w:customStyle="1">
    <w:basedOn w:val="NormalTable2"/>
    <w:pPr>
      <w:spacing w:line="240" w:lineRule="auto"/>
    </w:pPr>
    <w:tblPr>
      <w:tblStyleRowBandSize w:val="1"/>
      <w:tblStyleColBandSize w:val="1"/>
      <w:tblCellMar>
        <w:left w:w="108.0" w:type="dxa"/>
        <w:right w:w="108.0" w:type="dxa"/>
      </w:tblCellMar>
    </w:tblPr>
  </w:style>
  <w:style w:type="table" w:styleId="affff9" w:customStyle="1">
    <w:basedOn w:val="NormalTable2"/>
    <w:pPr>
      <w:spacing w:line="240" w:lineRule="auto"/>
    </w:pPr>
    <w:tblPr>
      <w:tblStyleRowBandSize w:val="1"/>
      <w:tblStyleColBandSize w:val="1"/>
      <w:tblCellMar>
        <w:left w:w="108.0" w:type="dxa"/>
        <w:right w:w="108.0" w:type="dxa"/>
      </w:tblCellMar>
    </w:tblPr>
  </w:style>
  <w:style w:type="table" w:styleId="affffa" w:customStyle="1">
    <w:basedOn w:val="NormalTable2"/>
    <w:tblPr>
      <w:tblStyleRowBandSize w:val="1"/>
      <w:tblStyleColBandSize w:val="1"/>
      <w:tblCellMar>
        <w:left w:w="115.0" w:type="dxa"/>
        <w:right w:w="115.0" w:type="dxa"/>
      </w:tblCellMar>
    </w:tblPr>
  </w:style>
  <w:style w:type="paragraph" w:styleId="Subtitle1" w:customStyle="1">
    <w:name w:val="Subtitle1"/>
    <w:basedOn w:val="Normal1"/>
    <w:next w:val="Normal1"/>
    <w:pPr>
      <w:keepNext w:val="1"/>
      <w:keepLines w:val="1"/>
      <w:spacing w:after="320"/>
    </w:pPr>
    <w:rPr>
      <w:color w:val="666666"/>
      <w:sz w:val="30"/>
      <w:szCs w:val="30"/>
    </w:rPr>
  </w:style>
  <w:style w:type="table" w:styleId="affffb" w:customStyle="1">
    <w:basedOn w:val="NormalTable2"/>
    <w:pPr>
      <w:spacing w:line="240" w:lineRule="auto"/>
    </w:pPr>
    <w:tblPr>
      <w:tblStyleRowBandSize w:val="1"/>
      <w:tblStyleColBandSize w:val="1"/>
      <w:tblCellMar>
        <w:left w:w="115.0" w:type="dxa"/>
        <w:right w:w="115.0" w:type="dxa"/>
      </w:tblCellMar>
    </w:tblPr>
  </w:style>
  <w:style w:type="table" w:styleId="affffc" w:customStyle="1">
    <w:basedOn w:val="NormalTable2"/>
    <w:pPr>
      <w:spacing w:line="240" w:lineRule="auto"/>
    </w:pPr>
    <w:tblPr>
      <w:tblStyleRowBandSize w:val="1"/>
      <w:tblStyleColBandSize w:val="1"/>
      <w:tblCellMar>
        <w:left w:w="115.0" w:type="dxa"/>
        <w:right w:w="115.0" w:type="dxa"/>
      </w:tblCellMar>
    </w:tblPr>
  </w:style>
  <w:style w:type="table" w:styleId="affffd" w:customStyle="1">
    <w:basedOn w:val="NormalTable2"/>
    <w:pPr>
      <w:spacing w:line="240" w:lineRule="auto"/>
    </w:pPr>
    <w:tblPr>
      <w:tblStyleRowBandSize w:val="1"/>
      <w:tblStyleColBandSize w:val="1"/>
      <w:tblCellMar>
        <w:left w:w="115.0" w:type="dxa"/>
        <w:right w:w="115.0" w:type="dxa"/>
      </w:tblCellMar>
    </w:tblPr>
  </w:style>
  <w:style w:type="table" w:styleId="affffe" w:customStyle="1">
    <w:basedOn w:val="NormalTable2"/>
    <w:pPr>
      <w:spacing w:line="240" w:lineRule="auto"/>
    </w:pPr>
    <w:tblPr>
      <w:tblStyleRowBandSize w:val="1"/>
      <w:tblStyleColBandSize w:val="1"/>
      <w:tblCellMar>
        <w:left w:w="115.0" w:type="dxa"/>
        <w:right w:w="115.0" w:type="dxa"/>
      </w:tblCellMar>
    </w:tblPr>
  </w:style>
  <w:style w:type="table" w:styleId="afffff" w:customStyle="1">
    <w:basedOn w:val="NormalTable2"/>
    <w:pPr>
      <w:spacing w:line="240" w:lineRule="auto"/>
    </w:pPr>
    <w:tblPr>
      <w:tblStyleRowBandSize w:val="1"/>
      <w:tblStyleColBandSize w:val="1"/>
      <w:tblCellMar>
        <w:left w:w="115.0" w:type="dxa"/>
        <w:right w:w="115.0" w:type="dxa"/>
      </w:tblCellMar>
    </w:tblPr>
  </w:style>
  <w:style w:type="table" w:styleId="afffff0" w:customStyle="1">
    <w:basedOn w:val="NormalTable2"/>
    <w:tblPr>
      <w:tblStyleRowBandSize w:val="1"/>
      <w:tblStyleColBandSize w:val="1"/>
      <w:tblCellMar>
        <w:top w:w="100.0" w:type="dxa"/>
        <w:left w:w="100.0" w:type="dxa"/>
        <w:bottom w:w="100.0" w:type="dxa"/>
        <w:right w:w="100.0" w:type="dxa"/>
      </w:tblCellMar>
    </w:tblPr>
  </w:style>
  <w:style w:type="table" w:styleId="afffff1" w:customStyle="1">
    <w:basedOn w:val="NormalTable2"/>
    <w:pPr>
      <w:spacing w:line="240" w:lineRule="auto"/>
    </w:pPr>
    <w:tblPr>
      <w:tblStyleRowBandSize w:val="1"/>
      <w:tblStyleColBandSize w:val="1"/>
      <w:tblCellMar>
        <w:left w:w="115.0" w:type="dxa"/>
        <w:right w:w="115.0" w:type="dxa"/>
      </w:tblCellMar>
    </w:tblPr>
  </w:style>
  <w:style w:type="table" w:styleId="afffff2" w:customStyle="1">
    <w:basedOn w:val="NormalTable2"/>
    <w:pPr>
      <w:spacing w:line="240" w:lineRule="auto"/>
    </w:pPr>
    <w:tblPr>
      <w:tblStyleRowBandSize w:val="1"/>
      <w:tblStyleColBandSize w:val="1"/>
      <w:tblCellMar>
        <w:left w:w="115.0" w:type="dxa"/>
        <w:right w:w="115.0" w:type="dxa"/>
      </w:tblCellMar>
    </w:tblPr>
  </w:style>
  <w:style w:type="table" w:styleId="afffff3" w:customStyle="1">
    <w:basedOn w:val="NormalTable2"/>
    <w:pPr>
      <w:spacing w:line="240" w:lineRule="auto"/>
    </w:pPr>
    <w:tblPr>
      <w:tblStyleRowBandSize w:val="1"/>
      <w:tblStyleColBandSize w:val="1"/>
      <w:tblCellMar>
        <w:left w:w="115.0" w:type="dxa"/>
        <w:right w:w="115.0" w:type="dxa"/>
      </w:tblCellMar>
    </w:tblPr>
  </w:style>
  <w:style w:type="table" w:styleId="afffff4" w:customStyle="1">
    <w:basedOn w:val="NormalTable2"/>
    <w:pPr>
      <w:spacing w:line="240" w:lineRule="auto"/>
    </w:pPr>
    <w:tblPr>
      <w:tblStyleRowBandSize w:val="1"/>
      <w:tblStyleColBandSize w:val="1"/>
      <w:tblCellMar>
        <w:left w:w="115.0" w:type="dxa"/>
        <w:right w:w="115.0" w:type="dxa"/>
      </w:tblCellMar>
    </w:tblPr>
  </w:style>
  <w:style w:type="table" w:styleId="afffff5" w:customStyle="1">
    <w:basedOn w:val="NormalTable2"/>
    <w:pPr>
      <w:spacing w:line="240" w:lineRule="auto"/>
    </w:pPr>
    <w:tblPr>
      <w:tblStyleRowBandSize w:val="1"/>
      <w:tblStyleColBandSize w:val="1"/>
      <w:tblCellMar>
        <w:left w:w="115.0" w:type="dxa"/>
        <w:right w:w="115.0" w:type="dxa"/>
      </w:tblCellMar>
    </w:tblPr>
  </w:style>
  <w:style w:type="table" w:styleId="afffff6" w:customStyle="1">
    <w:basedOn w:val="NormalTable2"/>
    <w:tblPr>
      <w:tblStyleRowBandSize w:val="1"/>
      <w:tblStyleColBandSize w:val="1"/>
      <w:tblCellMar>
        <w:top w:w="100.0" w:type="dxa"/>
        <w:left w:w="100.0" w:type="dxa"/>
        <w:bottom w:w="100.0" w:type="dxa"/>
        <w:right w:w="100.0" w:type="dxa"/>
      </w:tblCellMar>
    </w:tblPr>
  </w:style>
  <w:style w:type="table" w:styleId="afffff7" w:customStyle="1">
    <w:basedOn w:val="NormalTable2"/>
    <w:pPr>
      <w:spacing w:line="240" w:lineRule="auto"/>
    </w:pPr>
    <w:tblPr>
      <w:tblStyleRowBandSize w:val="1"/>
      <w:tblStyleColBandSize w:val="1"/>
      <w:tblCellMar>
        <w:left w:w="115.0" w:type="dxa"/>
        <w:right w:w="115.0" w:type="dxa"/>
      </w:tblCellMar>
    </w:tblPr>
  </w:style>
  <w:style w:type="table" w:styleId="afffff8" w:customStyle="1">
    <w:basedOn w:val="NormalTable2"/>
    <w:pPr>
      <w:spacing w:line="240" w:lineRule="auto"/>
    </w:pPr>
    <w:tblPr>
      <w:tblStyleRowBandSize w:val="1"/>
      <w:tblStyleColBandSize w:val="1"/>
      <w:tblCellMar>
        <w:left w:w="115.0" w:type="dxa"/>
        <w:right w:w="115.0" w:type="dxa"/>
      </w:tblCellMar>
    </w:tblPr>
  </w:style>
  <w:style w:type="table" w:styleId="afffff9" w:customStyle="1">
    <w:basedOn w:val="NormalTable2"/>
    <w:pPr>
      <w:spacing w:line="240" w:lineRule="auto"/>
    </w:pPr>
    <w:tblPr>
      <w:tblStyleRowBandSize w:val="1"/>
      <w:tblStyleColBandSize w:val="1"/>
      <w:tblCellMar>
        <w:left w:w="115.0" w:type="dxa"/>
        <w:right w:w="115.0" w:type="dxa"/>
      </w:tblCellMar>
    </w:tblPr>
  </w:style>
  <w:style w:type="table" w:styleId="afffffa" w:customStyle="1">
    <w:basedOn w:val="NormalTable2"/>
    <w:pPr>
      <w:spacing w:line="240" w:lineRule="auto"/>
    </w:pPr>
    <w:tblPr>
      <w:tblStyleRowBandSize w:val="1"/>
      <w:tblStyleColBandSize w:val="1"/>
      <w:tblCellMar>
        <w:left w:w="115.0" w:type="dxa"/>
        <w:right w:w="115.0" w:type="dxa"/>
      </w:tblCellMar>
    </w:tblPr>
  </w:style>
  <w:style w:type="table" w:styleId="afffffb" w:customStyle="1">
    <w:basedOn w:val="NormalTable2"/>
    <w:pPr>
      <w:spacing w:line="240" w:lineRule="auto"/>
    </w:pPr>
    <w:tblPr>
      <w:tblStyleRowBandSize w:val="1"/>
      <w:tblStyleColBandSize w:val="1"/>
      <w:tblCellMar>
        <w:left w:w="115.0" w:type="dxa"/>
        <w:right w:w="115.0" w:type="dxa"/>
      </w:tblCellMar>
    </w:tblPr>
  </w:style>
  <w:style w:type="table" w:styleId="afffffc" w:customStyle="1">
    <w:basedOn w:val="NormalTable2"/>
    <w:pPr>
      <w:spacing w:line="240" w:lineRule="auto"/>
    </w:pPr>
    <w:tblPr>
      <w:tblStyleRowBandSize w:val="1"/>
      <w:tblStyleColBandSize w:val="1"/>
      <w:tblCellMar>
        <w:left w:w="115.0" w:type="dxa"/>
        <w:right w:w="115.0" w:type="dxa"/>
      </w:tblCellMar>
    </w:tblPr>
  </w:style>
  <w:style w:type="table" w:styleId="afffffd" w:customStyle="1">
    <w:basedOn w:val="NormalTable2"/>
    <w:pPr>
      <w:spacing w:line="240" w:lineRule="auto"/>
    </w:pPr>
    <w:tblPr>
      <w:tblStyleRowBandSize w:val="1"/>
      <w:tblStyleColBandSize w:val="1"/>
      <w:tblCellMar>
        <w:left w:w="115.0" w:type="dxa"/>
        <w:right w:w="115.0" w:type="dxa"/>
      </w:tblCellMar>
    </w:tblPr>
  </w:style>
  <w:style w:type="table" w:styleId="afffffe" w:customStyle="1">
    <w:basedOn w:val="NormalTable2"/>
    <w:pPr>
      <w:spacing w:line="240" w:lineRule="auto"/>
    </w:pPr>
    <w:tblPr>
      <w:tblStyleRowBandSize w:val="1"/>
      <w:tblStyleColBandSize w:val="1"/>
      <w:tblCellMar>
        <w:left w:w="115.0" w:type="dxa"/>
        <w:right w:w="115.0" w:type="dxa"/>
      </w:tblCellMar>
    </w:tblPr>
  </w:style>
  <w:style w:type="table" w:styleId="affffff" w:customStyle="1">
    <w:basedOn w:val="NormalTable2"/>
    <w:pPr>
      <w:spacing w:line="240" w:lineRule="auto"/>
    </w:pPr>
    <w:tblPr>
      <w:tblStyleRowBandSize w:val="1"/>
      <w:tblStyleColBandSize w:val="1"/>
      <w:tblCellMar>
        <w:left w:w="115.0" w:type="dxa"/>
        <w:right w:w="115.0" w:type="dxa"/>
      </w:tblCellMar>
    </w:tblPr>
  </w:style>
  <w:style w:type="table" w:styleId="affffff0" w:customStyle="1">
    <w:basedOn w:val="NormalTable2"/>
    <w:pPr>
      <w:spacing w:line="240" w:lineRule="auto"/>
    </w:pPr>
    <w:tblPr>
      <w:tblStyleRowBandSize w:val="1"/>
      <w:tblStyleColBandSize w:val="1"/>
      <w:tblCellMar>
        <w:left w:w="115.0" w:type="dxa"/>
        <w:right w:w="115.0" w:type="dxa"/>
      </w:tblCellMar>
    </w:tblPr>
  </w:style>
  <w:style w:type="table" w:styleId="affffff1" w:customStyle="1">
    <w:basedOn w:val="NormalTable2"/>
    <w:pPr>
      <w:spacing w:line="240" w:lineRule="auto"/>
    </w:pPr>
    <w:tblPr>
      <w:tblStyleRowBandSize w:val="1"/>
      <w:tblStyleColBandSize w:val="1"/>
      <w:tblCellMar>
        <w:left w:w="115.0" w:type="dxa"/>
        <w:right w:w="115.0" w:type="dxa"/>
      </w:tblCellMar>
    </w:tblPr>
  </w:style>
  <w:style w:type="table" w:styleId="affffff2" w:customStyle="1">
    <w:basedOn w:val="NormalTable2"/>
    <w:pPr>
      <w:spacing w:line="240" w:lineRule="auto"/>
    </w:pPr>
    <w:tblPr>
      <w:tblStyleRowBandSize w:val="1"/>
      <w:tblStyleColBandSize w:val="1"/>
      <w:tblCellMar>
        <w:left w:w="115.0" w:type="dxa"/>
        <w:right w:w="115.0" w:type="dxa"/>
      </w:tblCellMar>
    </w:tblPr>
  </w:style>
  <w:style w:type="table" w:styleId="affffff3" w:customStyle="1">
    <w:basedOn w:val="NormalTable2"/>
    <w:pPr>
      <w:spacing w:line="240" w:lineRule="auto"/>
    </w:pPr>
    <w:tblPr>
      <w:tblStyleRowBandSize w:val="1"/>
      <w:tblStyleColBandSize w:val="1"/>
      <w:tblCellMar>
        <w:left w:w="115.0" w:type="dxa"/>
        <w:right w:w="115.0" w:type="dxa"/>
      </w:tblCellMar>
    </w:tblPr>
  </w:style>
  <w:style w:type="table" w:styleId="affffff4" w:customStyle="1">
    <w:basedOn w:val="NormalTable2"/>
    <w:pPr>
      <w:spacing w:line="240" w:lineRule="auto"/>
    </w:pPr>
    <w:tblPr>
      <w:tblStyleRowBandSize w:val="1"/>
      <w:tblStyleColBandSize w:val="1"/>
      <w:tblCellMar>
        <w:left w:w="115.0" w:type="dxa"/>
        <w:right w:w="115.0" w:type="dxa"/>
      </w:tblCellMar>
    </w:tblPr>
  </w:style>
  <w:style w:type="character" w:styleId="Mencinsinresolver">
    <w:name w:val="Unresolved Mention"/>
    <w:basedOn w:val="Fuentedeprrafopredeter"/>
    <w:uiPriority w:val="99"/>
    <w:semiHidden w:val="1"/>
    <w:unhideWhenUsed w:val="1"/>
    <w:rsid w:val="00D86FB2"/>
    <w:rPr>
      <w:color w:val="605e5c"/>
      <w:shd w:color="auto" w:fill="e1dfdd" w:val="clear"/>
    </w:rPr>
  </w:style>
  <w:style w:type="table" w:styleId="affffff5" w:customStyle="1">
    <w:basedOn w:val="TableNormal2"/>
    <w:pPr>
      <w:spacing w:line="240" w:lineRule="auto"/>
    </w:pPr>
    <w:tblPr>
      <w:tblStyleRowBandSize w:val="1"/>
      <w:tblStyleColBandSize w:val="1"/>
      <w:tblCellMar>
        <w:top w:w="100.0" w:type="dxa"/>
        <w:left w:w="115.0" w:type="dxa"/>
        <w:bottom w:w="100.0" w:type="dxa"/>
        <w:right w:w="115.0" w:type="dxa"/>
      </w:tblCellMar>
    </w:tblPr>
  </w:style>
  <w:style w:type="table" w:styleId="affffff6" w:customStyle="1">
    <w:basedOn w:val="TableNormal2"/>
    <w:tblPr>
      <w:tblStyleRowBandSize w:val="1"/>
      <w:tblStyleColBandSize w:val="1"/>
      <w:tblCellMar>
        <w:left w:w="115.0" w:type="dxa"/>
        <w:right w:w="115.0" w:type="dxa"/>
      </w:tblCellMar>
    </w:tblPr>
  </w:style>
  <w:style w:type="table" w:styleId="affffff7" w:customStyle="1">
    <w:basedOn w:val="TableNormal2"/>
    <w:pPr>
      <w:spacing w:line="240" w:lineRule="auto"/>
    </w:pPr>
    <w:tblPr>
      <w:tblStyleRowBandSize w:val="1"/>
      <w:tblStyleColBandSize w:val="1"/>
      <w:tblCellMar>
        <w:top w:w="100.0" w:type="dxa"/>
        <w:left w:w="115.0" w:type="dxa"/>
        <w:bottom w:w="100.0" w:type="dxa"/>
        <w:right w:w="115.0" w:type="dxa"/>
      </w:tblCellMar>
    </w:tblPr>
  </w:style>
  <w:style w:type="table" w:styleId="affffff8" w:customStyle="1">
    <w:basedOn w:val="TableNormal2"/>
    <w:tblPr>
      <w:tblStyleRowBandSize w:val="1"/>
      <w:tblStyleColBandSize w:val="1"/>
      <w:tblCellMar>
        <w:left w:w="115.0" w:type="dxa"/>
        <w:right w:w="115.0" w:type="dxa"/>
      </w:tblCellMar>
    </w:tblPr>
  </w:style>
  <w:style w:type="paragraph" w:styleId="Textonotapie">
    <w:name w:val="footnote text"/>
    <w:basedOn w:val="Normal"/>
    <w:link w:val="TextonotapieCar"/>
    <w:uiPriority w:val="99"/>
    <w:semiHidden w:val="1"/>
    <w:unhideWhenUsed w:val="1"/>
    <w:rsid w:val="00AF290E"/>
    <w:pPr>
      <w:spacing w:line="240" w:lineRule="auto"/>
    </w:pPr>
    <w:rPr>
      <w:sz w:val="20"/>
      <w:szCs w:val="20"/>
    </w:rPr>
  </w:style>
  <w:style w:type="character" w:styleId="TextonotapieCar" w:customStyle="1">
    <w:name w:val="Texto nota pie Car"/>
    <w:basedOn w:val="Fuentedeprrafopredeter"/>
    <w:link w:val="Textonotapie"/>
    <w:uiPriority w:val="99"/>
    <w:semiHidden w:val="1"/>
    <w:rsid w:val="00AF290E"/>
    <w:rPr>
      <w:sz w:val="20"/>
      <w:szCs w:val="20"/>
    </w:rPr>
  </w:style>
  <w:style w:type="character" w:styleId="Refdenotaalpie">
    <w:name w:val="footnote reference"/>
    <w:basedOn w:val="Fuentedeprrafopredeter"/>
    <w:uiPriority w:val="99"/>
    <w:semiHidden w:val="1"/>
    <w:unhideWhenUsed w:val="1"/>
    <w:rsid w:val="00AF290E"/>
    <w:rPr>
      <w:vertAlign w:val="superscript"/>
    </w:rPr>
  </w:style>
  <w:style w:type="table" w:styleId="affffff9" w:customStyle="1">
    <w:basedOn w:val="TableNormal1"/>
    <w:tblPr>
      <w:tblStyleRowBandSize w:val="1"/>
      <w:tblStyleColBandSize w:val="1"/>
      <w:tblCellMar>
        <w:left w:w="115.0" w:type="dxa"/>
        <w:right w:w="115.0" w:type="dxa"/>
      </w:tblCellMar>
    </w:tblPr>
  </w:style>
  <w:style w:type="table" w:styleId="affffffa" w:customStyle="1">
    <w:basedOn w:val="TableNormal1"/>
    <w:tblPr>
      <w:tblStyleRowBandSize w:val="1"/>
      <w:tblStyleColBandSize w:val="1"/>
      <w:tblCellMar>
        <w:top w:w="100.0" w:type="dxa"/>
        <w:left w:w="100.0" w:type="dxa"/>
        <w:bottom w:w="100.0" w:type="dxa"/>
        <w:right w:w="100.0" w:type="dxa"/>
      </w:tblCellMar>
    </w:tblPr>
  </w:style>
  <w:style w:type="table" w:styleId="affffffb" w:customStyle="1">
    <w:basedOn w:val="TableNormal1"/>
    <w:tblPr>
      <w:tblStyleRowBandSize w:val="1"/>
      <w:tblStyleColBandSize w:val="1"/>
      <w:tblCellMar>
        <w:top w:w="100.0" w:type="dxa"/>
        <w:left w:w="100.0" w:type="dxa"/>
        <w:bottom w:w="100.0" w:type="dxa"/>
        <w:right w:w="100.0" w:type="dxa"/>
      </w:tblCellMar>
    </w:tblPr>
  </w:style>
  <w:style w:type="table" w:styleId="affffffc" w:customStyle="1">
    <w:basedOn w:val="TableNormal1"/>
    <w:tblPr>
      <w:tblStyleRowBandSize w:val="1"/>
      <w:tblStyleColBandSize w:val="1"/>
      <w:tblCellMar>
        <w:top w:w="100.0" w:type="dxa"/>
        <w:left w:w="100.0" w:type="dxa"/>
        <w:bottom w:w="100.0" w:type="dxa"/>
        <w:right w:w="100.0" w:type="dxa"/>
      </w:tblCellMar>
    </w:tblPr>
  </w:style>
  <w:style w:type="table" w:styleId="affffffd" w:customStyle="1">
    <w:basedOn w:val="TableNormal1"/>
    <w:tblPr>
      <w:tblStyleRowBandSize w:val="1"/>
      <w:tblStyleColBandSize w:val="1"/>
      <w:tblCellMar>
        <w:top w:w="100.0" w:type="dxa"/>
        <w:left w:w="100.0" w:type="dxa"/>
        <w:bottom w:w="100.0" w:type="dxa"/>
        <w:right w:w="100.0" w:type="dxa"/>
      </w:tblCellMar>
    </w:tblPr>
  </w:style>
  <w:style w:type="table" w:styleId="affffffe" w:customStyle="1">
    <w:basedOn w:val="TableNormal1"/>
    <w:tblPr>
      <w:tblStyleRowBandSize w:val="1"/>
      <w:tblStyleColBandSize w:val="1"/>
      <w:tblCellMar>
        <w:left w:w="115.0" w:type="dxa"/>
        <w:right w:w="115.0" w:type="dxa"/>
      </w:tblCellMar>
    </w:tblPr>
  </w:style>
  <w:style w:type="table" w:styleId="afffffff" w:customStyle="1">
    <w:basedOn w:val="TableNormal1"/>
    <w:tblPr>
      <w:tblStyleRowBandSize w:val="1"/>
      <w:tblStyleColBandSize w:val="1"/>
      <w:tblCellMar>
        <w:top w:w="100.0" w:type="dxa"/>
        <w:left w:w="100.0" w:type="dxa"/>
        <w:bottom w:w="100.0" w:type="dxa"/>
        <w:right w:w="100.0" w:type="dxa"/>
      </w:tblCellMar>
    </w:tblPr>
  </w:style>
  <w:style w:type="table" w:styleId="afffffff0" w:customStyle="1">
    <w:basedOn w:val="TableNormal1"/>
    <w:tblPr>
      <w:tblStyleRowBandSize w:val="1"/>
      <w:tblStyleColBandSize w:val="1"/>
      <w:tblCellMar>
        <w:top w:w="100.0" w:type="dxa"/>
        <w:left w:w="100.0" w:type="dxa"/>
        <w:bottom w:w="100.0" w:type="dxa"/>
        <w:right w:w="100.0" w:type="dxa"/>
      </w:tblCellMar>
    </w:tblPr>
  </w:style>
  <w:style w:type="table" w:styleId="afffffff1" w:customStyle="1">
    <w:basedOn w:val="TableNormal1"/>
    <w:tblPr>
      <w:tblStyleRowBandSize w:val="1"/>
      <w:tblStyleColBandSize w:val="1"/>
      <w:tblCellMar>
        <w:top w:w="100.0" w:type="dxa"/>
        <w:left w:w="100.0" w:type="dxa"/>
        <w:bottom w:w="100.0" w:type="dxa"/>
        <w:right w:w="100.0" w:type="dxa"/>
      </w:tblCellMar>
    </w:tblPr>
  </w:style>
  <w:style w:type="table" w:styleId="afffffff2" w:customStyle="1">
    <w:basedOn w:val="TableNormal1"/>
    <w:tblPr>
      <w:tblStyleRowBandSize w:val="1"/>
      <w:tblStyleColBandSize w:val="1"/>
      <w:tblCellMar>
        <w:left w:w="115.0" w:type="dxa"/>
        <w:right w:w="115.0" w:type="dxa"/>
      </w:tblCellMar>
    </w:tblPr>
  </w:style>
  <w:style w:type="table" w:styleId="afffffff3" w:customStyle="1">
    <w:basedOn w:val="TableNormal1"/>
    <w:tblPr>
      <w:tblStyleRowBandSize w:val="1"/>
      <w:tblStyleColBandSize w:val="1"/>
      <w:tblCellMar>
        <w:top w:w="100.0" w:type="dxa"/>
        <w:left w:w="100.0" w:type="dxa"/>
        <w:bottom w:w="100.0" w:type="dxa"/>
        <w:right w:w="100.0" w:type="dxa"/>
      </w:tblCellMar>
    </w:tblPr>
  </w:style>
  <w:style w:type="table" w:styleId="afffffff4" w:customStyle="1">
    <w:basedOn w:val="TableNormal1"/>
    <w:tblPr>
      <w:tblStyleRowBandSize w:val="1"/>
      <w:tblStyleColBandSize w:val="1"/>
      <w:tblCellMar>
        <w:top w:w="100.0" w:type="dxa"/>
        <w:left w:w="100.0" w:type="dxa"/>
        <w:bottom w:w="100.0" w:type="dxa"/>
        <w:right w:w="100.0" w:type="dxa"/>
      </w:tblCellMar>
    </w:tblPr>
  </w:style>
  <w:style w:type="table" w:styleId="afffffff5" w:customStyle="1">
    <w:basedOn w:val="TableNormal1"/>
    <w:tblPr>
      <w:tblStyleRowBandSize w:val="1"/>
      <w:tblStyleColBandSize w:val="1"/>
      <w:tblCellMar>
        <w:top w:w="100.0" w:type="dxa"/>
        <w:left w:w="100.0" w:type="dxa"/>
        <w:bottom w:w="100.0" w:type="dxa"/>
        <w:right w:w="100.0" w:type="dxa"/>
      </w:tblCellMar>
    </w:tblPr>
  </w:style>
  <w:style w:type="table" w:styleId="afffffff6" w:customStyle="1">
    <w:basedOn w:val="TableNormal1"/>
    <w:tblPr>
      <w:tblStyleRowBandSize w:val="1"/>
      <w:tblStyleColBandSize w:val="1"/>
      <w:tblCellMar>
        <w:left w:w="115.0" w:type="dxa"/>
        <w:right w:w="115.0" w:type="dxa"/>
      </w:tblCellMar>
    </w:tblPr>
  </w:style>
  <w:style w:type="table" w:styleId="afffffff7" w:customStyle="1">
    <w:basedOn w:val="TableNormal1"/>
    <w:tblPr>
      <w:tblStyleRowBandSize w:val="1"/>
      <w:tblStyleColBandSize w:val="1"/>
      <w:tblCellMar>
        <w:top w:w="100.0" w:type="dxa"/>
        <w:left w:w="100.0" w:type="dxa"/>
        <w:bottom w:w="100.0" w:type="dxa"/>
        <w:right w:w="100.0" w:type="dxa"/>
      </w:tblCellMar>
    </w:tblPr>
  </w:style>
  <w:style w:type="table" w:styleId="afffffff8" w:customStyle="1">
    <w:basedOn w:val="TableNormal1"/>
    <w:tblPr>
      <w:tblStyleRowBandSize w:val="1"/>
      <w:tblStyleColBandSize w:val="1"/>
      <w:tblCellMar>
        <w:top w:w="100.0" w:type="dxa"/>
        <w:left w:w="100.0" w:type="dxa"/>
        <w:bottom w:w="100.0" w:type="dxa"/>
        <w:right w:w="100.0" w:type="dxa"/>
      </w:tblCellMar>
    </w:tblPr>
  </w:style>
  <w:style w:type="table" w:styleId="afffffff9" w:customStyle="1">
    <w:basedOn w:val="TableNormal1"/>
    <w:tblPr>
      <w:tblStyleRowBandSize w:val="1"/>
      <w:tblStyleColBandSize w:val="1"/>
      <w:tblCellMar>
        <w:top w:w="100.0" w:type="dxa"/>
        <w:left w:w="100.0" w:type="dxa"/>
        <w:bottom w:w="100.0" w:type="dxa"/>
        <w:right w:w="100.0" w:type="dxa"/>
      </w:tblCellMar>
    </w:tblPr>
  </w:style>
  <w:style w:type="table" w:styleId="afffffffa" w:customStyle="1">
    <w:basedOn w:val="TableNormal1"/>
    <w:tblPr>
      <w:tblStyleRowBandSize w:val="1"/>
      <w:tblStyleColBandSize w:val="1"/>
      <w:tblCellMar>
        <w:top w:w="100.0" w:type="dxa"/>
        <w:left w:w="100.0" w:type="dxa"/>
        <w:bottom w:w="100.0" w:type="dxa"/>
        <w:right w:w="100.0" w:type="dxa"/>
      </w:tblCellMar>
    </w:tblPr>
  </w:style>
  <w:style w:type="table" w:styleId="afffffffb" w:customStyle="1">
    <w:basedOn w:val="TableNormal1"/>
    <w:tblPr>
      <w:tblStyleRowBandSize w:val="1"/>
      <w:tblStyleColBandSize w:val="1"/>
      <w:tblCellMar>
        <w:left w:w="115.0" w:type="dxa"/>
        <w:right w:w="115.0" w:type="dxa"/>
      </w:tblCellMar>
    </w:tblPr>
  </w:style>
  <w:style w:type="table" w:styleId="afffffffc" w:customStyle="1">
    <w:basedOn w:val="TableNormal1"/>
    <w:tblPr>
      <w:tblStyleRowBandSize w:val="1"/>
      <w:tblStyleColBandSize w:val="1"/>
      <w:tblCellMar>
        <w:top w:w="100.0" w:type="dxa"/>
        <w:left w:w="100.0" w:type="dxa"/>
        <w:bottom w:w="100.0" w:type="dxa"/>
        <w:right w:w="100.0" w:type="dxa"/>
      </w:tblCellMar>
    </w:tblPr>
  </w:style>
  <w:style w:type="table" w:styleId="afffffffd" w:customStyle="1">
    <w:basedOn w:val="TableNormal1"/>
    <w:tblPr>
      <w:tblStyleRowBandSize w:val="1"/>
      <w:tblStyleColBandSize w:val="1"/>
      <w:tblCellMar>
        <w:top w:w="100.0" w:type="dxa"/>
        <w:left w:w="100.0" w:type="dxa"/>
        <w:bottom w:w="100.0" w:type="dxa"/>
        <w:right w:w="100.0" w:type="dxa"/>
      </w:tblCellMar>
    </w:tblPr>
  </w:style>
  <w:style w:type="table" w:styleId="afffffffe" w:customStyle="1">
    <w:basedOn w:val="TableNormal1"/>
    <w:tblPr>
      <w:tblStyleRowBandSize w:val="1"/>
      <w:tblStyleColBandSize w:val="1"/>
      <w:tblCellMar>
        <w:left w:w="115.0" w:type="dxa"/>
        <w:right w:w="115.0" w:type="dxa"/>
      </w:tblCellMar>
    </w:tblPr>
  </w:style>
  <w:style w:type="table" w:styleId="affffffff" w:customStyle="1">
    <w:basedOn w:val="TableNormal1"/>
    <w:tblPr>
      <w:tblStyleRowBandSize w:val="1"/>
      <w:tblStyleColBandSize w:val="1"/>
      <w:tblCellMar>
        <w:left w:w="115.0" w:type="dxa"/>
        <w:right w:w="115.0" w:type="dxa"/>
      </w:tblCellMar>
    </w:tblPr>
  </w:style>
  <w:style w:type="table" w:styleId="affffffff0" w:customStyle="1">
    <w:basedOn w:val="TableNormal1"/>
    <w:tblPr>
      <w:tblStyleRowBandSize w:val="1"/>
      <w:tblStyleColBandSize w:val="1"/>
      <w:tblCellMar>
        <w:top w:w="100.0" w:type="dxa"/>
        <w:left w:w="100.0" w:type="dxa"/>
        <w:bottom w:w="100.0" w:type="dxa"/>
        <w:right w:w="100.0" w:type="dxa"/>
      </w:tblCellMar>
    </w:tblPr>
  </w:style>
  <w:style w:type="table" w:styleId="affffffff1" w:customStyle="1">
    <w:basedOn w:val="TableNormal1"/>
    <w:tblPr>
      <w:tblStyleRowBandSize w:val="1"/>
      <w:tblStyleColBandSize w:val="1"/>
      <w:tblCellMar>
        <w:top w:w="100.0" w:type="dxa"/>
        <w:left w:w="100.0" w:type="dxa"/>
        <w:bottom w:w="100.0" w:type="dxa"/>
        <w:right w:w="100.0" w:type="dxa"/>
      </w:tblCellMar>
    </w:tblPr>
  </w:style>
  <w:style w:type="table" w:styleId="affffffff2" w:customStyle="1">
    <w:basedOn w:val="TableNormal1"/>
    <w:tblPr>
      <w:tblStyleRowBandSize w:val="1"/>
      <w:tblStyleColBandSize w:val="1"/>
      <w:tblCellMar>
        <w:left w:w="115.0" w:type="dxa"/>
        <w:right w:w="115.0" w:type="dxa"/>
      </w:tblCellMar>
    </w:tblPr>
  </w:style>
  <w:style w:type="table" w:styleId="affffffff3" w:customStyle="1">
    <w:basedOn w:val="TableNormal1"/>
    <w:pPr>
      <w:spacing w:line="240" w:lineRule="auto"/>
    </w:pPr>
    <w:tblPr>
      <w:tblStyleRowBandSize w:val="1"/>
      <w:tblStyleColBandSize w:val="1"/>
      <w:tblCellMar>
        <w:top w:w="100.0" w:type="dxa"/>
        <w:left w:w="115.0" w:type="dxa"/>
        <w:bottom w:w="100.0" w:type="dxa"/>
        <w:right w:w="115.0" w:type="dxa"/>
      </w:tblCellMar>
    </w:tblPr>
  </w:style>
  <w:style w:type="table" w:styleId="affffffff4" w:customStyle="1">
    <w:basedOn w:val="TableNormal1"/>
    <w:tblPr>
      <w:tblStyleRowBandSize w:val="1"/>
      <w:tblStyleColBandSize w:val="1"/>
      <w:tblCellMar>
        <w:left w:w="115.0" w:type="dxa"/>
        <w:right w:w="115.0" w:type="dxa"/>
      </w:tblCellMar>
    </w:tblPr>
  </w:style>
  <w:style w:type="character" w:styleId="Ttulo3Car" w:customStyle="1">
    <w:name w:val="Título 3 Car"/>
    <w:basedOn w:val="Fuentedeprrafopredeter"/>
    <w:uiPriority w:val="9"/>
    <w:rsid w:val="006752D8"/>
    <w:rPr>
      <w:color w:val="434343"/>
      <w:sz w:val="28"/>
      <w:szCs w:val="28"/>
    </w:rPr>
  </w:style>
  <w:style w:type="character" w:styleId="nfasis">
    <w:name w:val="Emphasis"/>
    <w:basedOn w:val="Fuentedeprrafopredeter"/>
    <w:uiPriority w:val="20"/>
    <w:qFormat w:val="1"/>
    <w:rsid w:val="00901508"/>
    <w:rPr>
      <w:i w:val="1"/>
      <w:iCs w:val="1"/>
    </w:rPr>
  </w:style>
  <w:style w:type="table" w:styleId="affffffff5" w:customStyle="1">
    <w:basedOn w:val="TableNormal0"/>
    <w:tblPr>
      <w:tblStyleRowBandSize w:val="1"/>
      <w:tblStyleColBandSize w:val="1"/>
      <w:tblCellMar>
        <w:left w:w="115.0" w:type="dxa"/>
        <w:right w:w="115.0" w:type="dxa"/>
      </w:tblCellMar>
    </w:tblPr>
  </w:style>
  <w:style w:type="table" w:styleId="affffffff6" w:customStyle="1">
    <w:basedOn w:val="TableNormal0"/>
    <w:pPr>
      <w:spacing w:line="240" w:lineRule="auto"/>
    </w:pPr>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15.0" w:type="dxa"/>
        <w:right w:w="115.0" w:type="dxa"/>
      </w:tblCellMar>
    </w:tblPr>
  </w:style>
  <w:style w:type="table" w:styleId="affffffff8" w:customStyle="1">
    <w:basedOn w:val="TableNormal0"/>
    <w:pPr>
      <w:spacing w:line="240" w:lineRule="auto"/>
    </w:pPr>
    <w:tblPr>
      <w:tblStyleRowBandSize w:val="1"/>
      <w:tblStyleColBandSize w:val="1"/>
      <w:tblCellMar>
        <w:left w:w="108.0" w:type="dxa"/>
        <w:right w:w="108.0" w:type="dxa"/>
      </w:tblCellMar>
    </w:tblPr>
  </w:style>
  <w:style w:type="table" w:styleId="affffffff9" w:customStyle="1">
    <w:basedOn w:val="TableNormal0"/>
    <w:pPr>
      <w:spacing w:line="240" w:lineRule="auto"/>
    </w:pPr>
    <w:tblPr>
      <w:tblStyleRowBandSize w:val="1"/>
      <w:tblStyleColBandSize w:val="1"/>
      <w:tblCellMar>
        <w:left w:w="108.0" w:type="dxa"/>
        <w:right w:w="108.0" w:type="dxa"/>
      </w:tblCellMar>
    </w:tblPr>
  </w:style>
  <w:style w:type="table" w:styleId="affffffffa" w:customStyle="1">
    <w:basedOn w:val="TableNormal0"/>
    <w:pPr>
      <w:spacing w:line="240" w:lineRule="auto"/>
    </w:pPr>
    <w:tblPr>
      <w:tblStyleRowBandSize w:val="1"/>
      <w:tblStyleColBandSize w:val="1"/>
      <w:tblCellMar>
        <w:left w:w="108.0" w:type="dxa"/>
        <w:right w:w="108.0" w:type="dxa"/>
      </w:tblCellMar>
    </w:tblPr>
  </w:style>
  <w:style w:type="table" w:styleId="affffffffb" w:customStyle="1">
    <w:basedOn w:val="TableNormal0"/>
    <w:pPr>
      <w:spacing w:line="240" w:lineRule="auto"/>
    </w:pPr>
    <w:tblPr>
      <w:tblStyleRowBandSize w:val="1"/>
      <w:tblStyleColBandSize w:val="1"/>
      <w:tblCellMar>
        <w:left w:w="108.0" w:type="dxa"/>
        <w:right w:w="108.0" w:type="dxa"/>
      </w:tblCellMar>
    </w:tblPr>
  </w:style>
  <w:style w:type="table" w:styleId="affffffffc" w:customStyle="1">
    <w:basedOn w:val="TableNormal0"/>
    <w:pPr>
      <w:spacing w:line="240" w:lineRule="auto"/>
    </w:pPr>
    <w:tblPr>
      <w:tblStyleRowBandSize w:val="1"/>
      <w:tblStyleColBandSize w:val="1"/>
      <w:tblCellMar>
        <w:left w:w="108.0" w:type="dxa"/>
        <w:right w:w="108.0" w:type="dxa"/>
      </w:tblCellMar>
    </w:tblPr>
  </w:style>
  <w:style w:type="table" w:styleId="affffffffd" w:customStyle="1">
    <w:basedOn w:val="TableNormal0"/>
    <w:pPr>
      <w:spacing w:line="240" w:lineRule="auto"/>
    </w:pPr>
    <w:tblPr>
      <w:tblStyleRowBandSize w:val="1"/>
      <w:tblStyleColBandSize w:val="1"/>
      <w:tblCellMar>
        <w:left w:w="108.0" w:type="dxa"/>
        <w:right w:w="108.0" w:type="dxa"/>
      </w:tblCellMar>
    </w:tblPr>
  </w:style>
  <w:style w:type="table" w:styleId="affffffffe" w:customStyle="1">
    <w:basedOn w:val="TableNormal0"/>
    <w:pPr>
      <w:spacing w:line="240" w:lineRule="auto"/>
    </w:pPr>
    <w:tblPr>
      <w:tblStyleRowBandSize w:val="1"/>
      <w:tblStyleColBandSize w:val="1"/>
      <w:tblCellMar>
        <w:left w:w="108.0" w:type="dxa"/>
        <w:right w:w="108.0" w:type="dxa"/>
      </w:tblCellMar>
    </w:tblPr>
  </w:style>
  <w:style w:type="table" w:styleId="afffffffff" w:customStyle="1">
    <w:basedOn w:val="TableNormal0"/>
    <w:pPr>
      <w:spacing w:line="240" w:lineRule="auto"/>
    </w:pPr>
    <w:tblPr>
      <w:tblStyleRowBandSize w:val="1"/>
      <w:tblStyleColBandSize w:val="1"/>
      <w:tblCellMar>
        <w:left w:w="108.0" w:type="dxa"/>
        <w:right w:w="108.0" w:type="dxa"/>
      </w:tblCellMar>
    </w:tblPr>
  </w:style>
  <w:style w:type="table" w:styleId="afffffffff0" w:customStyle="1">
    <w:basedOn w:val="TableNormal0"/>
    <w:pPr>
      <w:spacing w:line="240" w:lineRule="auto"/>
    </w:pPr>
    <w:tblPr>
      <w:tblStyleRowBandSize w:val="1"/>
      <w:tblStyleColBandSize w:val="1"/>
      <w:tblCellMar>
        <w:left w:w="108.0" w:type="dxa"/>
        <w:right w:w="108.0" w:type="dxa"/>
      </w:tblCellMar>
    </w:tblPr>
  </w:style>
  <w:style w:type="table" w:styleId="afffffffff1" w:customStyle="1">
    <w:basedOn w:val="TableNormal0"/>
    <w:pPr>
      <w:spacing w:line="240" w:lineRule="auto"/>
    </w:pPr>
    <w:tblPr>
      <w:tblStyleRowBandSize w:val="1"/>
      <w:tblStyleColBandSize w:val="1"/>
      <w:tblCellMar>
        <w:left w:w="108.0" w:type="dxa"/>
        <w:right w:w="108.0" w:type="dxa"/>
      </w:tblCellMar>
    </w:tblPr>
  </w:style>
  <w:style w:type="table" w:styleId="afffffffff2" w:customStyle="1">
    <w:basedOn w:val="TableNormal0"/>
    <w:pPr>
      <w:spacing w:line="240" w:lineRule="auto"/>
    </w:pPr>
    <w:tblPr>
      <w:tblStyleRowBandSize w:val="1"/>
      <w:tblStyleColBandSize w:val="1"/>
      <w:tblCellMar>
        <w:left w:w="108.0" w:type="dxa"/>
        <w:right w:w="108.0" w:type="dxa"/>
      </w:tblCellMar>
    </w:tblPr>
  </w:style>
  <w:style w:type="table" w:styleId="afffffffff3" w:customStyle="1">
    <w:basedOn w:val="TableNormal0"/>
    <w:pPr>
      <w:spacing w:line="240" w:lineRule="auto"/>
    </w:pPr>
    <w:tblPr>
      <w:tblStyleRowBandSize w:val="1"/>
      <w:tblStyleColBandSize w:val="1"/>
      <w:tblCellMar>
        <w:left w:w="108.0" w:type="dxa"/>
        <w:right w:w="108.0" w:type="dxa"/>
      </w:tblCellMar>
    </w:tblPr>
  </w:style>
  <w:style w:type="table" w:styleId="afffffffff4" w:customStyle="1">
    <w:basedOn w:val="TableNormal0"/>
    <w:pPr>
      <w:spacing w:line="240" w:lineRule="auto"/>
    </w:pPr>
    <w:tblPr>
      <w:tblStyleRowBandSize w:val="1"/>
      <w:tblStyleColBandSize w:val="1"/>
      <w:tblCellMar>
        <w:top w:w="100.0" w:type="dxa"/>
        <w:left w:w="115.0" w:type="dxa"/>
        <w:bottom w:w="100.0" w:type="dxa"/>
        <w:right w:w="115.0" w:type="dxa"/>
      </w:tblCellMar>
    </w:tblPr>
  </w:style>
  <w:style w:type="table" w:styleId="afffffffff5" w:customStyle="1">
    <w:basedOn w:val="TableNormal0"/>
    <w:pPr>
      <w:spacing w:line="240" w:lineRule="auto"/>
    </w:pPr>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15.0" w:type="dxa"/>
        <w:right w:w="115.0" w:type="dxa"/>
      </w:tblCellMar>
    </w:tblPr>
  </w:style>
  <w:style w:type="table" w:styleId="afffffffff7" w:customStyle="1">
    <w:basedOn w:val="TableNormal0"/>
    <w:pPr>
      <w:spacing w:line="240" w:lineRule="auto"/>
    </w:pPr>
    <w:tblPr>
      <w:tblStyleRowBandSize w:val="1"/>
      <w:tblStyleColBandSize w:val="1"/>
      <w:tblCellMar>
        <w:left w:w="108.0" w:type="dxa"/>
        <w:right w:w="108.0" w:type="dxa"/>
      </w:tblCellMar>
    </w:tblPr>
  </w:style>
  <w:style w:type="table" w:styleId="afffffffff8" w:customStyle="1">
    <w:basedOn w:val="TableNormal0"/>
    <w:pPr>
      <w:spacing w:line="240" w:lineRule="auto"/>
    </w:pPr>
    <w:tblPr>
      <w:tblStyleRowBandSize w:val="1"/>
      <w:tblStyleColBandSize w:val="1"/>
      <w:tblCellMar>
        <w:left w:w="108.0" w:type="dxa"/>
        <w:right w:w="108.0" w:type="dxa"/>
      </w:tblCellMar>
    </w:tblPr>
  </w:style>
  <w:style w:type="table" w:styleId="afffffffff9" w:customStyle="1">
    <w:basedOn w:val="TableNormal0"/>
    <w:pPr>
      <w:spacing w:line="240" w:lineRule="auto"/>
    </w:pPr>
    <w:tblPr>
      <w:tblStyleRowBandSize w:val="1"/>
      <w:tblStyleColBandSize w:val="1"/>
      <w:tblCellMar>
        <w:left w:w="108.0" w:type="dxa"/>
        <w:right w:w="108.0" w:type="dxa"/>
      </w:tblCellMar>
    </w:tblPr>
  </w:style>
  <w:style w:type="table" w:styleId="afffffffffa" w:customStyle="1">
    <w:basedOn w:val="TableNormal0"/>
    <w:pPr>
      <w:spacing w:line="240" w:lineRule="auto"/>
    </w:pPr>
    <w:tblPr>
      <w:tblStyleRowBandSize w:val="1"/>
      <w:tblStyleColBandSize w:val="1"/>
      <w:tblCellMar>
        <w:left w:w="108.0" w:type="dxa"/>
        <w:right w:w="108.0" w:type="dxa"/>
      </w:tblCellMar>
    </w:tblPr>
  </w:style>
  <w:style w:type="table" w:styleId="afffffffffb" w:customStyle="1">
    <w:basedOn w:val="TableNormal0"/>
    <w:pPr>
      <w:spacing w:line="240" w:lineRule="auto"/>
    </w:pPr>
    <w:tblPr>
      <w:tblStyleRowBandSize w:val="1"/>
      <w:tblStyleColBandSize w:val="1"/>
      <w:tblCellMar>
        <w:left w:w="108.0" w:type="dxa"/>
        <w:right w:w="108.0" w:type="dxa"/>
      </w:tblCellMar>
    </w:tblPr>
  </w:style>
  <w:style w:type="table" w:styleId="afffffffffc" w:customStyle="1">
    <w:basedOn w:val="TableNormal0"/>
    <w:pPr>
      <w:spacing w:line="240" w:lineRule="auto"/>
    </w:pPr>
    <w:tblPr>
      <w:tblStyleRowBandSize w:val="1"/>
      <w:tblStyleColBandSize w:val="1"/>
      <w:tblCellMar>
        <w:left w:w="108.0" w:type="dxa"/>
        <w:right w:w="108.0" w:type="dxa"/>
      </w:tblCellMar>
    </w:tblPr>
  </w:style>
  <w:style w:type="table" w:styleId="afffffffffd" w:customStyle="1">
    <w:basedOn w:val="TableNormal0"/>
    <w:pPr>
      <w:spacing w:line="240" w:lineRule="auto"/>
    </w:pPr>
    <w:tblPr>
      <w:tblStyleRowBandSize w:val="1"/>
      <w:tblStyleColBandSize w:val="1"/>
      <w:tblCellMar>
        <w:left w:w="108.0" w:type="dxa"/>
        <w:right w:w="108.0" w:type="dxa"/>
      </w:tblCellMar>
    </w:tblPr>
  </w:style>
  <w:style w:type="table" w:styleId="afffffffffe" w:customStyle="1">
    <w:basedOn w:val="TableNormal0"/>
    <w:pPr>
      <w:spacing w:line="240" w:lineRule="auto"/>
    </w:pPr>
    <w:tblPr>
      <w:tblStyleRowBandSize w:val="1"/>
      <w:tblStyleColBandSize w:val="1"/>
      <w:tblCellMar>
        <w:left w:w="108.0" w:type="dxa"/>
        <w:right w:w="108.0" w:type="dxa"/>
      </w:tblCellMar>
    </w:tblPr>
  </w:style>
  <w:style w:type="table" w:styleId="affffffffff" w:customStyle="1">
    <w:basedOn w:val="TableNormal0"/>
    <w:pPr>
      <w:spacing w:line="240" w:lineRule="auto"/>
    </w:pPr>
    <w:tblPr>
      <w:tblStyleRowBandSize w:val="1"/>
      <w:tblStyleColBandSize w:val="1"/>
      <w:tblCellMar>
        <w:left w:w="108.0" w:type="dxa"/>
        <w:right w:w="108.0" w:type="dxa"/>
      </w:tblCellMar>
    </w:tblPr>
  </w:style>
  <w:style w:type="table" w:styleId="affffffffff0" w:customStyle="1">
    <w:basedOn w:val="TableNormal0"/>
    <w:pPr>
      <w:spacing w:line="240" w:lineRule="auto"/>
    </w:pPr>
    <w:tblPr>
      <w:tblStyleRowBandSize w:val="1"/>
      <w:tblStyleColBandSize w:val="1"/>
      <w:tblCellMar>
        <w:left w:w="108.0" w:type="dxa"/>
        <w:right w:w="108.0" w:type="dxa"/>
      </w:tblCellMar>
    </w:tblPr>
  </w:style>
  <w:style w:type="table" w:styleId="affffffffff1" w:customStyle="1">
    <w:basedOn w:val="TableNormal0"/>
    <w:pPr>
      <w:spacing w:line="240" w:lineRule="auto"/>
    </w:pPr>
    <w:tblPr>
      <w:tblStyleRowBandSize w:val="1"/>
      <w:tblStyleColBandSize w:val="1"/>
      <w:tblCellMar>
        <w:left w:w="108.0" w:type="dxa"/>
        <w:right w:w="108.0" w:type="dxa"/>
      </w:tblCellMar>
    </w:tblPr>
  </w:style>
  <w:style w:type="table" w:styleId="affffffffff2" w:customStyle="1">
    <w:basedOn w:val="TableNormal0"/>
    <w:pPr>
      <w:spacing w:line="240" w:lineRule="auto"/>
    </w:pPr>
    <w:tblPr>
      <w:tblStyleRowBandSize w:val="1"/>
      <w:tblStyleColBandSize w:val="1"/>
      <w:tblCellMar>
        <w:left w:w="108.0" w:type="dxa"/>
        <w:right w:w="108.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pPr>
      <w:spacing w:line="240" w:lineRule="auto"/>
    </w:pPr>
    <w:tblPr>
      <w:tblStyleRowBandSize w:val="1"/>
      <w:tblStyleColBandSize w:val="1"/>
      <w:tblCellMar>
        <w:left w:w="108.0" w:type="dxa"/>
        <w:right w:w="108.0" w:type="dxa"/>
      </w:tblCellMar>
    </w:tblPr>
  </w:style>
  <w:style w:type="table" w:styleId="affffffffff7" w:customStyle="1">
    <w:basedOn w:val="TableNormal0"/>
    <w:pPr>
      <w:spacing w:line="240" w:lineRule="auto"/>
    </w:pPr>
    <w:tblPr>
      <w:tblStyleRowBandSize w:val="1"/>
      <w:tblStyleColBandSize w:val="1"/>
      <w:tblCellMar>
        <w:left w:w="108.0" w:type="dxa"/>
        <w:right w:w="108.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pPr>
      <w:spacing w:line="240" w:lineRule="auto"/>
    </w:pPr>
    <w:tblPr>
      <w:tblStyleRowBandSize w:val="1"/>
      <w:tblStyleColBandSize w:val="1"/>
      <w:tblCellMar>
        <w:left w:w="108.0" w:type="dxa"/>
        <w:right w:w="108.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italic.ttf"/><Relationship Id="rId10" Type="http://schemas.openxmlformats.org/officeDocument/2006/relationships/font" Target="fonts/QuattrocentoSans-bold.ttf"/><Relationship Id="rId13" Type="http://schemas.openxmlformats.org/officeDocument/2006/relationships/font" Target="fonts/NotoSansSymbols-regular.ttf"/><Relationship Id="rId12" Type="http://schemas.openxmlformats.org/officeDocument/2006/relationships/font" Target="fonts/QuattrocentoSans-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QuattrocentoSans-regular.ttf"/><Relationship Id="rId14" Type="http://schemas.openxmlformats.org/officeDocument/2006/relationships/font" Target="fonts/NotoSansSymbols-bold.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rgd3dEX/4Ys3F1AneMdDVHg5t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IOaC5scm1kbTJwNTkyYnIyDmguM2k5bnBtcW9mZ3ZiOAByITFyeWsxMzUweTNpaEwzNWtIN29qclAtUEd1SnItN3E5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2024-08-15T20:14:00Z</dcterms:created>
  <dc:creator>Susana Tapia</dc:creator>
</cp:coreProperties>
</file>