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 de _________ de 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DISTRITAL DE LAS ARTES – IDARTES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________________________________ identificado(a) con número de documento _______________ y en calidad de ganador(a) de la Invitación Bolsa de Circulación Artística Arte a la KY 2024,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y entiendo las siguientes condiciones y compromisos de participación que se expresan a continuación: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14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DEBERES DEL PARTICIPANTE:</w:t>
      </w:r>
    </w:p>
    <w:p w:rsidR="00000000" w:rsidDel="00000000" w:rsidP="00000000" w:rsidRDefault="00000000" w:rsidRPr="00000000" w14:paraId="00000010">
      <w:pPr>
        <w:widowControl w:val="1"/>
        <w:ind w:left="14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dar aviso con suficiente anterioridad al Instituto Distrital de las Artes -Idartes en caso de cualquier impedimento de fuerza mayor para asistir al espacio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exposición destinado por la misma entidad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acatar las indicaciones del personal de seguridad, logística de</w:t>
      </w:r>
      <w:r w:rsidDel="00000000" w:rsidR="00000000" w:rsidRPr="00000000">
        <w:rPr>
          <w:rFonts w:ascii="Arial" w:cs="Arial" w:eastAsia="Arial" w:hAnsi="Arial"/>
          <w:rtl w:val="0"/>
        </w:rPr>
        <w:t xml:space="preserve">l espacio de circulación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 -Idartes.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respetar y cumplir con los horarios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espacio de circulación que se asignado por parte del equipo del Instituto Distrital de las Artes -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dar aviso de cualquier irregularidad que se presente en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circulación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Artes-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Debo 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cupar únicamente el espacio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 designado</w:t>
      </w:r>
      <w:r w:rsidDel="00000000" w:rsidR="00000000" w:rsidRPr="00000000">
        <w:rPr>
          <w:rFonts w:ascii="Arial" w:cs="Arial" w:eastAsia="Arial" w:hAnsi="Arial"/>
          <w:rtl w:val="0"/>
        </w:rPr>
        <w:t xml:space="preserve"> la entidad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firstLine="1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firstLine="1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COMPRENDO Y ACEPTO QUE EN EL EVENTO:</w:t>
      </w:r>
    </w:p>
    <w:p w:rsidR="00000000" w:rsidDel="00000000" w:rsidP="00000000" w:rsidRDefault="00000000" w:rsidRPr="00000000" w14:paraId="00000019">
      <w:pPr>
        <w:widowControl w:val="1"/>
        <w:ind w:left="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</w:t>
      </w:r>
      <w:r w:rsidDel="00000000" w:rsidR="00000000" w:rsidRPr="00000000">
        <w:rPr>
          <w:rFonts w:ascii="Arial" w:cs="Arial" w:eastAsia="Arial" w:hAnsi="Arial"/>
          <w:rtl w:val="0"/>
        </w:rPr>
        <w:t xml:space="preserve">n permitidos los elementos que no se haya informado previamente al Instituto Distrital de las Artes- Idartes en el espacio de exposición.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ingresar </w:t>
      </w:r>
      <w:r w:rsidDel="00000000" w:rsidR="00000000" w:rsidRPr="00000000">
        <w:rPr>
          <w:rFonts w:ascii="Arial" w:cs="Arial" w:eastAsia="Arial" w:hAnsi="Arial"/>
          <w:rtl w:val="0"/>
        </w:rPr>
        <w:t xml:space="preserve">al espacio de circulación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armas blancas o de fuego, objetos contundentes, corto punzantes o elementos que puedan lesionar a los asistentes.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completamente prohibido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ingreso, venta y/o consumo de bebidas alcohólicas o sustancias psicoactivas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espacio de circulación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 incumplimiento de este compromiso ocasionará el cierre inmediato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inhabilitación para futuras invitaciones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incumplimiento de cualquiera de las condiciones incluidas en este documento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será motivo de la cancelación inmediata de la participación del artista en la Invitación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la toma y uso de imágenes, videos o material de registro por parte del Idartes durante el desarrollo de la feria, así como su uso en las redes sociales o el fin que la entidad considere.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equipo del Instituto Distrital de las Artes -Idartes haga reportes de mi asistencia con fines de dar cumplimiento a la propuesta ganadora.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Acepto que conozco y me comprometo a cumplir con todas las condiciones anteriormente descritas. </w:t>
      </w:r>
    </w:p>
    <w:p w:rsidR="00000000" w:rsidDel="00000000" w:rsidP="00000000" w:rsidRDefault="00000000" w:rsidRPr="00000000" w14:paraId="00000022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____________________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C.C./PPT/C.E._______________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8720" w:w="12240" w:orient="portrait"/>
      <w:pgMar w:bottom="1190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 El aquí firmante hace constar que el (los) temas y compromisos fijados en la presente acta se desarrollaron a cabalidad.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**Me permito manifestar de manera libre y voluntaria que autorizo a IDARTES para recolectar, usar y tratar mis datos personales únicamente para los fines y actividades institucionales. IDARTES se compromete a salvaguardar la privacidad de la información personal obtenida, de acuerdo con su política de confidencialidad y se compromete a no ceder, vender, ni a compartir estos datos recibidos con terceros sin la autorización expresa. Lo anterior, en cumplimiento a lo dispuesto en la Ley 1581 de 2012, "Por el cual se dictan disposiciones generales para la protección de datos personales" y de conformidad con lo señalado en el Decreto 1377 de 2013.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between w:space="0" w:sz="0" w:val="nil"/>
      </w:pBdr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textAlignment w:val="baseline"/>
    </w:pPr>
    <w:rPr>
      <w:rFonts w:cs="Mangal" w:eastAsia="SimSun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basedOn w:val="Fuentedeprrafopredeter1"/>
  </w:style>
  <w:style w:type="character" w:styleId="PiedepginaCar" w:customStyle="1">
    <w:name w:val="Pie de página Car"/>
    <w:basedOn w:val="Fuentedeprrafopredeter1"/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tulo4Car" w:customStyle="1">
    <w:name w:val="Título 4 Car"/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character" w:styleId="Hipervnculo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O-Normal" w:customStyle="1">
    <w:name w:val="LO-Normal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zh-CN"/>
    </w:rPr>
  </w:style>
  <w:style w:type="paragraph" w:styleId="Encabezado1" w:customStyle="1">
    <w:name w:val="Encabezado1"/>
    <w:basedOn w:val="LO-Normal"/>
    <w:next w:val="Textoindependiente"/>
    <w:pPr>
      <w:tabs>
        <w:tab w:val="center" w:pos="4419"/>
        <w:tab w:val="right" w:pos="8838"/>
      </w:tabs>
      <w:spacing w:after="0" w:line="240" w:lineRule="auto"/>
    </w:p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41" w:customStyle="1">
    <w:name w:val="Título 41"/>
    <w:basedOn w:val="LO-Normal"/>
    <w:next w:val="LO-Normal"/>
    <w:pPr>
      <w:keepNext w:val="1"/>
      <w:keepLines w:val="1"/>
      <w:numPr>
        <w:numId w:val="1"/>
      </w:numPr>
      <w:spacing w:after="0" w:before="200"/>
    </w:pPr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LO-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ITULOG" w:customStyle="1">
    <w:name w:val="TITULOG"/>
    <w:basedOn w:val="Ttulo41"/>
    <w:pPr>
      <w:keepLines w:val="0"/>
      <w:numPr>
        <w:numId w:val="0"/>
      </w:numPr>
      <w:spacing w:after="200" w:before="0" w:line="100" w:lineRule="atLeast"/>
      <w:jc w:val="center"/>
      <w:textAlignment w:val="baseline"/>
    </w:pPr>
    <w:rPr>
      <w:rFonts w:ascii="MS Sans Serif" w:hAnsi="MS Sans Serif"/>
      <w:bCs w:val="0"/>
      <w:i w:val="0"/>
      <w:iCs w:val="0"/>
      <w:color w:val="000000"/>
      <w:sz w:val="28"/>
      <w:szCs w:val="20"/>
      <w:lang w:bidi="hi-IN" w:val="es-ES"/>
    </w:rPr>
  </w:style>
  <w:style w:type="paragraph" w:styleId="Encabezado">
    <w:name w:val="header"/>
    <w:basedOn w:val="Normal"/>
    <w:pPr>
      <w:suppressLineNumbers w:val="1"/>
      <w:tabs>
        <w:tab w:val="center" w:pos="4986"/>
        <w:tab w:val="right" w:pos="9972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Revisin">
    <w:name w:val="Revision"/>
    <w:pPr>
      <w:suppressAutoHyphens w:val="1"/>
    </w:pPr>
    <w:rPr>
      <w:rFonts w:cs="Mangal" w:eastAsia="SimSun"/>
      <w:kern w:val="1"/>
      <w:szCs w:val="21"/>
      <w:lang w:bidi="hi-IN" w:eastAsia="zh-CN"/>
    </w:r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miento" w:customStyle="1">
    <w:name w:val="Encabezamiento"/>
    <w:basedOn w:val="Normal"/>
    <w:qFormat w:val="1"/>
    <w:rsid w:val="00AA184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100" w:lineRule="atLeast"/>
      <w:textAlignment w:val="auto"/>
    </w:pPr>
    <w:rPr>
      <w:rFonts w:cs="Tahoma" w:eastAsia="Arial Unicode MS"/>
      <w:color w:val="00000a"/>
      <w:kern w:val="0"/>
      <w:lang w:bidi="ar-SA" w:eastAsia="es-CO" w:val="es-ES"/>
    </w:rPr>
  </w:style>
  <w:style w:type="paragraph" w:styleId="Sinespaciado">
    <w:name w:val="No Spacing"/>
    <w:qFormat w:val="1"/>
    <w:rsid w:val="00AA184C"/>
    <w:pPr>
      <w:suppressAutoHyphens w:val="1"/>
      <w:spacing w:line="100" w:lineRule="atLeast"/>
    </w:pPr>
    <w:rPr>
      <w:rFonts w:ascii="Calibri" w:cs="Mangal" w:eastAsia="Arial Unicode MS" w:hAnsi="Calibri"/>
      <w:color w:val="00000a"/>
      <w:sz w:val="22"/>
      <w:szCs w:val="22"/>
    </w:rPr>
  </w:style>
  <w:style w:type="table" w:styleId="Tablaconcuadrcula">
    <w:name w:val="Table Grid"/>
    <w:basedOn w:val="Tablanormal"/>
    <w:uiPriority w:val="39"/>
    <w:rsid w:val="00AA18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85E83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spacing w:after="100" w:afterAutospacing="1" w:before="100" w:beforeAutospacing="1"/>
      <w:textAlignment w:val="auto"/>
    </w:pPr>
    <w:rPr>
      <w:rFonts w:cs="Times New Roman" w:eastAsia="Times New Roman"/>
      <w:kern w:val="0"/>
      <w:lang w:bidi="ar-SA" w:eastAsia="es-CO"/>
    </w:r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lD/F3qgSP6ofAuKy/uEeJSEJQ==">CgMxLjAyCGguZ2pkZ3hzOAByITEwNTFzd25RRm5mcmxzOWVBX0dCNUc1M1VzdThVZ250WA==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2024-05-20T20:19:00Z</dcterms:created>
  <dc:creator>mayito</dc:creator>
</cp:coreProperties>
</file>